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79" w:rsidRDefault="00DB0079" w:rsidP="00837420">
      <w:pPr>
        <w:pStyle w:val="Textoindependiente3"/>
        <w:ind w:right="1359"/>
        <w:rPr>
          <w:b/>
          <w:bCs/>
          <w:sz w:val="20"/>
          <w:szCs w:val="20"/>
        </w:rPr>
      </w:pPr>
    </w:p>
    <w:p w:rsidR="00DB0079" w:rsidRPr="00011288" w:rsidRDefault="00DB0079" w:rsidP="002965A3">
      <w:pPr>
        <w:pStyle w:val="Textoindependiente3"/>
        <w:ind w:right="51"/>
        <w:rPr>
          <w:b/>
          <w:bCs/>
          <w:sz w:val="20"/>
          <w:szCs w:val="20"/>
        </w:rPr>
      </w:pPr>
      <w:r w:rsidRPr="00011288">
        <w:rPr>
          <w:b/>
          <w:bCs/>
          <w:sz w:val="20"/>
          <w:szCs w:val="20"/>
        </w:rPr>
        <w:t>DE CONFORMIDAD CON LO DISPUESTO POR EL ARTÍCULO 134 DE LA CONSTITUCIÓN  POLÍTICA DE LOS ESTADOS UNIDOS MEXICANOS Y EL 31 DE LA LEY DE ADQUISICIONES, SERVICIOS Y ARRENDAMIENTOS DEL SECTOR PÚBLICO EN EL ESTADO DE COLIMA, SE EMITEN LAS SIGUIENTES:</w:t>
      </w:r>
    </w:p>
    <w:p w:rsidR="00DB0079" w:rsidRPr="00011288" w:rsidRDefault="00DB0079" w:rsidP="002965A3">
      <w:pPr>
        <w:pStyle w:val="Textoindependiente3"/>
        <w:ind w:right="51"/>
        <w:rPr>
          <w:rFonts w:cs="Times New Roman"/>
          <w:sz w:val="20"/>
          <w:szCs w:val="20"/>
        </w:rPr>
      </w:pPr>
    </w:p>
    <w:p w:rsidR="00DB0079" w:rsidRPr="00011288" w:rsidRDefault="00DB0079" w:rsidP="002965A3">
      <w:pPr>
        <w:pStyle w:val="Textoindependiente3"/>
        <w:ind w:right="51"/>
        <w:rPr>
          <w:rFonts w:cs="Times New Roman"/>
          <w:sz w:val="20"/>
          <w:szCs w:val="20"/>
        </w:rPr>
      </w:pPr>
    </w:p>
    <w:p w:rsidR="00DB0079" w:rsidRPr="00011288" w:rsidRDefault="00DB0079" w:rsidP="002965A3">
      <w:pPr>
        <w:ind w:right="51"/>
        <w:jc w:val="center"/>
        <w:rPr>
          <w:rFonts w:ascii="Arial" w:hAnsi="Arial" w:cs="Arial"/>
          <w:sz w:val="36"/>
          <w:szCs w:val="36"/>
        </w:rPr>
      </w:pPr>
      <w:r w:rsidRPr="00011288">
        <w:rPr>
          <w:rFonts w:ascii="Arial" w:hAnsi="Arial" w:cs="Arial"/>
          <w:sz w:val="36"/>
          <w:szCs w:val="36"/>
        </w:rPr>
        <w:t>B A S E S</w:t>
      </w:r>
    </w:p>
    <w:p w:rsidR="00DB0079" w:rsidRPr="00011288" w:rsidRDefault="00DB0079" w:rsidP="002965A3">
      <w:pPr>
        <w:ind w:left="1134" w:right="51"/>
        <w:jc w:val="center"/>
        <w:rPr>
          <w:rFonts w:ascii="Arial" w:hAnsi="Arial" w:cs="Arial"/>
        </w:rPr>
      </w:pPr>
    </w:p>
    <w:p w:rsidR="00DB0079" w:rsidRPr="00C54C9F" w:rsidRDefault="00DB0079" w:rsidP="002965A3">
      <w:pPr>
        <w:tabs>
          <w:tab w:val="left" w:pos="0"/>
        </w:tabs>
        <w:ind w:right="51"/>
        <w:jc w:val="center"/>
        <w:rPr>
          <w:rFonts w:ascii="Arial" w:hAnsi="Arial" w:cs="Arial"/>
          <w:bCs/>
          <w:sz w:val="28"/>
        </w:rPr>
      </w:pPr>
      <w:r w:rsidRPr="00C54C9F">
        <w:rPr>
          <w:rFonts w:ascii="Arial" w:hAnsi="Arial" w:cs="Arial"/>
          <w:bCs/>
          <w:sz w:val="28"/>
        </w:rPr>
        <w:t>PARA LA LICITACIÓN PÚBLICA NACIONAL</w:t>
      </w:r>
    </w:p>
    <w:p w:rsidR="00DB0079" w:rsidRPr="00011288" w:rsidRDefault="00DB0079" w:rsidP="002965A3">
      <w:pPr>
        <w:tabs>
          <w:tab w:val="left" w:pos="0"/>
        </w:tabs>
        <w:ind w:right="51"/>
        <w:jc w:val="center"/>
        <w:rPr>
          <w:rFonts w:ascii="Arial" w:hAnsi="Arial" w:cs="Arial"/>
          <w:b/>
          <w:bCs/>
        </w:rPr>
      </w:pPr>
    </w:p>
    <w:p w:rsidR="00DB0079" w:rsidRPr="001C0E6B" w:rsidRDefault="00DB0079" w:rsidP="002965A3">
      <w:pPr>
        <w:tabs>
          <w:tab w:val="left" w:pos="0"/>
        </w:tabs>
        <w:ind w:right="51"/>
        <w:jc w:val="center"/>
        <w:outlineLvl w:val="0"/>
        <w:rPr>
          <w:rFonts w:ascii="Arial" w:hAnsi="Arial" w:cs="Arial"/>
          <w:b/>
          <w:bCs/>
          <w:sz w:val="28"/>
        </w:rPr>
      </w:pPr>
      <w:r w:rsidRPr="001C0E6B">
        <w:rPr>
          <w:rFonts w:ascii="Arial" w:hAnsi="Arial" w:cs="Arial"/>
          <w:b/>
          <w:bCs/>
          <w:sz w:val="28"/>
        </w:rPr>
        <w:t xml:space="preserve">No.  </w:t>
      </w:r>
      <w:r w:rsidRPr="00A92F9E">
        <w:rPr>
          <w:rFonts w:ascii="Arial" w:hAnsi="Arial" w:cs="Arial"/>
          <w:b/>
          <w:bCs/>
          <w:noProof/>
          <w:sz w:val="28"/>
        </w:rPr>
        <w:t>06002-001-13</w:t>
      </w:r>
    </w:p>
    <w:p w:rsidR="00DB0079" w:rsidRPr="00011288" w:rsidRDefault="00DB0079" w:rsidP="002965A3">
      <w:pPr>
        <w:tabs>
          <w:tab w:val="left" w:pos="0"/>
        </w:tabs>
        <w:ind w:right="51"/>
        <w:jc w:val="center"/>
        <w:outlineLvl w:val="0"/>
        <w:rPr>
          <w:rFonts w:ascii="Arial" w:hAnsi="Arial" w:cs="Arial"/>
          <w:b/>
          <w:bCs/>
        </w:rPr>
      </w:pPr>
    </w:p>
    <w:p w:rsidR="00DB0079" w:rsidRPr="001F071F" w:rsidRDefault="00DB0079" w:rsidP="002965A3">
      <w:pPr>
        <w:ind w:right="51"/>
        <w:jc w:val="center"/>
        <w:rPr>
          <w:rFonts w:ascii="Arial" w:hAnsi="Arial" w:cs="Arial"/>
          <w:b/>
          <w:bCs/>
          <w:sz w:val="28"/>
          <w:szCs w:val="32"/>
        </w:rPr>
      </w:pPr>
      <w:r w:rsidRPr="00A92F9E">
        <w:rPr>
          <w:rFonts w:ascii="Arial" w:hAnsi="Arial" w:cs="Arial"/>
          <w:b/>
          <w:bCs/>
          <w:noProof/>
          <w:sz w:val="28"/>
          <w:szCs w:val="32"/>
        </w:rPr>
        <w:t>PARA LA ADQUISICIÓN DE MEDICAMENTO Y MATERIAL DE CURACIÓN PARA LOS CENTROS PENITENCIARIOS DEL ESTADO DE COLIMA</w:t>
      </w:r>
    </w:p>
    <w:p w:rsidR="00DB0079" w:rsidRDefault="00DB0079" w:rsidP="002965A3">
      <w:pPr>
        <w:ind w:right="51"/>
        <w:jc w:val="center"/>
        <w:rPr>
          <w:rFonts w:ascii="Arial" w:hAnsi="Arial" w:cs="Arial"/>
          <w:b/>
          <w:bCs/>
        </w:rPr>
      </w:pPr>
    </w:p>
    <w:p w:rsidR="00DB0079" w:rsidRDefault="00DB0079" w:rsidP="002965A3">
      <w:pPr>
        <w:ind w:right="51"/>
        <w:jc w:val="center"/>
        <w:rPr>
          <w:rFonts w:ascii="Arial" w:hAnsi="Arial" w:cs="Arial"/>
          <w:b/>
          <w:bCs/>
        </w:rPr>
      </w:pPr>
    </w:p>
    <w:p w:rsidR="00DB0079" w:rsidRPr="00011288" w:rsidRDefault="00DB0079" w:rsidP="002965A3">
      <w:pPr>
        <w:ind w:right="51"/>
        <w:jc w:val="center"/>
        <w:rPr>
          <w:rFonts w:ascii="Arial" w:hAnsi="Arial" w:cs="Arial"/>
          <w:b/>
          <w:bCs/>
        </w:rPr>
      </w:pPr>
    </w:p>
    <w:p w:rsidR="00DB0079" w:rsidRPr="003832C6" w:rsidRDefault="00DB0079" w:rsidP="002965A3">
      <w:pPr>
        <w:ind w:right="51"/>
        <w:jc w:val="center"/>
        <w:outlineLvl w:val="0"/>
        <w:rPr>
          <w:rFonts w:ascii="Arial" w:hAnsi="Arial" w:cs="Arial"/>
          <w:b/>
          <w:bCs/>
          <w:sz w:val="22"/>
        </w:rPr>
      </w:pPr>
      <w:r w:rsidRPr="003832C6">
        <w:rPr>
          <w:rFonts w:ascii="Arial" w:hAnsi="Arial" w:cs="Arial"/>
          <w:b/>
          <w:bCs/>
          <w:sz w:val="22"/>
        </w:rPr>
        <w:t>JUNTA DE ACLARACIÓN DE BASES (OPTATIVA PARA LOS LICITANTES)</w:t>
      </w:r>
    </w:p>
    <w:p w:rsidR="00DB0079" w:rsidRPr="00C54C9F" w:rsidRDefault="00DB0079" w:rsidP="002965A3">
      <w:pPr>
        <w:ind w:right="51"/>
        <w:jc w:val="center"/>
        <w:rPr>
          <w:rFonts w:ascii="Arial" w:hAnsi="Arial" w:cs="Arial"/>
          <w:bCs/>
        </w:rPr>
      </w:pPr>
      <w:r w:rsidRPr="00A92F9E">
        <w:rPr>
          <w:rFonts w:ascii="Arial" w:hAnsi="Arial" w:cs="Arial"/>
          <w:bCs/>
          <w:noProof/>
        </w:rPr>
        <w:t>6 DE FEBRERO DE 2013</w:t>
      </w:r>
    </w:p>
    <w:p w:rsidR="00DB0079" w:rsidRPr="00C54C9F" w:rsidRDefault="00DB0079" w:rsidP="002965A3">
      <w:pPr>
        <w:ind w:right="51"/>
        <w:jc w:val="center"/>
        <w:rPr>
          <w:rFonts w:ascii="Arial" w:hAnsi="Arial" w:cs="Arial"/>
          <w:bCs/>
        </w:rPr>
      </w:pPr>
      <w:r w:rsidRPr="00A92F9E">
        <w:rPr>
          <w:rFonts w:ascii="Arial" w:hAnsi="Arial" w:cs="Arial"/>
          <w:bCs/>
          <w:noProof/>
        </w:rPr>
        <w:t>11:00 HORAS</w:t>
      </w:r>
    </w:p>
    <w:p w:rsidR="00DB0079" w:rsidRDefault="00DB0079" w:rsidP="002965A3">
      <w:pPr>
        <w:ind w:right="51"/>
        <w:jc w:val="center"/>
        <w:rPr>
          <w:rFonts w:ascii="Arial" w:hAnsi="Arial" w:cs="Arial"/>
          <w:bCs/>
          <w:sz w:val="22"/>
        </w:rPr>
      </w:pPr>
    </w:p>
    <w:p w:rsidR="00DB0079" w:rsidRPr="00C54C9F" w:rsidRDefault="00DB0079" w:rsidP="002965A3">
      <w:pPr>
        <w:ind w:right="51"/>
        <w:jc w:val="center"/>
        <w:rPr>
          <w:rFonts w:ascii="Arial" w:hAnsi="Arial" w:cs="Arial"/>
          <w:bCs/>
          <w:sz w:val="22"/>
        </w:rPr>
      </w:pPr>
    </w:p>
    <w:p w:rsidR="00DB0079" w:rsidRPr="003832C6" w:rsidRDefault="00DB0079" w:rsidP="002965A3">
      <w:pPr>
        <w:ind w:right="51"/>
        <w:jc w:val="center"/>
        <w:outlineLvl w:val="0"/>
        <w:rPr>
          <w:rFonts w:ascii="Arial" w:hAnsi="Arial" w:cs="Arial"/>
          <w:b/>
          <w:bCs/>
          <w:sz w:val="22"/>
        </w:rPr>
      </w:pPr>
      <w:r w:rsidRPr="003832C6">
        <w:rPr>
          <w:rFonts w:ascii="Arial" w:hAnsi="Arial" w:cs="Arial"/>
          <w:b/>
          <w:bCs/>
          <w:sz w:val="22"/>
        </w:rPr>
        <w:t>ACTO DE PRESENTACIÓN DE PROPOSICIONES Y APERTURA</w:t>
      </w:r>
    </w:p>
    <w:p w:rsidR="00DB0079" w:rsidRPr="00C54C9F" w:rsidRDefault="00DB0079" w:rsidP="002965A3">
      <w:pPr>
        <w:ind w:right="51"/>
        <w:jc w:val="center"/>
        <w:rPr>
          <w:rFonts w:ascii="Arial" w:hAnsi="Arial" w:cs="Arial"/>
          <w:bCs/>
          <w:sz w:val="22"/>
        </w:rPr>
      </w:pPr>
      <w:r w:rsidRPr="00C54C9F">
        <w:rPr>
          <w:rFonts w:ascii="Arial" w:hAnsi="Arial" w:cs="Arial"/>
          <w:bCs/>
          <w:sz w:val="22"/>
        </w:rPr>
        <w:t>DE PROPUESTAS TÉCNICAS</w:t>
      </w:r>
    </w:p>
    <w:p w:rsidR="00DB0079" w:rsidRPr="00C54C9F" w:rsidRDefault="00DB0079" w:rsidP="002965A3">
      <w:pPr>
        <w:ind w:right="51"/>
        <w:jc w:val="center"/>
        <w:rPr>
          <w:rFonts w:ascii="Arial" w:hAnsi="Arial" w:cs="Arial"/>
          <w:bCs/>
        </w:rPr>
      </w:pPr>
      <w:r w:rsidRPr="00A92F9E">
        <w:rPr>
          <w:rFonts w:ascii="Arial" w:hAnsi="Arial" w:cs="Arial"/>
          <w:bCs/>
          <w:noProof/>
        </w:rPr>
        <w:t>12 DE FEBRERO DE 2013</w:t>
      </w:r>
    </w:p>
    <w:p w:rsidR="00DB0079" w:rsidRPr="00C54C9F" w:rsidRDefault="00DB0079" w:rsidP="002965A3">
      <w:pPr>
        <w:ind w:right="51"/>
        <w:jc w:val="center"/>
        <w:rPr>
          <w:rFonts w:ascii="Arial" w:hAnsi="Arial" w:cs="Arial"/>
          <w:bCs/>
        </w:rPr>
      </w:pPr>
      <w:r w:rsidRPr="00A92F9E">
        <w:rPr>
          <w:rFonts w:ascii="Arial" w:hAnsi="Arial" w:cs="Arial"/>
          <w:bCs/>
          <w:noProof/>
        </w:rPr>
        <w:t>11:00 HORAS</w:t>
      </w:r>
    </w:p>
    <w:p w:rsidR="00DB0079" w:rsidRDefault="00DB0079" w:rsidP="002965A3">
      <w:pPr>
        <w:ind w:right="51"/>
        <w:jc w:val="center"/>
        <w:rPr>
          <w:rFonts w:ascii="Arial" w:hAnsi="Arial" w:cs="Arial"/>
          <w:bCs/>
          <w:sz w:val="22"/>
        </w:rPr>
      </w:pPr>
    </w:p>
    <w:p w:rsidR="00DB0079" w:rsidRPr="00C54C9F" w:rsidRDefault="00DB0079" w:rsidP="002965A3">
      <w:pPr>
        <w:ind w:right="51"/>
        <w:jc w:val="center"/>
        <w:rPr>
          <w:rFonts w:ascii="Arial" w:hAnsi="Arial" w:cs="Arial"/>
          <w:bCs/>
          <w:sz w:val="22"/>
        </w:rPr>
      </w:pPr>
    </w:p>
    <w:p w:rsidR="00DB0079" w:rsidRPr="003832C6" w:rsidRDefault="00DB0079" w:rsidP="002965A3">
      <w:pPr>
        <w:ind w:right="51"/>
        <w:jc w:val="center"/>
        <w:outlineLvl w:val="0"/>
        <w:rPr>
          <w:rFonts w:ascii="Arial" w:hAnsi="Arial" w:cs="Arial"/>
          <w:b/>
          <w:bCs/>
          <w:sz w:val="22"/>
        </w:rPr>
      </w:pPr>
      <w:r w:rsidRPr="003832C6">
        <w:rPr>
          <w:rFonts w:ascii="Arial" w:hAnsi="Arial" w:cs="Arial"/>
          <w:b/>
          <w:bCs/>
          <w:sz w:val="22"/>
        </w:rPr>
        <w:t>DICTÀMÉN TÉCNICO, APERTURA DE PROPUESTAS ECONÒMICAS</w:t>
      </w:r>
    </w:p>
    <w:p w:rsidR="00DB0079" w:rsidRPr="00C54C9F" w:rsidRDefault="00DB0079" w:rsidP="002965A3">
      <w:pPr>
        <w:ind w:right="51"/>
        <w:jc w:val="center"/>
        <w:rPr>
          <w:rFonts w:ascii="Arial" w:hAnsi="Arial" w:cs="Arial"/>
          <w:bCs/>
        </w:rPr>
      </w:pPr>
      <w:r w:rsidRPr="00A92F9E">
        <w:rPr>
          <w:rFonts w:ascii="Arial" w:hAnsi="Arial" w:cs="Arial"/>
          <w:bCs/>
          <w:noProof/>
        </w:rPr>
        <w:t>14 DE FEBRERO DE 2013</w:t>
      </w:r>
    </w:p>
    <w:p w:rsidR="00DB0079" w:rsidRPr="00C54C9F" w:rsidRDefault="00DB0079" w:rsidP="002965A3">
      <w:pPr>
        <w:ind w:right="51"/>
        <w:jc w:val="center"/>
        <w:rPr>
          <w:rFonts w:ascii="Arial" w:hAnsi="Arial" w:cs="Arial"/>
          <w:bCs/>
          <w:sz w:val="22"/>
        </w:rPr>
      </w:pPr>
      <w:r w:rsidRPr="00A92F9E">
        <w:rPr>
          <w:rFonts w:ascii="Arial" w:hAnsi="Arial" w:cs="Arial"/>
          <w:bCs/>
          <w:noProof/>
        </w:rPr>
        <w:t>11:00 HORAS</w:t>
      </w:r>
    </w:p>
    <w:p w:rsidR="00DB0079" w:rsidRDefault="00DB0079" w:rsidP="002965A3">
      <w:pPr>
        <w:ind w:right="51"/>
        <w:jc w:val="center"/>
        <w:rPr>
          <w:rFonts w:ascii="Arial" w:hAnsi="Arial" w:cs="Arial"/>
          <w:bCs/>
          <w:sz w:val="22"/>
        </w:rPr>
      </w:pPr>
    </w:p>
    <w:p w:rsidR="00DB0079" w:rsidRPr="00C54C9F" w:rsidRDefault="00DB0079" w:rsidP="002965A3">
      <w:pPr>
        <w:ind w:right="51"/>
        <w:jc w:val="center"/>
        <w:rPr>
          <w:rFonts w:ascii="Arial" w:hAnsi="Arial" w:cs="Arial"/>
          <w:bCs/>
          <w:sz w:val="22"/>
        </w:rPr>
      </w:pPr>
    </w:p>
    <w:p w:rsidR="00DB0079" w:rsidRPr="003832C6" w:rsidRDefault="00DB0079" w:rsidP="002965A3">
      <w:pPr>
        <w:ind w:right="51"/>
        <w:jc w:val="center"/>
        <w:rPr>
          <w:rFonts w:ascii="Arial" w:hAnsi="Arial" w:cs="Arial"/>
          <w:b/>
          <w:bCs/>
          <w:sz w:val="22"/>
        </w:rPr>
      </w:pPr>
      <w:r w:rsidRPr="003832C6">
        <w:rPr>
          <w:rFonts w:ascii="Arial" w:hAnsi="Arial" w:cs="Arial"/>
          <w:b/>
          <w:bCs/>
          <w:sz w:val="22"/>
        </w:rPr>
        <w:t>FALLO</w:t>
      </w:r>
    </w:p>
    <w:p w:rsidR="00DB0079" w:rsidRPr="00C54C9F" w:rsidRDefault="00DB0079" w:rsidP="001C0E6B">
      <w:pPr>
        <w:ind w:right="51"/>
        <w:jc w:val="center"/>
        <w:rPr>
          <w:rFonts w:ascii="Arial" w:hAnsi="Arial" w:cs="Arial"/>
          <w:bCs/>
        </w:rPr>
      </w:pPr>
      <w:r w:rsidRPr="00A92F9E">
        <w:rPr>
          <w:rFonts w:ascii="Arial" w:hAnsi="Arial" w:cs="Arial"/>
          <w:bCs/>
          <w:noProof/>
        </w:rPr>
        <w:t>19 DE FEBRERO DE 2013</w:t>
      </w:r>
    </w:p>
    <w:p w:rsidR="00DB0079" w:rsidRPr="00C54C9F" w:rsidRDefault="00DB0079" w:rsidP="001C0E6B">
      <w:pPr>
        <w:ind w:right="51"/>
        <w:jc w:val="center"/>
        <w:rPr>
          <w:rFonts w:ascii="Arial" w:hAnsi="Arial" w:cs="Arial"/>
          <w:bCs/>
        </w:rPr>
      </w:pPr>
      <w:r w:rsidRPr="00A92F9E">
        <w:rPr>
          <w:rFonts w:ascii="Arial" w:hAnsi="Arial" w:cs="Arial"/>
          <w:bCs/>
          <w:noProof/>
        </w:rPr>
        <w:t>11:00 HORAS</w:t>
      </w:r>
    </w:p>
    <w:p w:rsidR="00DB0079" w:rsidRPr="00011288" w:rsidRDefault="00DB0079" w:rsidP="00837420">
      <w:pPr>
        <w:ind w:right="1359"/>
        <w:jc w:val="center"/>
        <w:rPr>
          <w:rFonts w:ascii="Arial" w:hAnsi="Arial" w:cs="Arial"/>
          <w:b/>
          <w:bCs/>
        </w:rPr>
      </w:pPr>
    </w:p>
    <w:p w:rsidR="00DB0079" w:rsidRDefault="00DB0079" w:rsidP="00837420">
      <w:pPr>
        <w:ind w:right="1359"/>
        <w:rPr>
          <w:rFonts w:ascii="Arial" w:hAnsi="Arial" w:cs="Arial"/>
          <w:b/>
          <w:bCs/>
        </w:rPr>
      </w:pPr>
    </w:p>
    <w:p w:rsidR="00DB0079" w:rsidRDefault="00DB0079" w:rsidP="00837420">
      <w:pPr>
        <w:ind w:right="1359"/>
        <w:rPr>
          <w:rFonts w:ascii="Arial" w:hAnsi="Arial" w:cs="Arial"/>
          <w:b/>
          <w:bCs/>
        </w:rPr>
      </w:pPr>
    </w:p>
    <w:p w:rsidR="00DB0079" w:rsidRPr="00011288" w:rsidRDefault="00DB0079" w:rsidP="00837420">
      <w:pPr>
        <w:ind w:right="1359"/>
        <w:rPr>
          <w:rFonts w:ascii="Arial" w:hAnsi="Arial" w:cs="Arial"/>
          <w:b/>
          <w:bCs/>
        </w:rPr>
      </w:pPr>
    </w:p>
    <w:p w:rsidR="00DB0079" w:rsidRPr="00011288" w:rsidRDefault="00DB0079" w:rsidP="00837420">
      <w:pPr>
        <w:jc w:val="center"/>
        <w:outlineLvl w:val="0"/>
        <w:rPr>
          <w:rFonts w:ascii="Arial" w:hAnsi="Arial" w:cs="Arial"/>
          <w:b/>
          <w:bCs/>
          <w:sz w:val="24"/>
          <w:szCs w:val="24"/>
        </w:rPr>
      </w:pPr>
      <w:r w:rsidRPr="00011288">
        <w:rPr>
          <w:rFonts w:ascii="Arial" w:hAnsi="Arial" w:cs="Arial"/>
          <w:b/>
          <w:bCs/>
          <w:sz w:val="24"/>
          <w:szCs w:val="24"/>
        </w:rPr>
        <w:lastRenderedPageBreak/>
        <w:t>LICITACIÓN PÚBLICA NACIONAL</w:t>
      </w:r>
    </w:p>
    <w:p w:rsidR="00DB0079" w:rsidRPr="00011288" w:rsidRDefault="00DB0079" w:rsidP="00837420">
      <w:pPr>
        <w:jc w:val="center"/>
        <w:rPr>
          <w:rFonts w:ascii="Arial" w:hAnsi="Arial" w:cs="Arial"/>
          <w:sz w:val="24"/>
          <w:szCs w:val="24"/>
        </w:rPr>
      </w:pPr>
      <w:r w:rsidRPr="00011288">
        <w:rPr>
          <w:rFonts w:ascii="Arial" w:hAnsi="Arial" w:cs="Arial"/>
          <w:b/>
          <w:bCs/>
          <w:sz w:val="24"/>
          <w:szCs w:val="24"/>
        </w:rPr>
        <w:t xml:space="preserve">No. </w:t>
      </w:r>
      <w:r w:rsidRPr="00A92F9E">
        <w:rPr>
          <w:rFonts w:ascii="Arial" w:hAnsi="Arial" w:cs="Arial"/>
          <w:b/>
          <w:bCs/>
          <w:noProof/>
          <w:sz w:val="24"/>
          <w:szCs w:val="24"/>
        </w:rPr>
        <w:t>06002-001-13</w:t>
      </w:r>
    </w:p>
    <w:p w:rsidR="00DB0079" w:rsidRPr="00011288" w:rsidRDefault="00DB0079" w:rsidP="00837420">
      <w:pPr>
        <w:jc w:val="center"/>
        <w:rPr>
          <w:rFonts w:ascii="Arial" w:hAnsi="Arial" w:cs="Arial"/>
          <w:sz w:val="24"/>
          <w:szCs w:val="24"/>
        </w:rPr>
      </w:pPr>
    </w:p>
    <w:p w:rsidR="00DB0079" w:rsidRPr="00011288" w:rsidRDefault="00DB0079" w:rsidP="004C5B55">
      <w:pPr>
        <w:jc w:val="center"/>
        <w:outlineLvl w:val="0"/>
        <w:rPr>
          <w:rFonts w:ascii="Arial" w:hAnsi="Arial" w:cs="Arial"/>
          <w:b/>
          <w:bCs/>
          <w:sz w:val="28"/>
          <w:szCs w:val="28"/>
        </w:rPr>
      </w:pPr>
      <w:r w:rsidRPr="00011288">
        <w:rPr>
          <w:rFonts w:ascii="Arial" w:hAnsi="Arial" w:cs="Arial"/>
          <w:b/>
          <w:bCs/>
          <w:sz w:val="28"/>
          <w:szCs w:val="28"/>
        </w:rPr>
        <w:t>Í N D l C E</w:t>
      </w:r>
    </w:p>
    <w:p w:rsidR="00DB0079" w:rsidRPr="00011288" w:rsidRDefault="00DB0079" w:rsidP="00837420">
      <w:pPr>
        <w:jc w:val="center"/>
        <w:rPr>
          <w:rFonts w:ascii="Arial" w:hAnsi="Arial" w:cs="Arial"/>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DB0079" w:rsidRPr="00011288">
        <w:trPr>
          <w:trHeight w:val="579"/>
        </w:trPr>
        <w:tc>
          <w:tcPr>
            <w:tcW w:w="779" w:type="dxa"/>
          </w:tcPr>
          <w:p w:rsidR="00DB0079" w:rsidRPr="00011288" w:rsidRDefault="00DB0079" w:rsidP="002774B0">
            <w:pPr>
              <w:jc w:val="center"/>
              <w:rPr>
                <w:rFonts w:ascii="Arial" w:hAnsi="Arial" w:cs="Arial"/>
                <w:b/>
                <w:bCs/>
                <w:caps/>
              </w:rPr>
            </w:pPr>
            <w:r w:rsidRPr="00011288">
              <w:rPr>
                <w:rFonts w:ascii="Arial" w:hAnsi="Arial" w:cs="Arial"/>
                <w:b/>
                <w:bCs/>
                <w:caps/>
              </w:rPr>
              <w:t>No.</w:t>
            </w:r>
          </w:p>
        </w:tc>
        <w:tc>
          <w:tcPr>
            <w:tcW w:w="7932" w:type="dxa"/>
          </w:tcPr>
          <w:p w:rsidR="00DB0079" w:rsidRPr="00011288" w:rsidRDefault="00DB0079" w:rsidP="002774B0">
            <w:pPr>
              <w:jc w:val="center"/>
              <w:rPr>
                <w:rFonts w:ascii="Arial" w:hAnsi="Arial" w:cs="Arial"/>
                <w:b/>
                <w:bCs/>
                <w:caps/>
              </w:rPr>
            </w:pPr>
            <w:r w:rsidRPr="00011288">
              <w:rPr>
                <w:rFonts w:ascii="Arial" w:hAnsi="Arial" w:cs="Arial"/>
                <w:b/>
                <w:bCs/>
                <w:caps/>
              </w:rPr>
              <w:t>DESCRIPCIÓN de laS baseS</w:t>
            </w:r>
          </w:p>
          <w:p w:rsidR="00DB0079" w:rsidRPr="00011288" w:rsidRDefault="00DB0079" w:rsidP="002774B0">
            <w:pPr>
              <w:jc w:val="center"/>
              <w:rPr>
                <w:rFonts w:ascii="Arial" w:hAnsi="Arial" w:cs="Arial"/>
                <w:b/>
                <w:bCs/>
                <w:caps/>
              </w:rPr>
            </w:pPr>
          </w:p>
          <w:p w:rsidR="00DB0079" w:rsidRPr="00011288" w:rsidRDefault="00DB0079" w:rsidP="002774B0">
            <w:pPr>
              <w:jc w:val="center"/>
              <w:rPr>
                <w:rFonts w:ascii="Arial" w:hAnsi="Arial" w:cs="Arial"/>
                <w:b/>
                <w:bCs/>
                <w:caps/>
              </w:rPr>
            </w:pP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INFORMACIÓN ESPECÍFICA DE LOS BIENES A ADQUIRIR.</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1.1</w:t>
            </w:r>
          </w:p>
        </w:tc>
        <w:tc>
          <w:tcPr>
            <w:tcW w:w="7932" w:type="dxa"/>
          </w:tcPr>
          <w:p w:rsidR="00DB0079" w:rsidRPr="00011288" w:rsidRDefault="00DB0079" w:rsidP="002774B0">
            <w:pPr>
              <w:jc w:val="both"/>
              <w:rPr>
                <w:rFonts w:ascii="Arial" w:hAnsi="Arial" w:cs="Arial"/>
              </w:rPr>
            </w:pPr>
            <w:r w:rsidRPr="00011288">
              <w:rPr>
                <w:rFonts w:ascii="Arial" w:hAnsi="Arial" w:cs="Arial"/>
              </w:rPr>
              <w:t>Descripción y cantidad.</w:t>
            </w:r>
            <w:r w:rsidRPr="00011288">
              <w:rPr>
                <w:rFonts w:ascii="Arial" w:hAnsi="Arial" w:cs="Arial"/>
                <w:b/>
                <w:bCs/>
              </w:rPr>
              <w:t xml:space="preserve"> (Anexo 1)</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1.2</w:t>
            </w:r>
          </w:p>
        </w:tc>
        <w:tc>
          <w:tcPr>
            <w:tcW w:w="7932" w:type="dxa"/>
          </w:tcPr>
          <w:p w:rsidR="00DB0079" w:rsidRPr="00011288" w:rsidRDefault="00DB0079" w:rsidP="002774B0">
            <w:pPr>
              <w:jc w:val="both"/>
              <w:rPr>
                <w:rFonts w:ascii="Arial" w:hAnsi="Arial" w:cs="Arial"/>
              </w:rPr>
            </w:pPr>
            <w:r w:rsidRPr="00011288">
              <w:rPr>
                <w:rFonts w:ascii="Arial" w:hAnsi="Arial" w:cs="Arial"/>
              </w:rPr>
              <w:t>Fecha, lugar y condiciones del servicio.</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1.3</w:t>
            </w:r>
          </w:p>
        </w:tc>
        <w:tc>
          <w:tcPr>
            <w:tcW w:w="7932" w:type="dxa"/>
          </w:tcPr>
          <w:p w:rsidR="00DB0079" w:rsidRPr="00011288" w:rsidRDefault="00DB0079" w:rsidP="002774B0">
            <w:pPr>
              <w:jc w:val="both"/>
              <w:rPr>
                <w:rFonts w:ascii="Arial" w:hAnsi="Arial" w:cs="Arial"/>
              </w:rPr>
            </w:pPr>
            <w:r w:rsidRPr="00011288">
              <w:rPr>
                <w:rFonts w:ascii="Arial" w:hAnsi="Arial" w:cs="Arial"/>
              </w:rPr>
              <w:t>Transporte y Empaque.</w:t>
            </w:r>
          </w:p>
        </w:tc>
      </w:tr>
      <w:tr w:rsidR="00DB0079" w:rsidRPr="00011288">
        <w:tc>
          <w:tcPr>
            <w:tcW w:w="779" w:type="dxa"/>
          </w:tcPr>
          <w:p w:rsidR="00DB0079" w:rsidRPr="00011288" w:rsidRDefault="00DB0079" w:rsidP="002774B0">
            <w:pPr>
              <w:rPr>
                <w:rFonts w:ascii="Arial" w:hAnsi="Arial" w:cs="Arial"/>
                <w:b/>
                <w:bCs/>
              </w:rPr>
            </w:pPr>
            <w:r>
              <w:rPr>
                <w:rFonts w:ascii="Arial" w:hAnsi="Arial" w:cs="Arial"/>
                <w:b/>
                <w:bCs/>
              </w:rPr>
              <w:t>1.4</w:t>
            </w:r>
          </w:p>
        </w:tc>
        <w:tc>
          <w:tcPr>
            <w:tcW w:w="7932" w:type="dxa"/>
          </w:tcPr>
          <w:p w:rsidR="00DB0079" w:rsidRPr="00011288" w:rsidRDefault="00DB0079" w:rsidP="002774B0">
            <w:pPr>
              <w:pStyle w:val="Textoindependiente31"/>
              <w:widowControl/>
              <w:rPr>
                <w:rFonts w:ascii="Arial" w:hAnsi="Arial" w:cs="Arial"/>
                <w:sz w:val="20"/>
                <w:szCs w:val="20"/>
              </w:rPr>
            </w:pPr>
            <w:r>
              <w:rPr>
                <w:rFonts w:ascii="Arial" w:hAnsi="Arial" w:cs="Arial"/>
                <w:sz w:val="20"/>
                <w:szCs w:val="20"/>
              </w:rPr>
              <w:t>Rechazo y Devoluciones</w:t>
            </w:r>
          </w:p>
        </w:tc>
      </w:tr>
      <w:tr w:rsidR="00DB0079" w:rsidRPr="00011288">
        <w:tc>
          <w:tcPr>
            <w:tcW w:w="779" w:type="dxa"/>
          </w:tcPr>
          <w:p w:rsidR="00DB0079" w:rsidRPr="00011288" w:rsidRDefault="00DB0079" w:rsidP="002774B0">
            <w:pPr>
              <w:rPr>
                <w:rFonts w:ascii="Arial" w:hAnsi="Arial" w:cs="Arial"/>
                <w:b/>
                <w:bCs/>
              </w:rPr>
            </w:pPr>
            <w:r>
              <w:rPr>
                <w:rFonts w:ascii="Arial" w:hAnsi="Arial" w:cs="Arial"/>
                <w:b/>
                <w:bCs/>
              </w:rPr>
              <w:t>1.5</w:t>
            </w:r>
          </w:p>
        </w:tc>
        <w:tc>
          <w:tcPr>
            <w:tcW w:w="7932" w:type="dxa"/>
          </w:tcPr>
          <w:p w:rsidR="00DB0079" w:rsidRPr="00011288" w:rsidRDefault="00DB0079" w:rsidP="002774B0">
            <w:pPr>
              <w:pStyle w:val="Textoindependiente31"/>
              <w:widowControl/>
              <w:rPr>
                <w:rFonts w:ascii="Arial" w:hAnsi="Arial" w:cs="Arial"/>
                <w:sz w:val="20"/>
                <w:szCs w:val="20"/>
              </w:rPr>
            </w:pPr>
            <w:r>
              <w:rPr>
                <w:rFonts w:ascii="Arial" w:hAnsi="Arial" w:cs="Arial"/>
                <w:sz w:val="20"/>
                <w:szCs w:val="20"/>
              </w:rPr>
              <w:t>Seguros</w:t>
            </w:r>
          </w:p>
        </w:tc>
      </w:tr>
      <w:tr w:rsidR="00DB0079" w:rsidRPr="00011288">
        <w:tc>
          <w:tcPr>
            <w:tcW w:w="779" w:type="dxa"/>
          </w:tcPr>
          <w:p w:rsidR="00DB0079" w:rsidRPr="00011288" w:rsidRDefault="00DB0079" w:rsidP="002774B0">
            <w:pPr>
              <w:rPr>
                <w:rFonts w:ascii="Arial" w:hAnsi="Arial" w:cs="Arial"/>
                <w:b/>
                <w:bCs/>
              </w:rPr>
            </w:pPr>
            <w:r>
              <w:rPr>
                <w:rFonts w:ascii="Arial" w:hAnsi="Arial" w:cs="Arial"/>
                <w:b/>
                <w:bCs/>
              </w:rPr>
              <w:t>1.6</w:t>
            </w:r>
          </w:p>
        </w:tc>
        <w:tc>
          <w:tcPr>
            <w:tcW w:w="7932" w:type="dxa"/>
          </w:tcPr>
          <w:p w:rsidR="00DB0079" w:rsidRPr="00011288" w:rsidRDefault="00DB0079" w:rsidP="002774B0">
            <w:pPr>
              <w:pStyle w:val="Textoindependiente31"/>
              <w:widowControl/>
              <w:rPr>
                <w:rFonts w:ascii="Arial" w:hAnsi="Arial" w:cs="Arial"/>
                <w:sz w:val="20"/>
                <w:szCs w:val="20"/>
              </w:rPr>
            </w:pPr>
            <w:r>
              <w:rPr>
                <w:rFonts w:ascii="Arial" w:hAnsi="Arial" w:cs="Arial"/>
                <w:sz w:val="20"/>
                <w:szCs w:val="20"/>
              </w:rPr>
              <w:t>Caducidad</w:t>
            </w:r>
          </w:p>
        </w:tc>
      </w:tr>
      <w:tr w:rsidR="00DB0079" w:rsidRPr="00011288">
        <w:tc>
          <w:tcPr>
            <w:tcW w:w="779" w:type="dxa"/>
          </w:tcPr>
          <w:p w:rsidR="00DB0079" w:rsidRPr="00011288" w:rsidRDefault="00DB0079" w:rsidP="002774B0">
            <w:pPr>
              <w:rPr>
                <w:rFonts w:ascii="Arial" w:hAnsi="Arial" w:cs="Arial"/>
                <w:b/>
                <w:bCs/>
              </w:rPr>
            </w:pPr>
            <w:r>
              <w:rPr>
                <w:rFonts w:ascii="Arial" w:hAnsi="Arial" w:cs="Arial"/>
                <w:b/>
                <w:bCs/>
              </w:rPr>
              <w:t>1.7</w:t>
            </w:r>
          </w:p>
        </w:tc>
        <w:tc>
          <w:tcPr>
            <w:tcW w:w="7932" w:type="dxa"/>
          </w:tcPr>
          <w:p w:rsidR="00DB0079" w:rsidRPr="00011288" w:rsidRDefault="00DB0079" w:rsidP="002774B0">
            <w:pPr>
              <w:pStyle w:val="Textoindependiente31"/>
              <w:widowControl/>
              <w:rPr>
                <w:rFonts w:ascii="Arial" w:hAnsi="Arial" w:cs="Arial"/>
                <w:sz w:val="20"/>
                <w:szCs w:val="20"/>
              </w:rPr>
            </w:pPr>
            <w:r>
              <w:rPr>
                <w:rFonts w:ascii="Arial" w:hAnsi="Arial" w:cs="Arial"/>
                <w:sz w:val="20"/>
                <w:szCs w:val="20"/>
              </w:rPr>
              <w:t>Vigencia de la oferta</w:t>
            </w:r>
          </w:p>
        </w:tc>
      </w:tr>
      <w:tr w:rsidR="00DB0079" w:rsidRPr="00011288">
        <w:tc>
          <w:tcPr>
            <w:tcW w:w="779" w:type="dxa"/>
          </w:tcPr>
          <w:p w:rsidR="00DB0079" w:rsidRPr="00011288" w:rsidRDefault="00DB0079" w:rsidP="002774B0">
            <w:pPr>
              <w:rPr>
                <w:rFonts w:ascii="Arial" w:hAnsi="Arial" w:cs="Arial"/>
                <w:b/>
                <w:bCs/>
              </w:rPr>
            </w:pPr>
            <w:r>
              <w:rPr>
                <w:rFonts w:ascii="Arial" w:hAnsi="Arial" w:cs="Arial"/>
                <w:b/>
                <w:bCs/>
              </w:rPr>
              <w:t>1.8</w:t>
            </w:r>
          </w:p>
        </w:tc>
        <w:tc>
          <w:tcPr>
            <w:tcW w:w="7932" w:type="dxa"/>
          </w:tcPr>
          <w:p w:rsidR="00DB0079" w:rsidRPr="00011288" w:rsidRDefault="00DB0079" w:rsidP="002774B0">
            <w:pPr>
              <w:pStyle w:val="Textoindependiente31"/>
              <w:widowControl/>
              <w:rPr>
                <w:rFonts w:ascii="Arial" w:hAnsi="Arial" w:cs="Arial"/>
                <w:sz w:val="20"/>
                <w:szCs w:val="20"/>
              </w:rPr>
            </w:pPr>
            <w:r w:rsidRPr="00011288">
              <w:rPr>
                <w:rFonts w:ascii="Arial" w:hAnsi="Arial" w:cs="Arial"/>
                <w:sz w:val="20"/>
                <w:szCs w:val="20"/>
              </w:rPr>
              <w:t>Período de Garantía de los bienes.</w:t>
            </w:r>
          </w:p>
        </w:tc>
      </w:tr>
      <w:tr w:rsidR="00DB0079" w:rsidRPr="00011288">
        <w:tc>
          <w:tcPr>
            <w:tcW w:w="779" w:type="dxa"/>
          </w:tcPr>
          <w:p w:rsidR="00DB0079" w:rsidRPr="00011288" w:rsidRDefault="00DB0079" w:rsidP="002774B0">
            <w:pPr>
              <w:rPr>
                <w:rFonts w:ascii="Arial" w:hAnsi="Arial" w:cs="Arial"/>
                <w:b/>
                <w:bCs/>
              </w:rPr>
            </w:pPr>
            <w:r>
              <w:rPr>
                <w:rFonts w:ascii="Arial" w:hAnsi="Arial" w:cs="Arial"/>
                <w:b/>
                <w:bCs/>
              </w:rPr>
              <w:t>1.9</w:t>
            </w:r>
          </w:p>
        </w:tc>
        <w:tc>
          <w:tcPr>
            <w:tcW w:w="7932" w:type="dxa"/>
          </w:tcPr>
          <w:p w:rsidR="00DB0079" w:rsidRPr="00011288" w:rsidRDefault="00DB0079" w:rsidP="002774B0">
            <w:pPr>
              <w:pStyle w:val="Textoindependiente21"/>
              <w:rPr>
                <w:b w:val="0"/>
                <w:bCs w:val="0"/>
                <w:sz w:val="20"/>
                <w:szCs w:val="20"/>
                <w:lang w:val="es-MX"/>
              </w:rPr>
            </w:pPr>
            <w:r w:rsidRPr="00011288">
              <w:rPr>
                <w:b w:val="0"/>
                <w:bCs w:val="0"/>
                <w:sz w:val="20"/>
                <w:szCs w:val="20"/>
                <w:lang w:val="es-MX"/>
              </w:rPr>
              <w:t>Idioma</w:t>
            </w:r>
          </w:p>
        </w:tc>
      </w:tr>
      <w:tr w:rsidR="00DB0079" w:rsidRPr="00011288">
        <w:tc>
          <w:tcPr>
            <w:tcW w:w="779" w:type="dxa"/>
          </w:tcPr>
          <w:p w:rsidR="00DB0079" w:rsidRPr="00011288" w:rsidRDefault="00DB0079" w:rsidP="002774B0">
            <w:pPr>
              <w:rPr>
                <w:rFonts w:ascii="Arial" w:hAnsi="Arial" w:cs="Arial"/>
                <w:b/>
                <w:bCs/>
              </w:rPr>
            </w:pPr>
            <w:r>
              <w:rPr>
                <w:rFonts w:ascii="Arial" w:hAnsi="Arial" w:cs="Arial"/>
                <w:b/>
                <w:bCs/>
              </w:rPr>
              <w:t>1.10</w:t>
            </w:r>
          </w:p>
        </w:tc>
        <w:tc>
          <w:tcPr>
            <w:tcW w:w="7932" w:type="dxa"/>
          </w:tcPr>
          <w:p w:rsidR="00DB0079" w:rsidRPr="00011288" w:rsidRDefault="00DB0079" w:rsidP="002774B0">
            <w:pPr>
              <w:jc w:val="both"/>
              <w:rPr>
                <w:rFonts w:ascii="Arial" w:hAnsi="Arial" w:cs="Arial"/>
              </w:rPr>
            </w:pPr>
            <w:r w:rsidRPr="00011288">
              <w:rPr>
                <w:rFonts w:ascii="Arial" w:hAnsi="Arial" w:cs="Arial"/>
              </w:rPr>
              <w:t>Incremento en la cantidad de bienes solicitados.</w:t>
            </w:r>
          </w:p>
        </w:tc>
      </w:tr>
      <w:tr w:rsidR="00DB0079" w:rsidRPr="00011288">
        <w:tc>
          <w:tcPr>
            <w:tcW w:w="779" w:type="dxa"/>
          </w:tcPr>
          <w:p w:rsidR="00DB0079" w:rsidRPr="00011288" w:rsidRDefault="00DB0079" w:rsidP="002774B0">
            <w:pPr>
              <w:rPr>
                <w:rFonts w:ascii="Arial" w:hAnsi="Arial" w:cs="Arial"/>
                <w:b/>
                <w:bCs/>
              </w:rPr>
            </w:pPr>
            <w:r>
              <w:rPr>
                <w:rFonts w:ascii="Arial" w:hAnsi="Arial" w:cs="Arial"/>
                <w:b/>
                <w:bCs/>
              </w:rPr>
              <w:t>1.11</w:t>
            </w:r>
          </w:p>
        </w:tc>
        <w:tc>
          <w:tcPr>
            <w:tcW w:w="7932" w:type="dxa"/>
          </w:tcPr>
          <w:p w:rsidR="00DB0079" w:rsidRPr="00011288" w:rsidRDefault="00DB0079" w:rsidP="002774B0">
            <w:pPr>
              <w:jc w:val="both"/>
              <w:rPr>
                <w:rFonts w:ascii="Arial" w:hAnsi="Arial" w:cs="Arial"/>
              </w:rPr>
            </w:pPr>
            <w:r w:rsidRPr="00011288">
              <w:rPr>
                <w:rFonts w:ascii="Arial" w:hAnsi="Arial" w:cs="Arial"/>
              </w:rPr>
              <w:t>Moneda.</w:t>
            </w:r>
          </w:p>
        </w:tc>
      </w:tr>
      <w:tr w:rsidR="00DB0079" w:rsidRPr="00011288">
        <w:tc>
          <w:tcPr>
            <w:tcW w:w="779" w:type="dxa"/>
          </w:tcPr>
          <w:p w:rsidR="00DB0079" w:rsidRPr="00011288" w:rsidRDefault="00DB0079" w:rsidP="002774B0">
            <w:pPr>
              <w:rPr>
                <w:rFonts w:ascii="Arial" w:hAnsi="Arial" w:cs="Arial"/>
                <w:b/>
                <w:bCs/>
              </w:rPr>
            </w:pPr>
            <w:r>
              <w:rPr>
                <w:rFonts w:ascii="Arial" w:hAnsi="Arial" w:cs="Arial"/>
                <w:b/>
                <w:bCs/>
              </w:rPr>
              <w:t>1.12</w:t>
            </w:r>
          </w:p>
        </w:tc>
        <w:tc>
          <w:tcPr>
            <w:tcW w:w="7932" w:type="dxa"/>
          </w:tcPr>
          <w:p w:rsidR="00DB0079" w:rsidRPr="00011288" w:rsidRDefault="00DB0079" w:rsidP="002774B0">
            <w:pPr>
              <w:jc w:val="both"/>
              <w:rPr>
                <w:rFonts w:ascii="Arial" w:hAnsi="Arial" w:cs="Arial"/>
              </w:rPr>
            </w:pPr>
            <w:r w:rsidRPr="00011288">
              <w:rPr>
                <w:rFonts w:ascii="Arial" w:hAnsi="Arial" w:cs="Arial"/>
              </w:rPr>
              <w:t>Condiciones de Pago</w:t>
            </w:r>
            <w:r w:rsidRPr="00011288">
              <w:rPr>
                <w:rFonts w:ascii="Arial" w:hAnsi="Arial" w:cs="Arial"/>
                <w:b/>
                <w:bCs/>
              </w:rPr>
              <w:t>.</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INFORMACIÓN ESPECÍFICA SOBRE LAS BASES Y ACTOS DE LA LICITACIÓN.</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2.1</w:t>
            </w:r>
          </w:p>
        </w:tc>
        <w:tc>
          <w:tcPr>
            <w:tcW w:w="7932" w:type="dxa"/>
          </w:tcPr>
          <w:p w:rsidR="00DB0079" w:rsidRPr="00011288" w:rsidRDefault="00DB0079" w:rsidP="002774B0">
            <w:pPr>
              <w:jc w:val="both"/>
              <w:rPr>
                <w:rFonts w:ascii="Arial" w:hAnsi="Arial" w:cs="Arial"/>
              </w:rPr>
            </w:pPr>
            <w:r w:rsidRPr="00011288">
              <w:rPr>
                <w:rFonts w:ascii="Arial" w:hAnsi="Arial" w:cs="Arial"/>
              </w:rPr>
              <w:t>Adquisición y costo de las bases.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2.2</w:t>
            </w:r>
          </w:p>
        </w:tc>
        <w:tc>
          <w:tcPr>
            <w:tcW w:w="7932" w:type="dxa"/>
          </w:tcPr>
          <w:p w:rsidR="00DB0079" w:rsidRPr="00011288" w:rsidRDefault="00DB0079" w:rsidP="002774B0">
            <w:pPr>
              <w:pStyle w:val="Textoindependiente31"/>
              <w:widowControl/>
              <w:rPr>
                <w:rFonts w:ascii="Arial" w:hAnsi="Arial" w:cs="Arial"/>
                <w:sz w:val="20"/>
                <w:szCs w:val="20"/>
              </w:rPr>
            </w:pPr>
            <w:r w:rsidRPr="00011288">
              <w:rPr>
                <w:rFonts w:ascii="Arial" w:hAnsi="Arial" w:cs="Arial"/>
                <w:sz w:val="20"/>
                <w:szCs w:val="20"/>
              </w:rPr>
              <w:t>Junta de aclaraciones.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2.3</w:t>
            </w:r>
          </w:p>
        </w:tc>
        <w:tc>
          <w:tcPr>
            <w:tcW w:w="7932" w:type="dxa"/>
          </w:tcPr>
          <w:p w:rsidR="00DB0079" w:rsidRPr="00011288" w:rsidRDefault="00DB0079" w:rsidP="002774B0">
            <w:pPr>
              <w:jc w:val="both"/>
              <w:rPr>
                <w:rFonts w:ascii="Arial" w:hAnsi="Arial" w:cs="Arial"/>
              </w:rPr>
            </w:pPr>
            <w:r w:rsidRPr="00011288">
              <w:rPr>
                <w:rFonts w:ascii="Arial" w:hAnsi="Arial" w:cs="Arial"/>
              </w:rPr>
              <w:t>Acto de presentación de proposiciones y apertura de propuestas técnicas y económicas.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2.3.1</w:t>
            </w:r>
          </w:p>
        </w:tc>
        <w:tc>
          <w:tcPr>
            <w:tcW w:w="7932" w:type="dxa"/>
          </w:tcPr>
          <w:p w:rsidR="00DB0079" w:rsidRPr="00011288" w:rsidRDefault="00DB0079" w:rsidP="002774B0">
            <w:pPr>
              <w:jc w:val="both"/>
              <w:rPr>
                <w:rFonts w:ascii="Arial" w:hAnsi="Arial" w:cs="Arial"/>
              </w:rPr>
            </w:pPr>
            <w:r w:rsidRPr="00011288">
              <w:rPr>
                <w:rFonts w:ascii="Arial" w:hAnsi="Arial" w:cs="Arial"/>
              </w:rPr>
              <w:t>Primera etapa.</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2.3.2</w:t>
            </w:r>
          </w:p>
        </w:tc>
        <w:tc>
          <w:tcPr>
            <w:tcW w:w="7932" w:type="dxa"/>
          </w:tcPr>
          <w:p w:rsidR="00DB0079" w:rsidRPr="00011288" w:rsidRDefault="00DB0079" w:rsidP="002774B0">
            <w:pPr>
              <w:jc w:val="both"/>
              <w:rPr>
                <w:rFonts w:ascii="Arial" w:hAnsi="Arial" w:cs="Arial"/>
              </w:rPr>
            </w:pPr>
            <w:r w:rsidRPr="00011288">
              <w:rPr>
                <w:rFonts w:ascii="Arial" w:hAnsi="Arial" w:cs="Arial"/>
              </w:rPr>
              <w:t>Segunda etapa.</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2.4</w:t>
            </w:r>
          </w:p>
        </w:tc>
        <w:tc>
          <w:tcPr>
            <w:tcW w:w="7932" w:type="dxa"/>
          </w:tcPr>
          <w:p w:rsidR="00DB0079" w:rsidRPr="00011288" w:rsidRDefault="00DB0079" w:rsidP="002774B0">
            <w:pPr>
              <w:jc w:val="both"/>
              <w:rPr>
                <w:rFonts w:ascii="Arial" w:hAnsi="Arial" w:cs="Arial"/>
              </w:rPr>
            </w:pPr>
            <w:r w:rsidRPr="00011288">
              <w:rPr>
                <w:rFonts w:ascii="Arial" w:hAnsi="Arial" w:cs="Arial"/>
              </w:rPr>
              <w:t>Fallo.</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2.5</w:t>
            </w:r>
          </w:p>
        </w:tc>
        <w:tc>
          <w:tcPr>
            <w:tcW w:w="7932" w:type="dxa"/>
          </w:tcPr>
          <w:p w:rsidR="00DB0079" w:rsidRPr="00011288" w:rsidRDefault="00DB0079" w:rsidP="002774B0">
            <w:pPr>
              <w:jc w:val="both"/>
              <w:rPr>
                <w:rFonts w:ascii="Arial" w:hAnsi="Arial" w:cs="Arial"/>
              </w:rPr>
            </w:pPr>
            <w:r w:rsidRPr="00011288">
              <w:rPr>
                <w:rFonts w:ascii="Arial" w:hAnsi="Arial" w:cs="Arial"/>
              </w:rPr>
              <w:t>Notificaciones a los licitantes participantes.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2.6</w:t>
            </w:r>
          </w:p>
        </w:tc>
        <w:tc>
          <w:tcPr>
            <w:tcW w:w="7932" w:type="dxa"/>
          </w:tcPr>
          <w:p w:rsidR="00DB0079" w:rsidRPr="00011288" w:rsidRDefault="00DB0079" w:rsidP="002774B0">
            <w:pPr>
              <w:jc w:val="both"/>
              <w:rPr>
                <w:rFonts w:ascii="Arial" w:hAnsi="Arial" w:cs="Arial"/>
              </w:rPr>
            </w:pPr>
            <w:r w:rsidRPr="00011288">
              <w:rPr>
                <w:rFonts w:ascii="Arial" w:hAnsi="Arial" w:cs="Arial"/>
              </w:rPr>
              <w:t>Presentación de proposiciones a través de servicio postal, mensajería o medios electrónicos.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2.7</w:t>
            </w:r>
          </w:p>
        </w:tc>
        <w:tc>
          <w:tcPr>
            <w:tcW w:w="7932" w:type="dxa"/>
          </w:tcPr>
          <w:p w:rsidR="00DB0079" w:rsidRPr="00011288" w:rsidRDefault="00DB0079" w:rsidP="002774B0">
            <w:pPr>
              <w:jc w:val="both"/>
              <w:rPr>
                <w:rFonts w:ascii="Arial" w:hAnsi="Arial" w:cs="Arial"/>
              </w:rPr>
            </w:pPr>
            <w:r w:rsidRPr="00011288">
              <w:rPr>
                <w:rFonts w:ascii="Arial" w:hAnsi="Arial" w:cs="Arial"/>
              </w:rPr>
              <w:t>Indicaciones Generales.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2.8</w:t>
            </w:r>
          </w:p>
        </w:tc>
        <w:tc>
          <w:tcPr>
            <w:tcW w:w="7932" w:type="dxa"/>
          </w:tcPr>
          <w:p w:rsidR="00DB0079" w:rsidRPr="00011288" w:rsidRDefault="00DB0079" w:rsidP="002774B0">
            <w:pPr>
              <w:jc w:val="both"/>
              <w:rPr>
                <w:rFonts w:ascii="Arial" w:hAnsi="Arial" w:cs="Arial"/>
              </w:rPr>
            </w:pPr>
            <w:r w:rsidRPr="00011288">
              <w:rPr>
                <w:rFonts w:ascii="Arial" w:hAnsi="Arial" w:cs="Arial"/>
              </w:rPr>
              <w:t>Preferencia Empresas Colimenses.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3.</w:t>
            </w:r>
          </w:p>
        </w:tc>
        <w:tc>
          <w:tcPr>
            <w:tcW w:w="7932" w:type="dxa"/>
          </w:tcPr>
          <w:p w:rsidR="00DB0079" w:rsidRPr="00011288" w:rsidRDefault="00DB0079" w:rsidP="002774B0">
            <w:pPr>
              <w:jc w:val="both"/>
              <w:rPr>
                <w:rFonts w:ascii="Arial" w:hAnsi="Arial" w:cs="Arial"/>
              </w:rPr>
            </w:pPr>
            <w:r w:rsidRPr="00011288">
              <w:rPr>
                <w:rFonts w:ascii="Arial" w:hAnsi="Arial" w:cs="Arial"/>
                <w:b/>
                <w:bCs/>
                <w:caps/>
              </w:rPr>
              <w:t xml:space="preserve">Requisitos que deberán cumplir Y PRESENTAR los licitantes durante </w:t>
            </w:r>
            <w:smartTag w:uri="urn:schemas-microsoft-com:office:smarttags" w:element="PersonName">
              <w:smartTagPr>
                <w:attr w:name="ProductID" w:val="LA PRIMERA ETAPA"/>
              </w:smartTagPr>
              <w:r w:rsidRPr="00011288">
                <w:rPr>
                  <w:rFonts w:ascii="Arial" w:hAnsi="Arial" w:cs="Arial"/>
                  <w:b/>
                  <w:bCs/>
                  <w:caps/>
                </w:rPr>
                <w:t>la primera etapa</w:t>
              </w:r>
            </w:smartTag>
            <w:r w:rsidRPr="00011288">
              <w:rPr>
                <w:rFonts w:ascii="Arial" w:hAnsi="Arial" w:cs="Arial"/>
                <w:b/>
                <w:bCs/>
                <w:caps/>
              </w:rPr>
              <w:t xml:space="preserve"> deL ACTO DE PRESENTACIÓN DE PROPOSICIONES Y APERTURA DE PROPUESTAS TÉCNICAS DE la Licitación.</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3.1</w:t>
            </w:r>
          </w:p>
        </w:tc>
        <w:tc>
          <w:tcPr>
            <w:tcW w:w="7932" w:type="dxa"/>
          </w:tcPr>
          <w:p w:rsidR="00DB0079" w:rsidRPr="00011288" w:rsidRDefault="00DB0079" w:rsidP="002774B0">
            <w:pPr>
              <w:jc w:val="both"/>
              <w:rPr>
                <w:rFonts w:ascii="Arial" w:hAnsi="Arial" w:cs="Arial"/>
              </w:rPr>
            </w:pPr>
            <w:r w:rsidRPr="00011288">
              <w:rPr>
                <w:rFonts w:ascii="Arial" w:hAnsi="Arial" w:cs="Arial"/>
              </w:rPr>
              <w:t>Presentar original y copia del comprobante de pago de las bases.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3.2</w:t>
            </w:r>
          </w:p>
        </w:tc>
        <w:tc>
          <w:tcPr>
            <w:tcW w:w="7932" w:type="dxa"/>
          </w:tcPr>
          <w:p w:rsidR="00DB0079" w:rsidRPr="00011288" w:rsidRDefault="00DB0079" w:rsidP="002774B0">
            <w:pPr>
              <w:jc w:val="both"/>
              <w:rPr>
                <w:rFonts w:ascii="Arial" w:hAnsi="Arial" w:cs="Arial"/>
                <w:b/>
                <w:bCs/>
              </w:rPr>
            </w:pPr>
            <w:r w:rsidRPr="00011288">
              <w:rPr>
                <w:rFonts w:ascii="Arial" w:hAnsi="Arial" w:cs="Arial"/>
              </w:rPr>
              <w:t xml:space="preserve">Forma en que acreditarán la existencia y personalidad jurídica. </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3.3</w:t>
            </w:r>
          </w:p>
        </w:tc>
        <w:tc>
          <w:tcPr>
            <w:tcW w:w="7932" w:type="dxa"/>
          </w:tcPr>
          <w:p w:rsidR="00DB0079" w:rsidRPr="00011288" w:rsidRDefault="00DB0079" w:rsidP="002774B0">
            <w:pPr>
              <w:jc w:val="both"/>
              <w:rPr>
                <w:rFonts w:ascii="Arial" w:hAnsi="Arial" w:cs="Arial"/>
              </w:rPr>
            </w:pPr>
            <w:r w:rsidRPr="00011288">
              <w:rPr>
                <w:rFonts w:ascii="Arial" w:hAnsi="Arial" w:cs="Arial"/>
              </w:rPr>
              <w:t>De la persona que solo entregue las propuestas.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3.4</w:t>
            </w:r>
          </w:p>
        </w:tc>
        <w:tc>
          <w:tcPr>
            <w:tcW w:w="7932" w:type="dxa"/>
          </w:tcPr>
          <w:p w:rsidR="00DB0079" w:rsidRPr="00011288" w:rsidRDefault="00DB0079" w:rsidP="002774B0">
            <w:pPr>
              <w:jc w:val="both"/>
              <w:rPr>
                <w:rFonts w:ascii="Arial" w:hAnsi="Arial" w:cs="Arial"/>
              </w:rPr>
            </w:pPr>
            <w:r w:rsidRPr="00011288">
              <w:rPr>
                <w:rFonts w:ascii="Arial" w:hAnsi="Arial" w:cs="Arial"/>
              </w:rPr>
              <w:t xml:space="preserve">Carta de aceptación de bases </w:t>
            </w:r>
            <w:r w:rsidRPr="00011288">
              <w:rPr>
                <w:rFonts w:ascii="Arial" w:hAnsi="Arial" w:cs="Arial"/>
                <w:b/>
                <w:bCs/>
              </w:rPr>
              <w:t>(Anexo 2).</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3.5</w:t>
            </w:r>
          </w:p>
        </w:tc>
        <w:tc>
          <w:tcPr>
            <w:tcW w:w="7932" w:type="dxa"/>
          </w:tcPr>
          <w:p w:rsidR="00DB0079" w:rsidRPr="00011288" w:rsidRDefault="00DB0079" w:rsidP="002774B0">
            <w:pPr>
              <w:jc w:val="both"/>
              <w:rPr>
                <w:rFonts w:ascii="Arial" w:hAnsi="Arial" w:cs="Arial"/>
              </w:rPr>
            </w:pPr>
            <w:r w:rsidRPr="00011288">
              <w:rPr>
                <w:rFonts w:ascii="Arial" w:hAnsi="Arial" w:cs="Arial"/>
              </w:rPr>
              <w:t xml:space="preserve">Carta del Artículo 50 de </w:t>
            </w:r>
            <w:smartTag w:uri="urn:schemas-microsoft-com:office:smarttags" w:element="PersonName">
              <w:smartTagPr>
                <w:attr w:name="ProductID" w:val="la LASASPEC"/>
              </w:smartTagPr>
              <w:r w:rsidRPr="00011288">
                <w:rPr>
                  <w:rFonts w:ascii="Arial" w:hAnsi="Arial" w:cs="Arial"/>
                </w:rPr>
                <w:t>la LASASPEC</w:t>
              </w:r>
            </w:smartTag>
            <w:r w:rsidRPr="00011288">
              <w:rPr>
                <w:rFonts w:ascii="Arial" w:hAnsi="Arial" w:cs="Arial"/>
              </w:rPr>
              <w:t xml:space="preserve"> (</w:t>
            </w:r>
            <w:r w:rsidRPr="00011288">
              <w:rPr>
                <w:rFonts w:ascii="Arial" w:hAnsi="Arial" w:cs="Arial"/>
                <w:b/>
                <w:bCs/>
              </w:rPr>
              <w:t>Anexo</w:t>
            </w:r>
            <w:r w:rsidRPr="00011288">
              <w:rPr>
                <w:rFonts w:ascii="Arial" w:hAnsi="Arial" w:cs="Arial"/>
              </w:rPr>
              <w:t xml:space="preserve"> </w:t>
            </w:r>
            <w:r w:rsidRPr="00011288">
              <w:rPr>
                <w:rFonts w:ascii="Arial" w:hAnsi="Arial" w:cs="Arial"/>
                <w:b/>
                <w:bCs/>
              </w:rPr>
              <w:t>3</w:t>
            </w:r>
            <w:r w:rsidRPr="00011288">
              <w:rPr>
                <w:rFonts w:ascii="Arial" w:hAnsi="Arial" w:cs="Arial"/>
              </w:rPr>
              <w:t>)</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3.6</w:t>
            </w:r>
          </w:p>
        </w:tc>
        <w:tc>
          <w:tcPr>
            <w:tcW w:w="7932" w:type="dxa"/>
          </w:tcPr>
          <w:p w:rsidR="00DB0079" w:rsidRPr="00011288" w:rsidRDefault="00DB0079" w:rsidP="002774B0">
            <w:pPr>
              <w:jc w:val="both"/>
              <w:rPr>
                <w:rFonts w:ascii="Arial" w:hAnsi="Arial" w:cs="Arial"/>
              </w:rPr>
            </w:pPr>
            <w:r w:rsidRPr="00011288">
              <w:rPr>
                <w:rFonts w:ascii="Arial" w:hAnsi="Arial" w:cs="Arial"/>
              </w:rPr>
              <w:t xml:space="preserve">Carta de no  adeudos fiscales. Art.  32-D. </w:t>
            </w:r>
            <w:r w:rsidRPr="00011288">
              <w:rPr>
                <w:rFonts w:ascii="Arial" w:hAnsi="Arial" w:cs="Arial"/>
                <w:b/>
                <w:bCs/>
              </w:rPr>
              <w:t>(Anexo 4)</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3.7</w:t>
            </w:r>
          </w:p>
        </w:tc>
        <w:tc>
          <w:tcPr>
            <w:tcW w:w="7932" w:type="dxa"/>
          </w:tcPr>
          <w:p w:rsidR="00DB0079" w:rsidRPr="00011288" w:rsidRDefault="00DB0079" w:rsidP="002774B0">
            <w:pPr>
              <w:jc w:val="both"/>
              <w:rPr>
                <w:rFonts w:ascii="Arial" w:hAnsi="Arial" w:cs="Arial"/>
              </w:rPr>
            </w:pPr>
            <w:r w:rsidRPr="00011288">
              <w:rPr>
                <w:rFonts w:ascii="Arial" w:hAnsi="Arial" w:cs="Arial"/>
              </w:rPr>
              <w:t xml:space="preserve">Carta de Garantía de los bienes. </w:t>
            </w:r>
            <w:r w:rsidRPr="00011288">
              <w:rPr>
                <w:rFonts w:ascii="Arial" w:hAnsi="Arial" w:cs="Arial"/>
                <w:b/>
                <w:bCs/>
              </w:rPr>
              <w:t>(Anexo 5)</w:t>
            </w:r>
          </w:p>
        </w:tc>
      </w:tr>
      <w:tr w:rsidR="00DB0079" w:rsidRPr="00011288" w:rsidTr="002960E7">
        <w:trPr>
          <w:trHeight w:val="706"/>
        </w:trPr>
        <w:tc>
          <w:tcPr>
            <w:tcW w:w="779" w:type="dxa"/>
          </w:tcPr>
          <w:p w:rsidR="00DB0079" w:rsidRPr="00011288" w:rsidRDefault="00DB0079" w:rsidP="002774B0">
            <w:pPr>
              <w:rPr>
                <w:rFonts w:ascii="Arial" w:hAnsi="Arial" w:cs="Arial"/>
                <w:b/>
                <w:bCs/>
              </w:rPr>
            </w:pPr>
            <w:r w:rsidRPr="00011288">
              <w:rPr>
                <w:rFonts w:ascii="Arial" w:hAnsi="Arial" w:cs="Arial"/>
                <w:b/>
                <w:bCs/>
              </w:rPr>
              <w:lastRenderedPageBreak/>
              <w:t>3.8</w:t>
            </w:r>
          </w:p>
          <w:p w:rsidR="00DB0079" w:rsidRPr="00011288" w:rsidRDefault="00DB0079" w:rsidP="002774B0">
            <w:pPr>
              <w:rPr>
                <w:rFonts w:ascii="Arial" w:hAnsi="Arial" w:cs="Arial"/>
                <w:b/>
                <w:bCs/>
              </w:rPr>
            </w:pPr>
          </w:p>
          <w:p w:rsidR="00DB0079" w:rsidRPr="00011288" w:rsidRDefault="00DB0079" w:rsidP="002774B0">
            <w:pPr>
              <w:rPr>
                <w:rFonts w:ascii="Arial" w:hAnsi="Arial" w:cs="Arial"/>
                <w:b/>
                <w:bCs/>
              </w:rPr>
            </w:pPr>
            <w:r w:rsidRPr="00011288">
              <w:rPr>
                <w:rFonts w:ascii="Arial" w:hAnsi="Arial" w:cs="Arial"/>
                <w:b/>
                <w:bCs/>
              </w:rPr>
              <w:t>3.9</w:t>
            </w:r>
          </w:p>
        </w:tc>
        <w:tc>
          <w:tcPr>
            <w:tcW w:w="7932" w:type="dxa"/>
          </w:tcPr>
          <w:p w:rsidR="00DB0079" w:rsidRPr="00011288" w:rsidRDefault="00DB0079" w:rsidP="002774B0">
            <w:pPr>
              <w:jc w:val="both"/>
              <w:rPr>
                <w:rFonts w:ascii="Arial" w:hAnsi="Arial" w:cs="Arial"/>
              </w:rPr>
            </w:pPr>
            <w:r w:rsidRPr="00011288">
              <w:rPr>
                <w:rFonts w:ascii="Arial" w:hAnsi="Arial" w:cs="Arial"/>
              </w:rPr>
              <w:t xml:space="preserve">Acreditar haber cumplido con las disposiciones de </w:t>
            </w:r>
            <w:smartTag w:uri="urn:schemas-microsoft-com:office:smarttags" w:element="PersonName">
              <w:smartTagPr>
                <w:attr w:name="ProductID" w:val="la Ley"/>
              </w:smartTagPr>
              <w:r w:rsidRPr="00011288">
                <w:rPr>
                  <w:rFonts w:ascii="Arial" w:hAnsi="Arial" w:cs="Arial"/>
                </w:rPr>
                <w:t>la Ley</w:t>
              </w:r>
            </w:smartTag>
            <w:r w:rsidRPr="00011288">
              <w:rPr>
                <w:rFonts w:ascii="Arial" w:hAnsi="Arial" w:cs="Arial"/>
              </w:rPr>
              <w:t xml:space="preserve"> de Cámaras Empresariales en relación con el S.I.E.M.</w:t>
            </w:r>
          </w:p>
          <w:p w:rsidR="00DB0079" w:rsidRPr="00011288" w:rsidRDefault="00DB0079" w:rsidP="000C3CCD">
            <w:pPr>
              <w:jc w:val="both"/>
              <w:rPr>
                <w:rFonts w:ascii="Arial" w:hAnsi="Arial" w:cs="Arial"/>
              </w:rPr>
            </w:pPr>
            <w:r w:rsidRPr="00011288">
              <w:rPr>
                <w:rFonts w:ascii="Arial" w:hAnsi="Arial" w:cs="Arial"/>
              </w:rPr>
              <w:t>Exhibir Certificado de Empresa Colimense.</w:t>
            </w:r>
            <w:r>
              <w:rPr>
                <w:rFonts w:ascii="Arial" w:hAnsi="Arial" w:cs="Arial"/>
              </w:rPr>
              <w:t xml:space="preserve"> (opcional)</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3.10</w:t>
            </w:r>
          </w:p>
        </w:tc>
        <w:tc>
          <w:tcPr>
            <w:tcW w:w="7932" w:type="dxa"/>
          </w:tcPr>
          <w:p w:rsidR="00DB0079" w:rsidRPr="00011288" w:rsidRDefault="00DB0079" w:rsidP="002774B0">
            <w:pPr>
              <w:jc w:val="both"/>
              <w:rPr>
                <w:rFonts w:ascii="Arial" w:hAnsi="Arial" w:cs="Arial"/>
              </w:rPr>
            </w:pPr>
            <w:r w:rsidRPr="00011288">
              <w:rPr>
                <w:rFonts w:ascii="Arial" w:hAnsi="Arial" w:cs="Arial"/>
              </w:rPr>
              <w:t>Documentos Complementarios.</w:t>
            </w:r>
          </w:p>
        </w:tc>
      </w:tr>
      <w:tr w:rsidR="00DB0079" w:rsidRPr="00011288">
        <w:tc>
          <w:tcPr>
            <w:tcW w:w="779" w:type="dxa"/>
          </w:tcPr>
          <w:p w:rsidR="00DB0079" w:rsidRPr="00011288" w:rsidRDefault="00DB0079" w:rsidP="002774B0">
            <w:pPr>
              <w:pStyle w:val="Textonotapie"/>
              <w:rPr>
                <w:rFonts w:ascii="Arial" w:hAnsi="Arial" w:cs="Arial"/>
                <w:b/>
                <w:bCs/>
                <w:lang w:val="es-MX"/>
              </w:rPr>
            </w:pPr>
            <w:r w:rsidRPr="00011288">
              <w:rPr>
                <w:rFonts w:ascii="Arial" w:hAnsi="Arial" w:cs="Arial"/>
                <w:b/>
                <w:bCs/>
                <w:lang w:val="es-MX"/>
              </w:rPr>
              <w:t>3.11</w:t>
            </w:r>
          </w:p>
        </w:tc>
        <w:tc>
          <w:tcPr>
            <w:tcW w:w="7932" w:type="dxa"/>
          </w:tcPr>
          <w:p w:rsidR="00DB0079" w:rsidRPr="00011288" w:rsidRDefault="00DB0079" w:rsidP="002774B0">
            <w:pPr>
              <w:pStyle w:val="Textoindependiente31"/>
              <w:widowControl/>
              <w:rPr>
                <w:rFonts w:ascii="Arial" w:hAnsi="Arial" w:cs="Arial"/>
                <w:sz w:val="20"/>
                <w:szCs w:val="20"/>
              </w:rPr>
            </w:pPr>
            <w:r w:rsidRPr="00011288">
              <w:rPr>
                <w:rFonts w:ascii="Arial" w:hAnsi="Arial" w:cs="Arial"/>
                <w:sz w:val="20"/>
                <w:szCs w:val="20"/>
              </w:rPr>
              <w:t>Propuesta Técnica.</w:t>
            </w:r>
          </w:p>
        </w:tc>
      </w:tr>
      <w:tr w:rsidR="00DB0079" w:rsidRPr="00011288">
        <w:tc>
          <w:tcPr>
            <w:tcW w:w="779" w:type="dxa"/>
          </w:tcPr>
          <w:p w:rsidR="00DB0079" w:rsidRPr="00011288" w:rsidRDefault="00DB0079" w:rsidP="000C3CCD">
            <w:pPr>
              <w:pStyle w:val="Textonotapie"/>
              <w:rPr>
                <w:rFonts w:ascii="Arial" w:hAnsi="Arial" w:cs="Arial"/>
                <w:b/>
                <w:bCs/>
                <w:lang w:val="es-MX"/>
              </w:rPr>
            </w:pPr>
            <w:r w:rsidRPr="00011288">
              <w:rPr>
                <w:rFonts w:ascii="Arial" w:hAnsi="Arial" w:cs="Arial"/>
                <w:b/>
                <w:bCs/>
                <w:lang w:val="es-MX"/>
              </w:rPr>
              <w:t>3.12</w:t>
            </w:r>
          </w:p>
        </w:tc>
        <w:tc>
          <w:tcPr>
            <w:tcW w:w="7932" w:type="dxa"/>
          </w:tcPr>
          <w:p w:rsidR="00DB0079" w:rsidRPr="00011288" w:rsidRDefault="00DB0079" w:rsidP="002774B0">
            <w:pPr>
              <w:pStyle w:val="Textoindependiente31"/>
              <w:widowControl/>
              <w:rPr>
                <w:rFonts w:ascii="Arial" w:hAnsi="Arial" w:cs="Arial"/>
                <w:sz w:val="20"/>
                <w:szCs w:val="20"/>
              </w:rPr>
            </w:pPr>
            <w:r w:rsidRPr="00011288">
              <w:rPr>
                <w:rFonts w:ascii="Arial" w:hAnsi="Arial" w:cs="Arial"/>
                <w:sz w:val="20"/>
                <w:szCs w:val="20"/>
              </w:rPr>
              <w:t>Propuesta Económica.</w:t>
            </w:r>
          </w:p>
        </w:tc>
      </w:tr>
      <w:tr w:rsidR="00DB0079" w:rsidRPr="00011288">
        <w:tc>
          <w:tcPr>
            <w:tcW w:w="779" w:type="dxa"/>
          </w:tcPr>
          <w:p w:rsidR="00DB0079" w:rsidRPr="00011288" w:rsidRDefault="00DB0079" w:rsidP="002774B0">
            <w:pPr>
              <w:pStyle w:val="Textonotapie"/>
              <w:rPr>
                <w:rFonts w:ascii="Arial" w:hAnsi="Arial" w:cs="Arial"/>
                <w:b/>
                <w:bCs/>
                <w:lang w:val="es-MX"/>
              </w:rPr>
            </w:pPr>
            <w:r w:rsidRPr="00011288">
              <w:rPr>
                <w:rFonts w:ascii="Arial" w:hAnsi="Arial" w:cs="Arial"/>
                <w:b/>
                <w:bCs/>
                <w:lang w:val="es-MX"/>
              </w:rPr>
              <w:t>4.</w:t>
            </w:r>
          </w:p>
        </w:tc>
        <w:tc>
          <w:tcPr>
            <w:tcW w:w="7932" w:type="dxa"/>
          </w:tcPr>
          <w:p w:rsidR="00DB0079" w:rsidRPr="00011288" w:rsidRDefault="00DB0079" w:rsidP="002774B0">
            <w:pPr>
              <w:pStyle w:val="Textoindependiente31"/>
              <w:widowControl/>
              <w:rPr>
                <w:rFonts w:ascii="Arial" w:hAnsi="Arial" w:cs="Arial"/>
                <w:b/>
                <w:bCs/>
                <w:sz w:val="20"/>
                <w:szCs w:val="20"/>
              </w:rPr>
            </w:pPr>
            <w:r w:rsidRPr="00011288">
              <w:rPr>
                <w:rFonts w:ascii="Arial" w:hAnsi="Arial" w:cs="Arial"/>
                <w:b/>
                <w:bCs/>
                <w:sz w:val="20"/>
                <w:szCs w:val="20"/>
              </w:rPr>
              <w:t>PROPOSICIONES.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4.1</w:t>
            </w:r>
          </w:p>
        </w:tc>
        <w:tc>
          <w:tcPr>
            <w:tcW w:w="7932" w:type="dxa"/>
          </w:tcPr>
          <w:p w:rsidR="00DB0079" w:rsidRPr="00011288" w:rsidRDefault="00DB0079" w:rsidP="002774B0">
            <w:pPr>
              <w:jc w:val="both"/>
              <w:rPr>
                <w:rFonts w:ascii="Arial" w:hAnsi="Arial" w:cs="Arial"/>
              </w:rPr>
            </w:pPr>
            <w:r w:rsidRPr="00011288">
              <w:rPr>
                <w:rFonts w:ascii="Arial" w:hAnsi="Arial" w:cs="Arial"/>
              </w:rPr>
              <w:t>Propuesta Técnica.</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4.2</w:t>
            </w:r>
          </w:p>
        </w:tc>
        <w:tc>
          <w:tcPr>
            <w:tcW w:w="7932" w:type="dxa"/>
          </w:tcPr>
          <w:p w:rsidR="00DB0079" w:rsidRPr="00011288" w:rsidRDefault="00DB0079" w:rsidP="002774B0">
            <w:pPr>
              <w:jc w:val="both"/>
              <w:rPr>
                <w:rFonts w:ascii="Arial" w:hAnsi="Arial" w:cs="Arial"/>
              </w:rPr>
            </w:pPr>
            <w:r w:rsidRPr="00011288">
              <w:rPr>
                <w:rFonts w:ascii="Arial" w:hAnsi="Arial" w:cs="Arial"/>
              </w:rPr>
              <w:t>Propuesta Económica.</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4.3</w:t>
            </w:r>
          </w:p>
        </w:tc>
        <w:tc>
          <w:tcPr>
            <w:tcW w:w="7932" w:type="dxa"/>
          </w:tcPr>
          <w:p w:rsidR="00DB0079" w:rsidRPr="00011288" w:rsidRDefault="00DB0079" w:rsidP="002774B0">
            <w:pPr>
              <w:jc w:val="both"/>
              <w:rPr>
                <w:rFonts w:ascii="Arial" w:hAnsi="Arial" w:cs="Arial"/>
              </w:rPr>
            </w:pPr>
            <w:r w:rsidRPr="00011288">
              <w:rPr>
                <w:rFonts w:ascii="Arial" w:hAnsi="Arial" w:cs="Arial"/>
              </w:rPr>
              <w:t>Proposiciones Conjuntas.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4.4</w:t>
            </w:r>
          </w:p>
        </w:tc>
        <w:tc>
          <w:tcPr>
            <w:tcW w:w="7932" w:type="dxa"/>
          </w:tcPr>
          <w:p w:rsidR="00DB0079" w:rsidRPr="00011288" w:rsidRDefault="00DB0079" w:rsidP="002774B0">
            <w:pPr>
              <w:pStyle w:val="Textoindependiente21"/>
              <w:rPr>
                <w:rFonts w:cs="Times New Roman"/>
                <w:sz w:val="20"/>
                <w:szCs w:val="20"/>
                <w:lang w:val="es-MX"/>
              </w:rPr>
            </w:pPr>
            <w:r w:rsidRPr="00011288">
              <w:rPr>
                <w:sz w:val="20"/>
                <w:szCs w:val="20"/>
                <w:lang w:val="es-MX"/>
              </w:rPr>
              <w:t>FIRMA DEL CONTRATO</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5.0</w:t>
            </w:r>
          </w:p>
        </w:tc>
        <w:tc>
          <w:tcPr>
            <w:tcW w:w="7932" w:type="dxa"/>
          </w:tcPr>
          <w:p w:rsidR="00DB0079" w:rsidRPr="00011288" w:rsidRDefault="00DB0079" w:rsidP="002774B0">
            <w:pPr>
              <w:pStyle w:val="Textoindependiente21"/>
              <w:rPr>
                <w:sz w:val="20"/>
                <w:szCs w:val="20"/>
                <w:lang w:val="es-MX"/>
              </w:rPr>
            </w:pPr>
            <w:r w:rsidRPr="00011288">
              <w:rPr>
                <w:sz w:val="20"/>
                <w:szCs w:val="20"/>
                <w:lang w:val="es-MX"/>
              </w:rPr>
              <w:t xml:space="preserve">INSTRUCCIONES PARA </w:t>
            </w:r>
            <w:smartTag w:uri="urn:schemas-microsoft-com:office:smarttags" w:element="PersonName">
              <w:smartTagPr>
                <w:attr w:name="ProductID" w:val="LA ELABORACIￓN Y"/>
              </w:smartTagPr>
              <w:r w:rsidRPr="00011288">
                <w:rPr>
                  <w:sz w:val="20"/>
                  <w:szCs w:val="20"/>
                  <w:lang w:val="es-MX"/>
                </w:rPr>
                <w:t>LA ELABORACIÓN Y</w:t>
              </w:r>
            </w:smartTag>
            <w:r w:rsidRPr="00011288">
              <w:rPr>
                <w:sz w:val="20"/>
                <w:szCs w:val="20"/>
                <w:lang w:val="es-MX"/>
              </w:rPr>
              <w:t xml:space="preserve"> ENTREGA DE </w:t>
            </w:r>
            <w:smartTag w:uri="urn:schemas-microsoft-com:office:smarttags" w:element="PersonName">
              <w:smartTagPr>
                <w:attr w:name="ProductID" w:val="LA GARANTￍA DE"/>
              </w:smartTagPr>
              <w:r w:rsidRPr="00011288">
                <w:rPr>
                  <w:sz w:val="20"/>
                  <w:szCs w:val="20"/>
                  <w:lang w:val="es-MX"/>
                </w:rPr>
                <w:t>LA GARANTÍA DE</w:t>
              </w:r>
            </w:smartTag>
            <w:r w:rsidRPr="00011288">
              <w:rPr>
                <w:sz w:val="20"/>
                <w:szCs w:val="20"/>
                <w:lang w:val="es-MX"/>
              </w:rPr>
              <w:t xml:space="preserve"> CUMPLIMIENTO DEL CONTRATO.</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6.0</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CRITERIOS DE EVALUACIÓN, DICTAMEN Y ADJUDICACIÓN.</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7.0</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DESCALIFICACIÓN DEL LICITANTE.</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8.0</w:t>
            </w:r>
          </w:p>
        </w:tc>
        <w:tc>
          <w:tcPr>
            <w:tcW w:w="7932" w:type="dxa"/>
          </w:tcPr>
          <w:p w:rsidR="00DB0079" w:rsidRPr="00011288" w:rsidRDefault="00DB0079" w:rsidP="002774B0">
            <w:pPr>
              <w:pStyle w:val="Textoindependiente21"/>
              <w:rPr>
                <w:sz w:val="20"/>
                <w:szCs w:val="20"/>
                <w:lang w:val="es-MX"/>
              </w:rPr>
            </w:pPr>
            <w:r w:rsidRPr="00011288">
              <w:rPr>
                <w:sz w:val="20"/>
                <w:szCs w:val="20"/>
                <w:lang w:val="es-MX"/>
              </w:rPr>
              <w:t>CANCELACIÓN DE LA LICITACIÓN.</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9.0</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LICITACIÓN DESIERTA.</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10.</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RESCISIÓN DEL CONTRATO.</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11.</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INCONFORMIDADES.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 xml:space="preserve">12. </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VICIOS OCULTOS.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13.</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REGISTRO DE DERECHOS.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14.</w:t>
            </w:r>
          </w:p>
        </w:tc>
        <w:tc>
          <w:tcPr>
            <w:tcW w:w="7932" w:type="dxa"/>
          </w:tcPr>
          <w:p w:rsidR="00DB0079" w:rsidRPr="00011288" w:rsidRDefault="00DB0079" w:rsidP="002774B0">
            <w:pPr>
              <w:pStyle w:val="Textoindependiente31"/>
              <w:widowControl/>
              <w:rPr>
                <w:rFonts w:ascii="Arial" w:hAnsi="Arial" w:cs="Arial"/>
                <w:b/>
                <w:bCs/>
                <w:sz w:val="20"/>
                <w:szCs w:val="20"/>
              </w:rPr>
            </w:pPr>
            <w:r w:rsidRPr="00011288">
              <w:rPr>
                <w:rFonts w:ascii="Arial" w:hAnsi="Arial" w:cs="Arial"/>
                <w:b/>
                <w:bCs/>
                <w:sz w:val="20"/>
                <w:szCs w:val="20"/>
              </w:rPr>
              <w:t>DERECHOS DE AUTOR U OTROS DERECHOS EXCLUSIVOS.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15.</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IMPUESTOS.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16.</w:t>
            </w:r>
          </w:p>
        </w:tc>
        <w:tc>
          <w:tcPr>
            <w:tcW w:w="7932" w:type="dxa"/>
          </w:tcPr>
          <w:p w:rsidR="00DB0079" w:rsidRPr="00011288" w:rsidRDefault="00DB0079" w:rsidP="002774B0">
            <w:pPr>
              <w:pStyle w:val="Textoindependiente21"/>
              <w:rPr>
                <w:sz w:val="20"/>
                <w:szCs w:val="20"/>
                <w:lang w:val="es-MX"/>
              </w:rPr>
            </w:pPr>
            <w:r w:rsidRPr="00011288">
              <w:rPr>
                <w:sz w:val="20"/>
                <w:szCs w:val="20"/>
                <w:lang w:val="es-MX"/>
              </w:rPr>
              <w:t>SANCIONES.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17.</w:t>
            </w:r>
          </w:p>
        </w:tc>
        <w:tc>
          <w:tcPr>
            <w:tcW w:w="7932" w:type="dxa"/>
          </w:tcPr>
          <w:p w:rsidR="00DB0079" w:rsidRPr="00011288" w:rsidRDefault="00DB0079" w:rsidP="002774B0">
            <w:pPr>
              <w:pStyle w:val="Textoindependiente21"/>
              <w:rPr>
                <w:sz w:val="20"/>
                <w:szCs w:val="20"/>
                <w:lang w:val="es-MX"/>
              </w:rPr>
            </w:pPr>
            <w:r w:rsidRPr="00011288">
              <w:rPr>
                <w:sz w:val="20"/>
                <w:szCs w:val="20"/>
                <w:lang w:val="es-MX"/>
              </w:rPr>
              <w:t>PENAS CONVENCIONALES.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18.</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PROHIBICIÓN DE NEGOCIACION DE LAS BASES Y PROPUESTAS.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19.</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CONTROVERSIAS.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20.</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RECOMENDACIONES.</w:t>
            </w:r>
          </w:p>
        </w:tc>
      </w:tr>
      <w:tr w:rsidR="00DB0079" w:rsidRPr="00011288">
        <w:tc>
          <w:tcPr>
            <w:tcW w:w="779" w:type="dxa"/>
          </w:tcPr>
          <w:p w:rsidR="00DB0079" w:rsidRPr="00011288" w:rsidRDefault="00DB0079" w:rsidP="002774B0">
            <w:pPr>
              <w:rPr>
                <w:rFonts w:ascii="Arial" w:hAnsi="Arial" w:cs="Arial"/>
                <w:b/>
                <w:bCs/>
              </w:rPr>
            </w:pPr>
            <w:r w:rsidRPr="00011288">
              <w:rPr>
                <w:rFonts w:ascii="Arial" w:hAnsi="Arial" w:cs="Arial"/>
                <w:b/>
                <w:bCs/>
              </w:rPr>
              <w:t>21.</w:t>
            </w:r>
          </w:p>
        </w:tc>
        <w:tc>
          <w:tcPr>
            <w:tcW w:w="7932" w:type="dxa"/>
          </w:tcPr>
          <w:p w:rsidR="00DB0079" w:rsidRPr="00011288" w:rsidRDefault="00DB0079" w:rsidP="002774B0">
            <w:pPr>
              <w:jc w:val="both"/>
              <w:rPr>
                <w:rFonts w:ascii="Arial" w:hAnsi="Arial" w:cs="Arial"/>
                <w:b/>
                <w:bCs/>
              </w:rPr>
            </w:pPr>
            <w:r w:rsidRPr="00011288">
              <w:rPr>
                <w:rFonts w:ascii="Arial" w:hAnsi="Arial" w:cs="Arial"/>
                <w:b/>
                <w:bCs/>
              </w:rPr>
              <w:t>ASISTENCIA A LOS ACTOS PÚBLICOS DE LA LICITACIÓN.</w:t>
            </w:r>
          </w:p>
        </w:tc>
      </w:tr>
      <w:tr w:rsidR="00DB0079" w:rsidRPr="00011288">
        <w:tc>
          <w:tcPr>
            <w:tcW w:w="779" w:type="dxa"/>
          </w:tcPr>
          <w:p w:rsidR="00DB0079" w:rsidRPr="00011288" w:rsidRDefault="00DB0079" w:rsidP="002774B0">
            <w:pPr>
              <w:rPr>
                <w:rFonts w:ascii="Arial" w:hAnsi="Arial" w:cs="Arial"/>
              </w:rPr>
            </w:pPr>
          </w:p>
        </w:tc>
        <w:tc>
          <w:tcPr>
            <w:tcW w:w="7932" w:type="dxa"/>
          </w:tcPr>
          <w:p w:rsidR="00DB0079" w:rsidRPr="00011288" w:rsidRDefault="00DB0079" w:rsidP="002774B0">
            <w:pPr>
              <w:pStyle w:val="Textoindependiente31"/>
              <w:widowControl/>
              <w:rPr>
                <w:rFonts w:ascii="Arial" w:hAnsi="Arial" w:cs="Arial"/>
                <w:sz w:val="20"/>
                <w:szCs w:val="20"/>
              </w:rPr>
            </w:pPr>
            <w:r w:rsidRPr="00011288">
              <w:rPr>
                <w:rFonts w:ascii="Arial" w:hAnsi="Arial" w:cs="Arial"/>
                <w:b/>
                <w:bCs/>
                <w:sz w:val="20"/>
                <w:szCs w:val="20"/>
              </w:rPr>
              <w:t>ANEXO 1</w:t>
            </w:r>
            <w:r w:rsidRPr="00011288">
              <w:rPr>
                <w:rFonts w:ascii="Arial" w:hAnsi="Arial" w:cs="Arial"/>
                <w:sz w:val="20"/>
                <w:szCs w:val="20"/>
              </w:rPr>
              <w:t xml:space="preserve">  ANEXO TÉCNICO.</w:t>
            </w:r>
          </w:p>
        </w:tc>
      </w:tr>
      <w:tr w:rsidR="00DB0079" w:rsidRPr="00011288">
        <w:tc>
          <w:tcPr>
            <w:tcW w:w="779" w:type="dxa"/>
          </w:tcPr>
          <w:p w:rsidR="00DB0079" w:rsidRPr="00011288" w:rsidRDefault="00DB0079" w:rsidP="002774B0">
            <w:pPr>
              <w:rPr>
                <w:rFonts w:ascii="Arial" w:hAnsi="Arial" w:cs="Arial"/>
              </w:rPr>
            </w:pPr>
          </w:p>
        </w:tc>
        <w:tc>
          <w:tcPr>
            <w:tcW w:w="7932" w:type="dxa"/>
          </w:tcPr>
          <w:p w:rsidR="00DB0079" w:rsidRPr="00011288" w:rsidRDefault="00DB0079" w:rsidP="002774B0">
            <w:pPr>
              <w:jc w:val="both"/>
              <w:rPr>
                <w:rFonts w:ascii="Arial" w:hAnsi="Arial" w:cs="Arial"/>
              </w:rPr>
            </w:pPr>
            <w:r w:rsidRPr="00011288">
              <w:rPr>
                <w:rFonts w:ascii="Arial" w:hAnsi="Arial" w:cs="Arial"/>
                <w:b/>
                <w:bCs/>
              </w:rPr>
              <w:t>ANEXO 2</w:t>
            </w:r>
            <w:r w:rsidRPr="00011288">
              <w:rPr>
                <w:rFonts w:ascii="Arial" w:hAnsi="Arial" w:cs="Arial"/>
              </w:rPr>
              <w:t xml:space="preserve">  CARTA DE ACEPTACIÓN DE BASES</w:t>
            </w:r>
          </w:p>
        </w:tc>
      </w:tr>
      <w:tr w:rsidR="00DB0079" w:rsidRPr="00011288">
        <w:tc>
          <w:tcPr>
            <w:tcW w:w="779" w:type="dxa"/>
          </w:tcPr>
          <w:p w:rsidR="00DB0079" w:rsidRPr="00011288" w:rsidRDefault="00DB0079" w:rsidP="002774B0">
            <w:pPr>
              <w:rPr>
                <w:rFonts w:ascii="Arial" w:hAnsi="Arial" w:cs="Arial"/>
              </w:rPr>
            </w:pPr>
          </w:p>
        </w:tc>
        <w:tc>
          <w:tcPr>
            <w:tcW w:w="7932" w:type="dxa"/>
          </w:tcPr>
          <w:p w:rsidR="00DB0079" w:rsidRPr="00011288" w:rsidRDefault="00DB0079" w:rsidP="002774B0">
            <w:pPr>
              <w:jc w:val="both"/>
              <w:rPr>
                <w:rFonts w:ascii="Arial" w:hAnsi="Arial" w:cs="Arial"/>
              </w:rPr>
            </w:pPr>
            <w:r w:rsidRPr="00011288">
              <w:rPr>
                <w:rFonts w:ascii="Arial" w:hAnsi="Arial" w:cs="Arial"/>
                <w:b/>
                <w:bCs/>
              </w:rPr>
              <w:t>ANEXO 3</w:t>
            </w:r>
            <w:r w:rsidRPr="00011288">
              <w:rPr>
                <w:rFonts w:ascii="Arial" w:hAnsi="Arial" w:cs="Arial"/>
              </w:rPr>
              <w:t xml:space="preserve"> CARTA DEL ARTÍCULO 50 DE LA LASASPEC.</w:t>
            </w:r>
          </w:p>
        </w:tc>
      </w:tr>
      <w:tr w:rsidR="00DB0079" w:rsidRPr="00011288">
        <w:tc>
          <w:tcPr>
            <w:tcW w:w="779" w:type="dxa"/>
          </w:tcPr>
          <w:p w:rsidR="00DB0079" w:rsidRPr="00011288" w:rsidRDefault="00DB0079" w:rsidP="002774B0">
            <w:pPr>
              <w:rPr>
                <w:rFonts w:ascii="Arial" w:hAnsi="Arial" w:cs="Arial"/>
              </w:rPr>
            </w:pPr>
          </w:p>
          <w:p w:rsidR="00DB0079" w:rsidRPr="00011288" w:rsidRDefault="00DB0079" w:rsidP="002774B0">
            <w:pPr>
              <w:rPr>
                <w:rFonts w:ascii="Arial" w:hAnsi="Arial" w:cs="Arial"/>
              </w:rPr>
            </w:pPr>
          </w:p>
        </w:tc>
        <w:tc>
          <w:tcPr>
            <w:tcW w:w="7932" w:type="dxa"/>
          </w:tcPr>
          <w:p w:rsidR="00DB0079" w:rsidRPr="00011288" w:rsidRDefault="00DB0079" w:rsidP="002774B0">
            <w:pPr>
              <w:jc w:val="both"/>
              <w:rPr>
                <w:rFonts w:ascii="Arial" w:hAnsi="Arial" w:cs="Arial"/>
              </w:rPr>
            </w:pPr>
            <w:r w:rsidRPr="00011288">
              <w:rPr>
                <w:rFonts w:ascii="Arial" w:hAnsi="Arial" w:cs="Arial"/>
                <w:b/>
                <w:bCs/>
              </w:rPr>
              <w:t xml:space="preserve">ANEXO 4 </w:t>
            </w:r>
            <w:r w:rsidRPr="00011288">
              <w:rPr>
                <w:rFonts w:ascii="Arial" w:hAnsi="Arial" w:cs="Arial"/>
              </w:rPr>
              <w:t>CARTA DE NO ADEUDOS FISCALES. ART. 32-D.</w:t>
            </w:r>
          </w:p>
          <w:p w:rsidR="00DB0079" w:rsidRPr="00011288" w:rsidRDefault="00DB0079" w:rsidP="002774B0">
            <w:pPr>
              <w:jc w:val="both"/>
              <w:rPr>
                <w:rFonts w:ascii="Arial" w:hAnsi="Arial" w:cs="Arial"/>
                <w:b/>
                <w:bCs/>
              </w:rPr>
            </w:pPr>
            <w:r w:rsidRPr="00011288">
              <w:rPr>
                <w:rFonts w:ascii="Arial" w:hAnsi="Arial" w:cs="Arial"/>
                <w:b/>
                <w:bCs/>
              </w:rPr>
              <w:t>ANEXO 5</w:t>
            </w:r>
            <w:r w:rsidRPr="00011288">
              <w:rPr>
                <w:rFonts w:ascii="Arial" w:hAnsi="Arial" w:cs="Arial"/>
              </w:rPr>
              <w:t xml:space="preserve"> CARTA DE GARANTIA DE LOS BIENES</w:t>
            </w:r>
          </w:p>
        </w:tc>
      </w:tr>
    </w:tbl>
    <w:p w:rsidR="00DB0079" w:rsidRPr="00011288" w:rsidRDefault="00DB0079" w:rsidP="00837420">
      <w:pPr>
        <w:pStyle w:val="Textoindependiente31"/>
        <w:widowControl/>
        <w:rPr>
          <w:rFonts w:ascii="Arial" w:hAnsi="Arial" w:cs="Arial"/>
          <w:sz w:val="20"/>
          <w:szCs w:val="20"/>
        </w:rPr>
        <w:sectPr w:rsidR="00DB0079" w:rsidRPr="00011288" w:rsidSect="00374ABC">
          <w:headerReference w:type="default" r:id="rId9"/>
          <w:footerReference w:type="default" r:id="rId10"/>
          <w:headerReference w:type="first" r:id="rId11"/>
          <w:footerReference w:type="first" r:id="rId12"/>
          <w:pgSz w:w="12242" w:h="15842" w:code="1"/>
          <w:pgMar w:top="1417" w:right="1701" w:bottom="1417" w:left="1701" w:header="284" w:footer="720" w:gutter="0"/>
          <w:pgNumType w:start="1"/>
          <w:cols w:space="720"/>
          <w:titlePg/>
          <w:docGrid w:linePitch="272"/>
        </w:sectPr>
      </w:pPr>
    </w:p>
    <w:p w:rsidR="00DB0079" w:rsidRPr="00011288" w:rsidRDefault="00DB0079" w:rsidP="00294309">
      <w:pPr>
        <w:jc w:val="both"/>
        <w:outlineLvl w:val="0"/>
        <w:rPr>
          <w:rFonts w:ascii="Arial" w:hAnsi="Arial" w:cs="Arial"/>
          <w:b/>
          <w:bCs/>
        </w:rPr>
      </w:pPr>
      <w:r w:rsidRPr="00011288">
        <w:rPr>
          <w:rFonts w:ascii="Arial" w:hAnsi="Arial" w:cs="Arial"/>
          <w:b/>
          <w:bCs/>
        </w:rPr>
        <w:lastRenderedPageBreak/>
        <w:t xml:space="preserve">BASES PARA </w:t>
      </w:r>
      <w:smartTag w:uri="urn:schemas-microsoft-com:office:smarttags" w:element="PersonName">
        <w:smartTagPr>
          <w:attr w:name="ProductID" w:val="LA LICITACIￓN PￚBLICA"/>
        </w:smartTagPr>
        <w:r w:rsidRPr="00011288">
          <w:rPr>
            <w:rFonts w:ascii="Arial" w:hAnsi="Arial" w:cs="Arial"/>
            <w:b/>
            <w:bCs/>
          </w:rPr>
          <w:t>LA LICITACIÓN PÚBLICA</w:t>
        </w:r>
      </w:smartTag>
      <w:r w:rsidRPr="00011288">
        <w:rPr>
          <w:rFonts w:ascii="Arial" w:hAnsi="Arial" w:cs="Arial"/>
          <w:b/>
          <w:bCs/>
        </w:rPr>
        <w:t xml:space="preserve"> NACIONAL NO. </w:t>
      </w:r>
      <w:r w:rsidRPr="00A92F9E">
        <w:rPr>
          <w:rFonts w:ascii="Arial" w:hAnsi="Arial" w:cs="Arial"/>
          <w:b/>
          <w:bCs/>
          <w:noProof/>
        </w:rPr>
        <w:t>06002-001-13</w:t>
      </w:r>
      <w:r>
        <w:rPr>
          <w:rFonts w:ascii="Arial" w:hAnsi="Arial" w:cs="Arial"/>
          <w:b/>
          <w:bCs/>
        </w:rPr>
        <w:t xml:space="preserve"> </w:t>
      </w:r>
      <w:r w:rsidRPr="00A92F9E">
        <w:rPr>
          <w:rFonts w:ascii="Arial" w:hAnsi="Arial" w:cs="Arial"/>
          <w:b/>
          <w:bCs/>
          <w:noProof/>
        </w:rPr>
        <w:t>PARA LA ADQUISICIÓN DE MEDICAMENTO Y MATERIAL DE CURACIÓN PARA LOS CENTROS PENITENCIARIOS DEL ESTADO DE COLIMA</w:t>
      </w:r>
      <w:r w:rsidRPr="00011288">
        <w:rPr>
          <w:rFonts w:ascii="Arial" w:hAnsi="Arial" w:cs="Arial"/>
          <w:b/>
          <w:bCs/>
        </w:rPr>
        <w:t>.</w:t>
      </w:r>
    </w:p>
    <w:p w:rsidR="00DB0079" w:rsidRPr="00011288" w:rsidRDefault="00DB0079" w:rsidP="00837420">
      <w:pPr>
        <w:rPr>
          <w:rFonts w:ascii="Arial" w:hAnsi="Arial" w:cs="Arial"/>
        </w:rPr>
      </w:pPr>
    </w:p>
    <w:p w:rsidR="00DB0079" w:rsidRPr="00011288" w:rsidRDefault="00DB0079" w:rsidP="00837420">
      <w:pPr>
        <w:tabs>
          <w:tab w:val="left" w:pos="0"/>
        </w:tabs>
        <w:ind w:right="20"/>
        <w:jc w:val="both"/>
        <w:outlineLvl w:val="0"/>
        <w:rPr>
          <w:rFonts w:ascii="Arial" w:hAnsi="Arial" w:cs="Arial"/>
          <w:b/>
          <w:bCs/>
        </w:rPr>
      </w:pPr>
      <w:smartTag w:uri="urn:schemas-microsoft-com:office:smarttags" w:element="PersonName">
        <w:r w:rsidRPr="00011288">
          <w:rPr>
            <w:rFonts w:ascii="Arial" w:hAnsi="Arial" w:cs="Arial"/>
            <w:b/>
            <w:bCs/>
          </w:rPr>
          <w:t>La Secretaría</w:t>
        </w:r>
      </w:smartTag>
      <w:r w:rsidRPr="00011288">
        <w:rPr>
          <w:rFonts w:ascii="Arial" w:hAnsi="Arial" w:cs="Arial"/>
          <w:b/>
          <w:bCs/>
        </w:rPr>
        <w:t xml:space="preserve"> de Finanzas y Administración del Gobierno del Estado de Colima a través del Comité de Adquisiciones, Servicios y Arrendamientos del Sector Público del Gobierno del Estado de Colima, en cumplimiento de las disposiciones de </w:t>
      </w:r>
      <w:smartTag w:uri="urn:schemas-microsoft-com:office:smarttags" w:element="PersonName">
        <w:smartTagPr>
          <w:attr w:name="ProductID" w:val="la Constituci￳n Pol￭tica"/>
        </w:smartTagPr>
        <w:r w:rsidRPr="00011288">
          <w:rPr>
            <w:rFonts w:ascii="Arial" w:hAnsi="Arial" w:cs="Arial"/>
            <w:b/>
            <w:bCs/>
          </w:rPr>
          <w:t>la Constitución Política</w:t>
        </w:r>
      </w:smartTag>
      <w:r w:rsidRPr="00011288">
        <w:rPr>
          <w:rFonts w:ascii="Arial" w:hAnsi="Arial" w:cs="Arial"/>
          <w:b/>
          <w:bCs/>
        </w:rPr>
        <w:t xml:space="preserve"> de los Estados Unidos Mexicanos, artículo 134, y de </w:t>
      </w:r>
      <w:smartTag w:uri="urn:schemas-microsoft-com:office:smarttags" w:element="PersonName">
        <w:smartTagPr>
          <w:attr w:name="ProductID" w:val="la LEY DE"/>
        </w:smartTagPr>
        <w:r w:rsidRPr="00011288">
          <w:rPr>
            <w:rFonts w:ascii="Arial" w:hAnsi="Arial" w:cs="Arial"/>
            <w:b/>
            <w:bCs/>
          </w:rPr>
          <w:t>la LEY DE</w:t>
        </w:r>
      </w:smartTag>
      <w:r w:rsidRPr="00011288">
        <w:rPr>
          <w:rFonts w:ascii="Arial" w:hAnsi="Arial" w:cs="Arial"/>
          <w:b/>
          <w:bCs/>
        </w:rPr>
        <w:t xml:space="preserve"> ADQUISICIONES, SERVICIOS Y ARRENDAMIENTOS DEL SECTOR PÚBLICO EN EL ESTADO DE COLIMA, principalmente en sus artículos 26, fracción I, 27, 28, fracción I, 31 y demás ordenamientos aplicables, establece las Bases para celebrar </w:t>
      </w:r>
      <w:smartTag w:uri="urn:schemas-microsoft-com:office:smarttags" w:element="PersonName">
        <w:smartTagPr>
          <w:attr w:name="ProductID" w:val="LA LICITACIￓN PￚBLICA"/>
        </w:smartTagPr>
        <w:r w:rsidRPr="00011288">
          <w:rPr>
            <w:rFonts w:ascii="Arial" w:hAnsi="Arial" w:cs="Arial"/>
            <w:b/>
            <w:bCs/>
          </w:rPr>
          <w:t>la Licitación Pública</w:t>
        </w:r>
      </w:smartTag>
      <w:r w:rsidRPr="00011288">
        <w:rPr>
          <w:rFonts w:ascii="Arial" w:hAnsi="Arial" w:cs="Arial"/>
          <w:b/>
          <w:bCs/>
        </w:rPr>
        <w:t xml:space="preserve"> Nacional No. </w:t>
      </w:r>
      <w:r w:rsidRPr="00A92F9E">
        <w:rPr>
          <w:rFonts w:ascii="Arial" w:hAnsi="Arial" w:cs="Arial"/>
          <w:b/>
          <w:bCs/>
          <w:noProof/>
        </w:rPr>
        <w:t>06002-001-13</w:t>
      </w:r>
      <w:r w:rsidRPr="00011288">
        <w:rPr>
          <w:rFonts w:ascii="Arial" w:hAnsi="Arial" w:cs="Arial"/>
          <w:b/>
          <w:bCs/>
        </w:rPr>
        <w:t xml:space="preserve">, </w:t>
      </w:r>
      <w:r w:rsidRPr="00A92F9E">
        <w:rPr>
          <w:rFonts w:ascii="Arial" w:hAnsi="Arial" w:cs="Arial"/>
          <w:b/>
          <w:bCs/>
          <w:noProof/>
        </w:rPr>
        <w:t>PARA LA ADQUISICIÓN DE MEDICAMENTO Y MATERIAL DE CURACIÓN PARA LOS CENTROS PENITENCIARIOS DEL ESTADO DE COLIMA</w:t>
      </w:r>
      <w:r>
        <w:rPr>
          <w:rFonts w:ascii="Arial" w:hAnsi="Arial" w:cs="Arial"/>
          <w:b/>
          <w:bCs/>
        </w:rPr>
        <w:t>,</w:t>
      </w:r>
      <w:r w:rsidRPr="00011288">
        <w:rPr>
          <w:rFonts w:ascii="Arial" w:hAnsi="Arial" w:cs="Arial"/>
          <w:b/>
          <w:bCs/>
        </w:rPr>
        <w:t xml:space="preserve"> </w:t>
      </w:r>
      <w:r w:rsidRPr="00A92F9E">
        <w:rPr>
          <w:rFonts w:ascii="Arial" w:hAnsi="Arial" w:cs="Arial"/>
          <w:b/>
          <w:bCs/>
          <w:noProof/>
        </w:rPr>
        <w:t>PARA LA DIRECCIÓN GENERAL DE PREVENCIÓN Y READAPTACIÓN SOCIAL, DEPENDIENTE DE LA SECRETARÍA DE SEGURIDAD PÚBLICA</w:t>
      </w:r>
      <w:r w:rsidRPr="00011288">
        <w:rPr>
          <w:rFonts w:ascii="Arial" w:hAnsi="Arial" w:cs="Arial"/>
          <w:b/>
          <w:bCs/>
        </w:rPr>
        <w:t>, la cual cuenta con el techo presupuestal suficiente y se emiten de conformidad las siguientes:</w:t>
      </w:r>
    </w:p>
    <w:p w:rsidR="00DB0079" w:rsidRPr="00011288" w:rsidRDefault="00DB0079" w:rsidP="00837420">
      <w:pPr>
        <w:rPr>
          <w:rFonts w:ascii="Arial" w:hAnsi="Arial" w:cs="Arial"/>
          <w:b/>
          <w:bCs/>
        </w:rPr>
      </w:pPr>
    </w:p>
    <w:p w:rsidR="00DB0079" w:rsidRPr="00011288" w:rsidRDefault="00DB0079" w:rsidP="00837420">
      <w:pPr>
        <w:jc w:val="center"/>
        <w:rPr>
          <w:rFonts w:ascii="Arial" w:hAnsi="Arial" w:cs="Arial"/>
          <w:b/>
          <w:bCs/>
          <w:sz w:val="28"/>
          <w:szCs w:val="28"/>
          <w:lang w:val="es-ES"/>
        </w:rPr>
      </w:pPr>
      <w:r w:rsidRPr="00011288">
        <w:rPr>
          <w:rFonts w:ascii="Arial" w:hAnsi="Arial" w:cs="Arial"/>
          <w:b/>
          <w:bCs/>
          <w:sz w:val="28"/>
          <w:szCs w:val="28"/>
          <w:lang w:val="es-ES"/>
        </w:rPr>
        <w:t xml:space="preserve">          B  A  S  E  S</w:t>
      </w:r>
    </w:p>
    <w:p w:rsidR="00DB0079" w:rsidRPr="00011288" w:rsidRDefault="00DB0079" w:rsidP="00837420">
      <w:pPr>
        <w:rPr>
          <w:rFonts w:ascii="Arial" w:hAnsi="Arial" w:cs="Arial"/>
          <w:lang w:val="es-ES"/>
        </w:rPr>
      </w:pPr>
    </w:p>
    <w:p w:rsidR="00DB0079" w:rsidRPr="00011288" w:rsidRDefault="00DB0079" w:rsidP="00837420">
      <w:pPr>
        <w:shd w:val="clear" w:color="auto" w:fill="FFFFFF"/>
        <w:rPr>
          <w:rFonts w:ascii="Arial" w:hAnsi="Arial" w:cs="Arial"/>
          <w:b/>
          <w:bCs/>
        </w:rPr>
      </w:pPr>
      <w:r w:rsidRPr="00011288">
        <w:rPr>
          <w:rFonts w:ascii="Arial" w:hAnsi="Arial" w:cs="Arial"/>
          <w:b/>
          <w:bCs/>
        </w:rPr>
        <w:t>1.</w:t>
      </w:r>
      <w:r w:rsidRPr="00011288">
        <w:rPr>
          <w:rFonts w:ascii="Arial" w:hAnsi="Arial" w:cs="Arial"/>
          <w:b/>
          <w:bCs/>
        </w:rPr>
        <w:tab/>
        <w:t xml:space="preserve">INFORMACIÓN ESPECÍFICA DE LOS BIENES A ADQUIRIR. </w:t>
      </w:r>
    </w:p>
    <w:p w:rsidR="00DB0079" w:rsidRPr="00011288" w:rsidRDefault="00DB0079" w:rsidP="00837420">
      <w:pPr>
        <w:rPr>
          <w:rFonts w:ascii="Arial" w:hAnsi="Arial" w:cs="Arial"/>
          <w:b/>
          <w:bCs/>
        </w:rPr>
      </w:pPr>
    </w:p>
    <w:p w:rsidR="00DB0079" w:rsidRPr="00011288" w:rsidRDefault="00DB0079" w:rsidP="00837420">
      <w:pPr>
        <w:rPr>
          <w:rFonts w:ascii="Arial" w:hAnsi="Arial" w:cs="Arial"/>
          <w:b/>
          <w:bCs/>
        </w:rPr>
      </w:pPr>
      <w:r w:rsidRPr="00011288">
        <w:rPr>
          <w:rFonts w:ascii="Arial" w:hAnsi="Arial" w:cs="Arial"/>
          <w:b/>
          <w:bCs/>
        </w:rPr>
        <w:t>1.1</w:t>
      </w:r>
      <w:r w:rsidRPr="00011288">
        <w:rPr>
          <w:rFonts w:ascii="Arial" w:hAnsi="Arial" w:cs="Arial"/>
          <w:b/>
          <w:bCs/>
        </w:rPr>
        <w:tab/>
        <w:t xml:space="preserve">Descripción y Cantidad. </w:t>
      </w:r>
    </w:p>
    <w:p w:rsidR="00DB0079" w:rsidRDefault="00DB0079" w:rsidP="00837420">
      <w:pPr>
        <w:rPr>
          <w:rFonts w:ascii="Arial" w:hAnsi="Arial" w:cs="Arial"/>
          <w:b/>
          <w:bCs/>
        </w:rPr>
      </w:pPr>
    </w:p>
    <w:p w:rsidR="00DB0079" w:rsidRDefault="00DB0079" w:rsidP="00275B22">
      <w:pPr>
        <w:jc w:val="both"/>
        <w:rPr>
          <w:rFonts w:ascii="Arial" w:hAnsi="Arial" w:cs="Arial"/>
          <w:bCs/>
        </w:rPr>
      </w:pPr>
      <w:r w:rsidRPr="00275B22">
        <w:rPr>
          <w:rFonts w:ascii="Arial" w:hAnsi="Arial" w:cs="Arial"/>
          <w:bCs/>
        </w:rPr>
        <w:t>El objeto de la presente licitación es la ADQUISICIÓN DE MEDICAMENTO Y MATERIAL DE CURACIÓN</w:t>
      </w:r>
      <w:r>
        <w:rPr>
          <w:rFonts w:ascii="Arial" w:hAnsi="Arial" w:cs="Arial"/>
          <w:bCs/>
        </w:rPr>
        <w:t xml:space="preserve"> para los Centros Penitenciarios del Estado de Colima, requerido por la Dirección General de Prevención y Readaptación Social, dependiente de la Secretaría de Seguridad Pública</w:t>
      </w:r>
      <w:r w:rsidRPr="00275B22">
        <w:rPr>
          <w:rFonts w:ascii="Arial" w:hAnsi="Arial" w:cs="Arial"/>
          <w:bCs/>
        </w:rPr>
        <w:t xml:space="preserve">. </w:t>
      </w:r>
    </w:p>
    <w:p w:rsidR="00DB0079" w:rsidRDefault="00DB0079" w:rsidP="00275B22">
      <w:pPr>
        <w:jc w:val="both"/>
        <w:rPr>
          <w:rFonts w:ascii="Arial" w:hAnsi="Arial" w:cs="Arial"/>
          <w:bCs/>
        </w:rPr>
      </w:pPr>
    </w:p>
    <w:p w:rsidR="00DB0079" w:rsidRPr="00275B22" w:rsidRDefault="00DB0079" w:rsidP="00275B22">
      <w:pPr>
        <w:jc w:val="both"/>
        <w:rPr>
          <w:rFonts w:ascii="Arial" w:hAnsi="Arial" w:cs="Arial"/>
          <w:bCs/>
        </w:rPr>
      </w:pPr>
      <w:r w:rsidRPr="00275B22">
        <w:rPr>
          <w:rFonts w:ascii="Arial" w:hAnsi="Arial" w:cs="Arial"/>
          <w:bCs/>
        </w:rPr>
        <w:t>Las características y especificaciones de los medicamentos y materiales</w:t>
      </w:r>
      <w:r>
        <w:rPr>
          <w:rFonts w:ascii="Arial" w:hAnsi="Arial" w:cs="Arial"/>
          <w:bCs/>
        </w:rPr>
        <w:t xml:space="preserve"> de curación</w:t>
      </w:r>
      <w:r w:rsidRPr="00275B22">
        <w:rPr>
          <w:rFonts w:ascii="Arial" w:hAnsi="Arial" w:cs="Arial"/>
          <w:bCs/>
        </w:rPr>
        <w:t>, así como las cantidades que se requieren</w:t>
      </w:r>
      <w:r>
        <w:rPr>
          <w:rFonts w:ascii="Arial" w:hAnsi="Arial" w:cs="Arial"/>
          <w:bCs/>
        </w:rPr>
        <w:t>,</w:t>
      </w:r>
      <w:r w:rsidRPr="00275B22">
        <w:rPr>
          <w:rFonts w:ascii="Arial" w:hAnsi="Arial" w:cs="Arial"/>
          <w:bCs/>
        </w:rPr>
        <w:t xml:space="preserve"> se encuentran detallados en el Anexo 1 Técnico, el cual forma parte integrante de estas bases.</w:t>
      </w:r>
    </w:p>
    <w:p w:rsidR="00DB0079" w:rsidRPr="00011288" w:rsidRDefault="00DB0079" w:rsidP="00837420">
      <w:pPr>
        <w:rPr>
          <w:rFonts w:ascii="Arial" w:hAnsi="Arial" w:cs="Arial"/>
          <w:b/>
          <w:bCs/>
        </w:rPr>
      </w:pPr>
    </w:p>
    <w:p w:rsidR="00DB0079" w:rsidRDefault="00DB0079" w:rsidP="00837420">
      <w:pPr>
        <w:jc w:val="both"/>
        <w:rPr>
          <w:rFonts w:ascii="Arial" w:hAnsi="Arial" w:cs="Arial"/>
          <w:b/>
          <w:bCs/>
        </w:rPr>
      </w:pPr>
      <w:r w:rsidRPr="00011288">
        <w:rPr>
          <w:rFonts w:ascii="Arial" w:hAnsi="Arial" w:cs="Arial"/>
          <w:b/>
          <w:bCs/>
        </w:rPr>
        <w:t xml:space="preserve">La adjudicación de esta Licitación será por </w:t>
      </w:r>
      <w:r w:rsidRPr="00A92F9E">
        <w:rPr>
          <w:rFonts w:ascii="Arial" w:hAnsi="Arial" w:cs="Arial"/>
          <w:b/>
          <w:bCs/>
          <w:noProof/>
          <w:u w:val="single"/>
        </w:rPr>
        <w:t>Paquete</w:t>
      </w:r>
      <w:r w:rsidRPr="00011288">
        <w:rPr>
          <w:rFonts w:ascii="Arial" w:hAnsi="Arial" w:cs="Arial"/>
          <w:b/>
          <w:bCs/>
        </w:rPr>
        <w:t xml:space="preserve">. </w:t>
      </w:r>
    </w:p>
    <w:p w:rsidR="00DB0079" w:rsidRPr="00011288" w:rsidRDefault="00DB0079" w:rsidP="00837420">
      <w:pPr>
        <w:jc w:val="both"/>
        <w:rPr>
          <w:rFonts w:ascii="Arial" w:hAnsi="Arial" w:cs="Arial"/>
          <w:b/>
          <w:bCs/>
        </w:rPr>
      </w:pPr>
    </w:p>
    <w:p w:rsidR="00DB0079" w:rsidRPr="00011288" w:rsidRDefault="00DB0079" w:rsidP="00837420">
      <w:pPr>
        <w:jc w:val="both"/>
        <w:rPr>
          <w:rFonts w:ascii="Arial" w:hAnsi="Arial" w:cs="Arial"/>
          <w:b/>
          <w:bCs/>
        </w:rPr>
      </w:pPr>
    </w:p>
    <w:p w:rsidR="00DB0079" w:rsidRDefault="00DB0079" w:rsidP="00837420">
      <w:pPr>
        <w:jc w:val="both"/>
        <w:rPr>
          <w:rFonts w:ascii="Arial" w:hAnsi="Arial" w:cs="Arial"/>
          <w:b/>
          <w:bCs/>
        </w:rPr>
      </w:pPr>
      <w:r w:rsidRPr="00011288">
        <w:rPr>
          <w:rFonts w:ascii="Arial" w:hAnsi="Arial" w:cs="Arial"/>
          <w:b/>
          <w:bCs/>
        </w:rPr>
        <w:t>RESUMEN DE ANEXO 1 TÉCNICO</w:t>
      </w:r>
    </w:p>
    <w:p w:rsidR="00DB0079" w:rsidRPr="00011288" w:rsidRDefault="00DB0079" w:rsidP="00837420">
      <w:pPr>
        <w:jc w:val="both"/>
        <w:rPr>
          <w:rFonts w:ascii="Arial" w:hAnsi="Arial" w:cs="Arial"/>
          <w:b/>
          <w:bCs/>
        </w:rPr>
      </w:pPr>
    </w:p>
    <w:tbl>
      <w:tblPr>
        <w:tblW w:w="891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89"/>
        <w:gridCol w:w="3969"/>
        <w:gridCol w:w="992"/>
        <w:gridCol w:w="1134"/>
        <w:gridCol w:w="1835"/>
      </w:tblGrid>
      <w:tr w:rsidR="00DB0079" w:rsidRPr="00011288" w:rsidTr="001A4439">
        <w:trPr>
          <w:trHeight w:val="379"/>
        </w:trPr>
        <w:tc>
          <w:tcPr>
            <w:tcW w:w="989" w:type="dxa"/>
            <w:shd w:val="clear" w:color="auto" w:fill="C0C0C0"/>
            <w:vAlign w:val="center"/>
          </w:tcPr>
          <w:p w:rsidR="00DB0079" w:rsidRPr="00011288" w:rsidRDefault="00DB0079"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PAQUETE</w:t>
            </w:r>
          </w:p>
        </w:tc>
        <w:tc>
          <w:tcPr>
            <w:tcW w:w="3969" w:type="dxa"/>
            <w:shd w:val="clear" w:color="auto" w:fill="C0C0C0"/>
            <w:vAlign w:val="center"/>
          </w:tcPr>
          <w:p w:rsidR="00DB0079" w:rsidRPr="00011288" w:rsidRDefault="00DB0079"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DESCRIPCIÓN</w:t>
            </w:r>
          </w:p>
        </w:tc>
        <w:tc>
          <w:tcPr>
            <w:tcW w:w="992" w:type="dxa"/>
            <w:shd w:val="clear" w:color="auto" w:fill="C0C0C0"/>
            <w:vAlign w:val="center"/>
          </w:tcPr>
          <w:p w:rsidR="00DB0079" w:rsidRPr="00011288" w:rsidRDefault="00DB0079"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CANTIDAD</w:t>
            </w:r>
          </w:p>
        </w:tc>
        <w:tc>
          <w:tcPr>
            <w:tcW w:w="1134" w:type="dxa"/>
            <w:shd w:val="clear" w:color="auto" w:fill="C0C0C0"/>
            <w:vAlign w:val="center"/>
          </w:tcPr>
          <w:p w:rsidR="00DB0079" w:rsidRPr="00011288" w:rsidRDefault="00DB0079"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UNIDAD DE MEDIDA</w:t>
            </w:r>
          </w:p>
        </w:tc>
        <w:tc>
          <w:tcPr>
            <w:tcW w:w="1835" w:type="dxa"/>
            <w:shd w:val="clear" w:color="auto" w:fill="C0C0C0"/>
            <w:vAlign w:val="center"/>
          </w:tcPr>
          <w:p w:rsidR="00DB0079" w:rsidRPr="00011288" w:rsidRDefault="00DB0079"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ESPECIFICACIONES</w:t>
            </w:r>
          </w:p>
        </w:tc>
      </w:tr>
      <w:tr w:rsidR="00DB0079" w:rsidRPr="00011288" w:rsidTr="001A4439">
        <w:trPr>
          <w:trHeight w:val="979"/>
        </w:trPr>
        <w:tc>
          <w:tcPr>
            <w:tcW w:w="989" w:type="dxa"/>
            <w:vAlign w:val="center"/>
          </w:tcPr>
          <w:p w:rsidR="00DB0079" w:rsidRPr="00011288" w:rsidRDefault="00DB0079" w:rsidP="00294309">
            <w:pPr>
              <w:jc w:val="center"/>
              <w:rPr>
                <w:rFonts w:ascii="Arial" w:hAnsi="Arial" w:cs="Arial"/>
                <w:b/>
                <w:bCs/>
                <w:color w:val="000000"/>
                <w:sz w:val="16"/>
                <w:szCs w:val="16"/>
              </w:rPr>
            </w:pPr>
            <w:r w:rsidRPr="00011288">
              <w:rPr>
                <w:rFonts w:ascii="Arial" w:hAnsi="Arial" w:cs="Arial"/>
                <w:b/>
                <w:bCs/>
                <w:color w:val="000000"/>
                <w:sz w:val="16"/>
                <w:szCs w:val="16"/>
              </w:rPr>
              <w:t>1</w:t>
            </w:r>
          </w:p>
        </w:tc>
        <w:tc>
          <w:tcPr>
            <w:tcW w:w="3969" w:type="dxa"/>
            <w:vAlign w:val="center"/>
          </w:tcPr>
          <w:p w:rsidR="00DB0079" w:rsidRPr="00011288" w:rsidRDefault="00DB0079" w:rsidP="002774B0">
            <w:pPr>
              <w:ind w:left="130"/>
              <w:jc w:val="center"/>
              <w:rPr>
                <w:rFonts w:ascii="Arial" w:hAnsi="Arial" w:cs="Arial"/>
                <w:b/>
                <w:bCs/>
                <w:color w:val="000000"/>
                <w:sz w:val="16"/>
                <w:szCs w:val="16"/>
              </w:rPr>
            </w:pPr>
            <w:r w:rsidRPr="00011288">
              <w:rPr>
                <w:rFonts w:ascii="Arial" w:hAnsi="Arial" w:cs="Arial"/>
                <w:b/>
                <w:bCs/>
                <w:color w:val="000000"/>
                <w:sz w:val="16"/>
                <w:szCs w:val="16"/>
              </w:rPr>
              <w:t>ADQUISICION DE MEDICAMENTO</w:t>
            </w:r>
            <w:r>
              <w:rPr>
                <w:rFonts w:ascii="Arial" w:hAnsi="Arial" w:cs="Arial"/>
                <w:b/>
                <w:bCs/>
                <w:color w:val="000000"/>
                <w:sz w:val="16"/>
                <w:szCs w:val="16"/>
              </w:rPr>
              <w:t xml:space="preserve"> Y MATERIAL DE CURACIÓN</w:t>
            </w:r>
            <w:r w:rsidRPr="00011288">
              <w:rPr>
                <w:rFonts w:ascii="Arial" w:hAnsi="Arial" w:cs="Arial"/>
                <w:b/>
                <w:bCs/>
                <w:color w:val="000000"/>
                <w:sz w:val="16"/>
                <w:szCs w:val="16"/>
              </w:rPr>
              <w:t xml:space="preserve"> PARA LOS CENTROS PENINTENCIARIOS DEL </w:t>
            </w:r>
            <w:r>
              <w:rPr>
                <w:rFonts w:ascii="Arial" w:hAnsi="Arial" w:cs="Arial"/>
                <w:b/>
                <w:bCs/>
                <w:color w:val="000000"/>
                <w:sz w:val="16"/>
                <w:szCs w:val="16"/>
              </w:rPr>
              <w:t>ESTADO D</w:t>
            </w:r>
            <w:r w:rsidRPr="00011288">
              <w:rPr>
                <w:rFonts w:ascii="Arial" w:hAnsi="Arial" w:cs="Arial"/>
                <w:b/>
                <w:bCs/>
                <w:color w:val="000000"/>
                <w:sz w:val="16"/>
                <w:szCs w:val="16"/>
              </w:rPr>
              <w:t>E COLIMA</w:t>
            </w:r>
          </w:p>
        </w:tc>
        <w:tc>
          <w:tcPr>
            <w:tcW w:w="992" w:type="dxa"/>
            <w:vAlign w:val="center"/>
          </w:tcPr>
          <w:p w:rsidR="00DB0079" w:rsidRPr="00011288" w:rsidRDefault="00DB0079" w:rsidP="002774B0">
            <w:pPr>
              <w:jc w:val="center"/>
              <w:rPr>
                <w:rFonts w:ascii="Arial" w:hAnsi="Arial" w:cs="Arial"/>
                <w:b/>
                <w:bCs/>
                <w:color w:val="000000"/>
                <w:sz w:val="16"/>
                <w:szCs w:val="16"/>
              </w:rPr>
            </w:pPr>
            <w:r w:rsidRPr="00011288">
              <w:rPr>
                <w:rFonts w:ascii="Arial" w:hAnsi="Arial" w:cs="Arial"/>
                <w:b/>
                <w:bCs/>
                <w:color w:val="000000"/>
                <w:sz w:val="16"/>
                <w:szCs w:val="16"/>
              </w:rPr>
              <w:t>ANEXO 1</w:t>
            </w:r>
          </w:p>
        </w:tc>
        <w:tc>
          <w:tcPr>
            <w:tcW w:w="1134" w:type="dxa"/>
            <w:vAlign w:val="center"/>
          </w:tcPr>
          <w:p w:rsidR="00DB0079" w:rsidRPr="00011288" w:rsidRDefault="00DB0079" w:rsidP="002774B0">
            <w:pPr>
              <w:jc w:val="center"/>
            </w:pPr>
            <w:r w:rsidRPr="00011288">
              <w:rPr>
                <w:rFonts w:ascii="Arial" w:hAnsi="Arial" w:cs="Arial"/>
                <w:b/>
                <w:bCs/>
                <w:color w:val="000000"/>
                <w:sz w:val="16"/>
                <w:szCs w:val="16"/>
              </w:rPr>
              <w:t>ANEXO 1</w:t>
            </w:r>
          </w:p>
        </w:tc>
        <w:tc>
          <w:tcPr>
            <w:tcW w:w="1835" w:type="dxa"/>
            <w:vAlign w:val="center"/>
          </w:tcPr>
          <w:p w:rsidR="00DB0079" w:rsidRPr="00011288" w:rsidRDefault="00DB0079" w:rsidP="002774B0">
            <w:pPr>
              <w:jc w:val="center"/>
              <w:rPr>
                <w:rFonts w:ascii="Arial" w:hAnsi="Arial" w:cs="Arial"/>
                <w:color w:val="000000"/>
                <w:sz w:val="16"/>
                <w:szCs w:val="16"/>
              </w:rPr>
            </w:pPr>
            <w:r w:rsidRPr="00011288">
              <w:rPr>
                <w:rFonts w:ascii="Arial" w:hAnsi="Arial" w:cs="Arial"/>
                <w:b/>
                <w:bCs/>
                <w:color w:val="000000"/>
                <w:sz w:val="16"/>
                <w:szCs w:val="16"/>
              </w:rPr>
              <w:t xml:space="preserve">DE ACUERDO AL ANEXO 1 TÉCNICO </w:t>
            </w:r>
          </w:p>
        </w:tc>
      </w:tr>
    </w:tbl>
    <w:p w:rsidR="00DB0079" w:rsidRDefault="00DB0079" w:rsidP="00837420">
      <w:pPr>
        <w:jc w:val="both"/>
        <w:rPr>
          <w:rFonts w:ascii="Arial" w:hAnsi="Arial" w:cs="Arial"/>
          <w:bCs/>
          <w:i/>
          <w:sz w:val="16"/>
          <w:szCs w:val="16"/>
        </w:rPr>
      </w:pPr>
      <w:r>
        <w:rPr>
          <w:rFonts w:ascii="Arial" w:hAnsi="Arial" w:cs="Arial"/>
          <w:bCs/>
          <w:i/>
          <w:sz w:val="16"/>
          <w:szCs w:val="16"/>
        </w:rPr>
        <w:t xml:space="preserve">En el Anexo 1 </w:t>
      </w:r>
      <w:r w:rsidRPr="00275B22">
        <w:rPr>
          <w:rFonts w:ascii="Arial" w:hAnsi="Arial" w:cs="Arial"/>
          <w:bCs/>
          <w:i/>
          <w:sz w:val="16"/>
          <w:szCs w:val="16"/>
        </w:rPr>
        <w:t>Técnico se establece la descripción pormenorizada, especificaciones, características y cantidades de</w:t>
      </w:r>
      <w:r>
        <w:rPr>
          <w:rFonts w:ascii="Arial" w:hAnsi="Arial" w:cs="Arial"/>
          <w:bCs/>
          <w:i/>
          <w:sz w:val="16"/>
          <w:szCs w:val="16"/>
        </w:rPr>
        <w:t xml:space="preserve"> </w:t>
      </w:r>
      <w:r w:rsidRPr="00275B22">
        <w:rPr>
          <w:rFonts w:ascii="Arial" w:hAnsi="Arial" w:cs="Arial"/>
          <w:bCs/>
          <w:i/>
          <w:sz w:val="16"/>
          <w:szCs w:val="16"/>
        </w:rPr>
        <w:t>l</w:t>
      </w:r>
      <w:r>
        <w:rPr>
          <w:rFonts w:ascii="Arial" w:hAnsi="Arial" w:cs="Arial"/>
          <w:bCs/>
          <w:i/>
          <w:sz w:val="16"/>
          <w:szCs w:val="16"/>
        </w:rPr>
        <w:t>os bienes</w:t>
      </w:r>
      <w:r w:rsidRPr="00275B22">
        <w:rPr>
          <w:rFonts w:ascii="Arial" w:hAnsi="Arial" w:cs="Arial"/>
          <w:bCs/>
          <w:i/>
          <w:sz w:val="16"/>
          <w:szCs w:val="16"/>
        </w:rPr>
        <w:t xml:space="preserve"> objeto de la presente licitación.</w:t>
      </w:r>
    </w:p>
    <w:p w:rsidR="00DB0079" w:rsidRDefault="00DB0079" w:rsidP="00837420">
      <w:pPr>
        <w:jc w:val="both"/>
        <w:rPr>
          <w:rFonts w:ascii="Arial" w:hAnsi="Arial" w:cs="Arial"/>
          <w:bCs/>
          <w:i/>
          <w:sz w:val="16"/>
          <w:szCs w:val="16"/>
        </w:rPr>
      </w:pPr>
    </w:p>
    <w:p w:rsidR="00DB0079" w:rsidRDefault="00DB0079" w:rsidP="00837420">
      <w:pPr>
        <w:jc w:val="both"/>
        <w:rPr>
          <w:rFonts w:ascii="Arial" w:hAnsi="Arial" w:cs="Arial"/>
          <w:bCs/>
          <w:i/>
          <w:sz w:val="16"/>
          <w:szCs w:val="16"/>
        </w:rPr>
      </w:pPr>
    </w:p>
    <w:p w:rsidR="00DB0079" w:rsidRPr="00275B22" w:rsidRDefault="00DB0079" w:rsidP="00837420">
      <w:pPr>
        <w:jc w:val="both"/>
        <w:rPr>
          <w:rFonts w:ascii="Arial" w:hAnsi="Arial" w:cs="Arial"/>
          <w:bCs/>
          <w:i/>
          <w:sz w:val="16"/>
          <w:szCs w:val="16"/>
        </w:rPr>
      </w:pPr>
    </w:p>
    <w:p w:rsidR="00DB0079" w:rsidRDefault="00DB0079" w:rsidP="00837420">
      <w:pPr>
        <w:pStyle w:val="Textoindependiente21"/>
        <w:rPr>
          <w:sz w:val="20"/>
          <w:szCs w:val="20"/>
          <w:lang w:val="es-MX"/>
        </w:rPr>
      </w:pPr>
      <w:r w:rsidRPr="00011288">
        <w:rPr>
          <w:sz w:val="20"/>
          <w:szCs w:val="20"/>
          <w:lang w:val="es-MX"/>
        </w:rPr>
        <w:lastRenderedPageBreak/>
        <w:t>1.2</w:t>
      </w:r>
      <w:r w:rsidRPr="00011288">
        <w:rPr>
          <w:sz w:val="20"/>
          <w:szCs w:val="20"/>
          <w:lang w:val="es-MX"/>
        </w:rPr>
        <w:tab/>
        <w:t xml:space="preserve">FECHA, LUGAR Y CONDICIONES DE ENTREGA. </w:t>
      </w:r>
    </w:p>
    <w:p w:rsidR="00DB0079" w:rsidRPr="00011288" w:rsidRDefault="00DB0079" w:rsidP="00837420">
      <w:pPr>
        <w:pStyle w:val="Textoindependiente21"/>
        <w:rPr>
          <w:sz w:val="20"/>
          <w:szCs w:val="20"/>
          <w:lang w:val="es-MX"/>
        </w:rPr>
      </w:pPr>
    </w:p>
    <w:p w:rsidR="00DB0079" w:rsidRPr="00011288" w:rsidRDefault="00DB0079" w:rsidP="00837420">
      <w:pPr>
        <w:outlineLvl w:val="0"/>
        <w:rPr>
          <w:rFonts w:ascii="Arial" w:hAnsi="Arial" w:cs="Arial"/>
          <w:b/>
          <w:bCs/>
          <w:u w:val="single"/>
        </w:rPr>
      </w:pPr>
      <w:r w:rsidRPr="00011288">
        <w:rPr>
          <w:rFonts w:ascii="Arial" w:hAnsi="Arial" w:cs="Arial"/>
          <w:b/>
          <w:bCs/>
        </w:rPr>
        <w:t xml:space="preserve">           </w:t>
      </w:r>
      <w:r w:rsidRPr="00011288">
        <w:rPr>
          <w:rFonts w:ascii="Arial" w:hAnsi="Arial" w:cs="Arial"/>
          <w:b/>
          <w:bCs/>
          <w:u w:val="single"/>
        </w:rPr>
        <w:t xml:space="preserve">Fecha </w:t>
      </w:r>
      <w:r>
        <w:rPr>
          <w:rFonts w:ascii="Arial" w:hAnsi="Arial" w:cs="Arial"/>
          <w:b/>
          <w:bCs/>
          <w:u w:val="single"/>
        </w:rPr>
        <w:t xml:space="preserve">y periodos </w:t>
      </w:r>
      <w:r w:rsidRPr="00011288">
        <w:rPr>
          <w:rFonts w:ascii="Arial" w:hAnsi="Arial" w:cs="Arial"/>
          <w:b/>
          <w:bCs/>
          <w:u w:val="single"/>
        </w:rPr>
        <w:t xml:space="preserve">de ENTREGA: </w:t>
      </w:r>
    </w:p>
    <w:p w:rsidR="00DB0079" w:rsidRPr="00011288" w:rsidRDefault="00DB0079" w:rsidP="00837420">
      <w:pPr>
        <w:outlineLvl w:val="0"/>
        <w:rPr>
          <w:rFonts w:ascii="Arial" w:hAnsi="Arial" w:cs="Arial"/>
          <w:b/>
          <w:bCs/>
          <w:u w:val="single"/>
        </w:rPr>
      </w:pPr>
    </w:p>
    <w:p w:rsidR="00DB0079" w:rsidRPr="00011288" w:rsidRDefault="00DB0079" w:rsidP="00837420">
      <w:pPr>
        <w:jc w:val="both"/>
        <w:rPr>
          <w:rFonts w:ascii="Arial" w:hAnsi="Arial" w:cs="Arial"/>
          <w:b/>
          <w:bCs/>
        </w:rPr>
      </w:pPr>
      <w:r w:rsidRPr="00011288">
        <w:rPr>
          <w:rFonts w:ascii="Arial" w:hAnsi="Arial" w:cs="Arial"/>
        </w:rPr>
        <w:t>El proveedor adjudicado deberá entregar los medicamentos</w:t>
      </w:r>
      <w:r>
        <w:rPr>
          <w:rFonts w:ascii="Arial" w:hAnsi="Arial" w:cs="Arial"/>
        </w:rPr>
        <w:t xml:space="preserve"> y el material de curación</w:t>
      </w:r>
      <w:r w:rsidRPr="00011288">
        <w:rPr>
          <w:rFonts w:ascii="Arial" w:hAnsi="Arial" w:cs="Arial"/>
        </w:rPr>
        <w:t xml:space="preserve"> en las cantidades indicadas</w:t>
      </w:r>
      <w:r>
        <w:rPr>
          <w:rFonts w:ascii="Arial" w:hAnsi="Arial" w:cs="Arial"/>
        </w:rPr>
        <w:t xml:space="preserve"> en el Anexo 1 Técnico,</w:t>
      </w:r>
      <w:r w:rsidRPr="00011288">
        <w:rPr>
          <w:rFonts w:ascii="Arial" w:hAnsi="Arial" w:cs="Arial"/>
        </w:rPr>
        <w:t xml:space="preserve"> en el </w:t>
      </w:r>
      <w:r>
        <w:rPr>
          <w:rFonts w:ascii="Arial" w:hAnsi="Arial" w:cs="Arial"/>
        </w:rPr>
        <w:t xml:space="preserve">Centro de Readaptación Social </w:t>
      </w:r>
      <w:r w:rsidRPr="00011288">
        <w:rPr>
          <w:rFonts w:ascii="Arial" w:hAnsi="Arial" w:cs="Arial"/>
        </w:rPr>
        <w:t xml:space="preserve">correspondiente, comenzando la </w:t>
      </w:r>
      <w:r>
        <w:rPr>
          <w:rFonts w:ascii="Arial" w:hAnsi="Arial" w:cs="Arial"/>
        </w:rPr>
        <w:t>vigencia del periodo de entrega</w:t>
      </w:r>
      <w:r w:rsidRPr="00011288">
        <w:rPr>
          <w:rFonts w:ascii="Arial" w:hAnsi="Arial" w:cs="Arial"/>
        </w:rPr>
        <w:t xml:space="preserve"> a partir de</w:t>
      </w:r>
      <w:r>
        <w:rPr>
          <w:rFonts w:ascii="Arial" w:hAnsi="Arial" w:cs="Arial"/>
        </w:rPr>
        <w:t xml:space="preserve">l </w:t>
      </w:r>
      <w:r w:rsidR="00EF68FC">
        <w:rPr>
          <w:rFonts w:ascii="Arial" w:hAnsi="Arial" w:cs="Arial"/>
          <w:b/>
        </w:rPr>
        <w:t>25</w:t>
      </w:r>
      <w:r w:rsidRPr="00885EBC">
        <w:rPr>
          <w:rFonts w:ascii="Arial" w:hAnsi="Arial" w:cs="Arial"/>
          <w:b/>
        </w:rPr>
        <w:t xml:space="preserve"> de Febrero</w:t>
      </w:r>
      <w:r w:rsidRPr="00011288">
        <w:rPr>
          <w:rFonts w:ascii="Arial" w:hAnsi="Arial" w:cs="Arial"/>
          <w:b/>
          <w:bCs/>
        </w:rPr>
        <w:t xml:space="preserve">  de 201</w:t>
      </w:r>
      <w:r>
        <w:rPr>
          <w:rFonts w:ascii="Arial" w:hAnsi="Arial" w:cs="Arial"/>
          <w:b/>
          <w:bCs/>
        </w:rPr>
        <w:t>3</w:t>
      </w:r>
      <w:r w:rsidRPr="00011288">
        <w:rPr>
          <w:rFonts w:ascii="Arial" w:hAnsi="Arial" w:cs="Arial"/>
          <w:b/>
          <w:bCs/>
        </w:rPr>
        <w:t xml:space="preserve"> y hasta el 31 de Diciembre</w:t>
      </w:r>
      <w:r>
        <w:rPr>
          <w:rFonts w:ascii="Arial" w:hAnsi="Arial" w:cs="Arial"/>
          <w:b/>
          <w:bCs/>
        </w:rPr>
        <w:t xml:space="preserve"> del mismo año.</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b/>
          <w:bCs/>
        </w:rPr>
      </w:pPr>
      <w:r w:rsidRPr="00011288">
        <w:rPr>
          <w:rFonts w:ascii="Arial" w:hAnsi="Arial" w:cs="Arial"/>
          <w:b/>
          <w:bCs/>
        </w:rPr>
        <w:t>Las entregas deberán hacerse ca</w:t>
      </w:r>
      <w:r>
        <w:rPr>
          <w:rFonts w:ascii="Arial" w:hAnsi="Arial" w:cs="Arial"/>
          <w:b/>
          <w:bCs/>
        </w:rPr>
        <w:t>d</w:t>
      </w:r>
      <w:r w:rsidRPr="00011288">
        <w:rPr>
          <w:rFonts w:ascii="Arial" w:hAnsi="Arial" w:cs="Arial"/>
          <w:b/>
          <w:bCs/>
        </w:rPr>
        <w:t>a mes en</w:t>
      </w:r>
      <w:r>
        <w:rPr>
          <w:rFonts w:ascii="Arial" w:hAnsi="Arial" w:cs="Arial"/>
          <w:b/>
          <w:bCs/>
        </w:rPr>
        <w:t xml:space="preserve"> los centros penitenciarios.</w:t>
      </w:r>
    </w:p>
    <w:p w:rsidR="00DB0079" w:rsidRPr="00011288" w:rsidRDefault="00DB0079" w:rsidP="00837420">
      <w:pPr>
        <w:jc w:val="both"/>
        <w:rPr>
          <w:rFonts w:ascii="Arial" w:hAnsi="Arial" w:cs="Arial"/>
        </w:rPr>
      </w:pPr>
    </w:p>
    <w:p w:rsidR="00DB0079" w:rsidRPr="00011288" w:rsidRDefault="00DB0079" w:rsidP="00837420">
      <w:pPr>
        <w:jc w:val="both"/>
        <w:outlineLvl w:val="0"/>
        <w:rPr>
          <w:rFonts w:ascii="Arial" w:hAnsi="Arial" w:cs="Arial"/>
          <w:b/>
          <w:bCs/>
          <w:u w:val="single"/>
        </w:rPr>
      </w:pPr>
      <w:r w:rsidRPr="00011288">
        <w:rPr>
          <w:rFonts w:ascii="Arial" w:hAnsi="Arial" w:cs="Arial"/>
          <w:b/>
          <w:bCs/>
        </w:rPr>
        <w:t xml:space="preserve">           </w:t>
      </w:r>
      <w:r w:rsidRPr="00011288">
        <w:rPr>
          <w:rFonts w:ascii="Arial" w:hAnsi="Arial" w:cs="Arial"/>
          <w:b/>
          <w:bCs/>
          <w:u w:val="single"/>
        </w:rPr>
        <w:t>Lugar de entrega:</w:t>
      </w:r>
    </w:p>
    <w:p w:rsidR="00DB0079" w:rsidRPr="00011288" w:rsidRDefault="00DB0079" w:rsidP="00837420">
      <w:pPr>
        <w:jc w:val="both"/>
        <w:outlineLvl w:val="0"/>
        <w:rPr>
          <w:rFonts w:ascii="Arial" w:hAnsi="Arial" w:cs="Arial"/>
          <w:b/>
          <w:bCs/>
          <w:u w:val="single"/>
        </w:rPr>
      </w:pPr>
    </w:p>
    <w:p w:rsidR="00DB0079" w:rsidRPr="0096167C" w:rsidRDefault="00DB0079" w:rsidP="00706C3D">
      <w:pPr>
        <w:jc w:val="both"/>
        <w:rPr>
          <w:rFonts w:ascii="Arial" w:hAnsi="Arial" w:cs="Arial"/>
          <w:b/>
        </w:rPr>
      </w:pPr>
      <w:r w:rsidRPr="00011288">
        <w:rPr>
          <w:rFonts w:ascii="Arial" w:hAnsi="Arial" w:cs="Arial"/>
        </w:rPr>
        <w:t>El proveedor adjudicado deberá entregar los medicamentos</w:t>
      </w:r>
      <w:r>
        <w:rPr>
          <w:rFonts w:ascii="Arial" w:hAnsi="Arial" w:cs="Arial"/>
        </w:rPr>
        <w:t xml:space="preserve"> y material de curación</w:t>
      </w:r>
      <w:r w:rsidRPr="00011288">
        <w:rPr>
          <w:rFonts w:ascii="Arial" w:hAnsi="Arial" w:cs="Arial"/>
        </w:rPr>
        <w:t xml:space="preserve"> por las cantidades solicitadas</w:t>
      </w:r>
      <w:r>
        <w:rPr>
          <w:rFonts w:ascii="Arial" w:hAnsi="Arial" w:cs="Arial"/>
        </w:rPr>
        <w:t xml:space="preserve"> en los pedidos mensuales, contando con 5 días hábiles para el surtimiento de los mismos</w:t>
      </w:r>
      <w:r w:rsidRPr="00885EBC">
        <w:rPr>
          <w:rFonts w:ascii="Arial" w:hAnsi="Arial" w:cs="Arial"/>
        </w:rPr>
        <w:t xml:space="preserve"> para cada CERESO, </w:t>
      </w:r>
      <w:r w:rsidRPr="0096167C">
        <w:rPr>
          <w:rFonts w:ascii="Arial" w:hAnsi="Arial" w:cs="Arial"/>
          <w:b/>
        </w:rPr>
        <w:t>cubriendo los requerimientos de los meses de Marzo a Diciembre de 2013.</w:t>
      </w:r>
    </w:p>
    <w:p w:rsidR="00DB0079" w:rsidRPr="00011288" w:rsidRDefault="00DB0079" w:rsidP="00706C3D">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La entrega del servicio se hará en los domicilios de cada centro de reclusión, mismos que a continuación se detallan</w:t>
      </w:r>
      <w:r w:rsidRPr="00011288">
        <w:rPr>
          <w:rFonts w:ascii="Arial" w:hAnsi="Arial" w:cs="Arial"/>
          <w:b/>
          <w:bCs/>
        </w:rPr>
        <w:t>:</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lang w:val="es-ES_tradnl"/>
        </w:rPr>
      </w:pPr>
      <w:r w:rsidRPr="00011288">
        <w:rPr>
          <w:rFonts w:ascii="Arial" w:hAnsi="Arial" w:cs="Arial"/>
          <w:b/>
          <w:bCs/>
        </w:rPr>
        <w:t>CERESO COLIMA</w:t>
      </w:r>
      <w:r w:rsidRPr="00011288">
        <w:rPr>
          <w:rFonts w:ascii="Arial" w:hAnsi="Arial" w:cs="Arial"/>
        </w:rPr>
        <w:t xml:space="preserve">.  </w:t>
      </w:r>
    </w:p>
    <w:p w:rsidR="00DB0079" w:rsidRPr="00011288" w:rsidRDefault="00DB0079" w:rsidP="00837420">
      <w:pPr>
        <w:ind w:left="709" w:hanging="709"/>
        <w:jc w:val="both"/>
        <w:rPr>
          <w:rFonts w:ascii="Arial" w:hAnsi="Arial" w:cs="Arial"/>
        </w:rPr>
      </w:pPr>
      <w:r w:rsidRPr="00011288">
        <w:rPr>
          <w:rFonts w:ascii="Arial" w:hAnsi="Arial" w:cs="Arial"/>
          <w:lang w:val="es-ES"/>
        </w:rPr>
        <w:t xml:space="preserve">Atención: C.P. BLANCA OLIMPIA ROBLES DE ANDA Sub-Dir. </w:t>
      </w:r>
      <w:r w:rsidRPr="00011288">
        <w:rPr>
          <w:rFonts w:ascii="Arial" w:hAnsi="Arial" w:cs="Arial"/>
        </w:rPr>
        <w:t>Administrativo.</w:t>
      </w:r>
    </w:p>
    <w:p w:rsidR="00DB0079" w:rsidRPr="00011288" w:rsidRDefault="00DB0079" w:rsidP="00837420">
      <w:pPr>
        <w:pStyle w:val="Textoindependiente21"/>
        <w:rPr>
          <w:b w:val="0"/>
          <w:bCs w:val="0"/>
          <w:sz w:val="20"/>
          <w:szCs w:val="20"/>
          <w:lang w:val="es-MX"/>
        </w:rPr>
      </w:pPr>
      <w:r w:rsidRPr="00011288">
        <w:rPr>
          <w:b w:val="0"/>
          <w:bCs w:val="0"/>
          <w:sz w:val="20"/>
          <w:szCs w:val="20"/>
          <w:lang w:val="es-MX"/>
        </w:rPr>
        <w:t xml:space="preserve">Av. </w:t>
      </w:r>
      <w:proofErr w:type="spellStart"/>
      <w:r w:rsidRPr="00011288">
        <w:rPr>
          <w:b w:val="0"/>
          <w:bCs w:val="0"/>
          <w:sz w:val="20"/>
          <w:szCs w:val="20"/>
          <w:lang w:val="es-MX"/>
        </w:rPr>
        <w:t>Prol</w:t>
      </w:r>
      <w:proofErr w:type="spellEnd"/>
      <w:r w:rsidRPr="00011288">
        <w:rPr>
          <w:b w:val="0"/>
          <w:bCs w:val="0"/>
          <w:sz w:val="20"/>
          <w:szCs w:val="20"/>
          <w:lang w:val="es-MX"/>
        </w:rPr>
        <w:t xml:space="preserve">. Gonzalo de Sandoval No. </w:t>
      </w:r>
      <w:smartTag w:uri="urn:schemas-microsoft-com:office:smarttags" w:element="PersonName">
        <w:smartTagPr>
          <w:attr w:name="ProductID" w:val="la Ley"/>
        </w:smartTagPr>
        <w:smartTag w:uri="urn:schemas-microsoft-com:office:smarttags" w:element="metricconverter">
          <w:smartTagPr>
            <w:attr w:name="ProductID" w:val="2000 C"/>
          </w:smartTagPr>
          <w:r w:rsidRPr="00011288">
            <w:rPr>
              <w:b w:val="0"/>
              <w:bCs w:val="0"/>
              <w:sz w:val="20"/>
              <w:szCs w:val="20"/>
              <w:lang w:val="es-MX"/>
            </w:rPr>
            <w:t>2000 C</w:t>
          </w:r>
        </w:smartTag>
      </w:smartTag>
      <w:r w:rsidRPr="00011288">
        <w:rPr>
          <w:b w:val="0"/>
          <w:bCs w:val="0"/>
          <w:sz w:val="20"/>
          <w:szCs w:val="20"/>
          <w:lang w:val="es-MX"/>
        </w:rPr>
        <w:t>.P. 28048</w:t>
      </w:r>
    </w:p>
    <w:p w:rsidR="00DB0079" w:rsidRPr="00011288" w:rsidRDefault="00DB0079" w:rsidP="00837420">
      <w:pPr>
        <w:pStyle w:val="Textoindependiente21"/>
        <w:rPr>
          <w:b w:val="0"/>
          <w:bCs w:val="0"/>
          <w:sz w:val="20"/>
          <w:szCs w:val="20"/>
          <w:lang w:val="es-MX"/>
        </w:rPr>
      </w:pPr>
      <w:smartTag w:uri="urn:schemas-microsoft-com:office:smarttags" w:element="PersonName">
        <w:smartTagPr>
          <w:attr w:name="ProductID" w:val="la Ley"/>
        </w:smartTagPr>
        <w:r w:rsidRPr="00011288">
          <w:rPr>
            <w:b w:val="0"/>
            <w:bCs w:val="0"/>
            <w:sz w:val="20"/>
            <w:szCs w:val="20"/>
            <w:lang w:val="es-MX"/>
          </w:rPr>
          <w:t>La Estancia</w:t>
        </w:r>
      </w:smartTag>
      <w:r w:rsidRPr="00011288">
        <w:rPr>
          <w:b w:val="0"/>
          <w:bCs w:val="0"/>
          <w:sz w:val="20"/>
          <w:szCs w:val="20"/>
          <w:lang w:val="es-MX"/>
        </w:rPr>
        <w:t>, Colima, Col.</w:t>
      </w:r>
    </w:p>
    <w:p w:rsidR="00DB0079" w:rsidRPr="00011288" w:rsidRDefault="00DB0079" w:rsidP="00837420">
      <w:pPr>
        <w:pStyle w:val="Textoindependiente21"/>
        <w:rPr>
          <w:b w:val="0"/>
          <w:bCs w:val="0"/>
          <w:sz w:val="20"/>
          <w:szCs w:val="20"/>
          <w:lang w:val="es-MX"/>
        </w:rPr>
      </w:pPr>
      <w:r w:rsidRPr="00011288">
        <w:rPr>
          <w:b w:val="0"/>
          <w:bCs w:val="0"/>
          <w:sz w:val="20"/>
          <w:szCs w:val="20"/>
          <w:lang w:val="es-MX"/>
        </w:rPr>
        <w:t>Tel. 01 312 31-2-55-10 y 01- 312-31-2-55-11</w:t>
      </w:r>
    </w:p>
    <w:p w:rsidR="00DB0079" w:rsidRPr="00011288" w:rsidRDefault="00DB0079" w:rsidP="00837420">
      <w:pPr>
        <w:pStyle w:val="Textoindependiente21"/>
        <w:rPr>
          <w:b w:val="0"/>
          <w:bCs w:val="0"/>
          <w:sz w:val="20"/>
          <w:szCs w:val="20"/>
          <w:lang w:val="es-MX"/>
        </w:rPr>
      </w:pPr>
    </w:p>
    <w:p w:rsidR="00DB0079" w:rsidRPr="00011288" w:rsidRDefault="00DB0079" w:rsidP="00837420">
      <w:pPr>
        <w:pStyle w:val="Textoindependiente21"/>
        <w:rPr>
          <w:b w:val="0"/>
          <w:bCs w:val="0"/>
          <w:sz w:val="20"/>
          <w:szCs w:val="20"/>
          <w:lang w:val="es-MX"/>
        </w:rPr>
      </w:pPr>
      <w:r w:rsidRPr="00011288">
        <w:rPr>
          <w:sz w:val="20"/>
          <w:szCs w:val="20"/>
          <w:lang w:val="es-MX"/>
        </w:rPr>
        <w:t>CERESO MANZANILLO</w:t>
      </w:r>
      <w:r w:rsidRPr="00011288">
        <w:rPr>
          <w:b w:val="0"/>
          <w:bCs w:val="0"/>
          <w:sz w:val="20"/>
          <w:szCs w:val="20"/>
          <w:lang w:val="es-MX"/>
        </w:rPr>
        <w:t>.</w:t>
      </w:r>
    </w:p>
    <w:p w:rsidR="00DB0079" w:rsidRPr="00011288" w:rsidRDefault="00DB0079" w:rsidP="00837420">
      <w:pPr>
        <w:pStyle w:val="Textoindependiente21"/>
        <w:rPr>
          <w:b w:val="0"/>
          <w:bCs w:val="0"/>
          <w:sz w:val="20"/>
          <w:szCs w:val="20"/>
          <w:lang w:val="es-MX"/>
        </w:rPr>
      </w:pPr>
      <w:r w:rsidRPr="00011288">
        <w:rPr>
          <w:b w:val="0"/>
          <w:bCs w:val="0"/>
          <w:sz w:val="20"/>
          <w:szCs w:val="20"/>
          <w:lang w:val="es-MX"/>
        </w:rPr>
        <w:t>Atención: C.P. FRANCISCO JAVIER ROBLES VIRGEN. Sub-Dir. Administrativo</w:t>
      </w:r>
    </w:p>
    <w:p w:rsidR="00DB0079" w:rsidRPr="00011288" w:rsidRDefault="00DB0079" w:rsidP="00837420">
      <w:pPr>
        <w:pStyle w:val="Textoindependiente21"/>
        <w:rPr>
          <w:b w:val="0"/>
          <w:bCs w:val="0"/>
          <w:sz w:val="20"/>
          <w:szCs w:val="20"/>
          <w:lang w:val="es-MX"/>
        </w:rPr>
      </w:pPr>
      <w:r w:rsidRPr="00011288">
        <w:rPr>
          <w:b w:val="0"/>
          <w:bCs w:val="0"/>
          <w:sz w:val="20"/>
          <w:szCs w:val="20"/>
          <w:lang w:val="es-MX"/>
        </w:rPr>
        <w:t>Carretera Santiago-</w:t>
      </w:r>
      <w:proofErr w:type="spellStart"/>
      <w:r w:rsidRPr="00011288">
        <w:rPr>
          <w:b w:val="0"/>
          <w:bCs w:val="0"/>
          <w:sz w:val="20"/>
          <w:szCs w:val="20"/>
          <w:lang w:val="es-MX"/>
        </w:rPr>
        <w:t>Chandiablo</w:t>
      </w:r>
      <w:proofErr w:type="spellEnd"/>
      <w:r w:rsidRPr="00011288">
        <w:rPr>
          <w:b w:val="0"/>
          <w:bCs w:val="0"/>
          <w:sz w:val="20"/>
          <w:szCs w:val="20"/>
          <w:lang w:val="es-MX"/>
        </w:rPr>
        <w:t>, Km. 7.5</w:t>
      </w:r>
      <w:bookmarkStart w:id="0" w:name="_GoBack"/>
      <w:bookmarkEnd w:id="0"/>
    </w:p>
    <w:p w:rsidR="00DB0079" w:rsidRPr="00011288" w:rsidRDefault="00DB0079" w:rsidP="00837420">
      <w:pPr>
        <w:pStyle w:val="Textoindependiente21"/>
        <w:rPr>
          <w:b w:val="0"/>
          <w:bCs w:val="0"/>
          <w:sz w:val="20"/>
          <w:szCs w:val="20"/>
          <w:lang w:val="es-MX"/>
        </w:rPr>
      </w:pPr>
      <w:r w:rsidRPr="00011288">
        <w:rPr>
          <w:b w:val="0"/>
          <w:bCs w:val="0"/>
          <w:sz w:val="20"/>
          <w:szCs w:val="20"/>
          <w:lang w:val="es-MX"/>
        </w:rPr>
        <w:t>Manzanillo, Colima.</w:t>
      </w:r>
    </w:p>
    <w:p w:rsidR="00DB0079" w:rsidRPr="00011288" w:rsidRDefault="00DB0079" w:rsidP="00837420">
      <w:pPr>
        <w:pStyle w:val="Textoindependiente21"/>
        <w:rPr>
          <w:b w:val="0"/>
          <w:bCs w:val="0"/>
          <w:sz w:val="20"/>
          <w:szCs w:val="20"/>
          <w:lang w:val="es-MX"/>
        </w:rPr>
      </w:pPr>
      <w:r w:rsidRPr="00011288">
        <w:rPr>
          <w:b w:val="0"/>
          <w:bCs w:val="0"/>
          <w:sz w:val="20"/>
          <w:szCs w:val="20"/>
          <w:lang w:val="es-MX"/>
        </w:rPr>
        <w:t>Tel. 01 314 333 9630 y 01 314 333 96 26.</w:t>
      </w:r>
    </w:p>
    <w:p w:rsidR="00DB0079" w:rsidRPr="00011288" w:rsidRDefault="00DB0079" w:rsidP="00837420">
      <w:pPr>
        <w:pStyle w:val="Textoindependiente21"/>
        <w:rPr>
          <w:b w:val="0"/>
          <w:bCs w:val="0"/>
          <w:sz w:val="20"/>
          <w:szCs w:val="20"/>
          <w:lang w:val="es-MX"/>
        </w:rPr>
      </w:pPr>
    </w:p>
    <w:p w:rsidR="00DB0079" w:rsidRPr="00011288" w:rsidRDefault="00DB0079" w:rsidP="00837420">
      <w:pPr>
        <w:pStyle w:val="Textoindependiente21"/>
        <w:rPr>
          <w:bCs w:val="0"/>
          <w:sz w:val="20"/>
          <w:szCs w:val="20"/>
          <w:lang w:val="es-MX"/>
        </w:rPr>
      </w:pPr>
      <w:r w:rsidRPr="00011288">
        <w:rPr>
          <w:bCs w:val="0"/>
          <w:sz w:val="20"/>
          <w:szCs w:val="20"/>
          <w:lang w:val="es-MX"/>
        </w:rPr>
        <w:t>INSTITUTO DE MENORES INFRACTORES.</w:t>
      </w:r>
    </w:p>
    <w:p w:rsidR="00DB0079" w:rsidRPr="00011288" w:rsidRDefault="00DB0079" w:rsidP="00837420">
      <w:pPr>
        <w:pStyle w:val="Textoindependiente21"/>
        <w:rPr>
          <w:b w:val="0"/>
          <w:bCs w:val="0"/>
          <w:sz w:val="20"/>
          <w:szCs w:val="20"/>
          <w:lang w:val="es-MX"/>
        </w:rPr>
      </w:pPr>
      <w:r w:rsidRPr="00011288">
        <w:rPr>
          <w:b w:val="0"/>
          <w:bCs w:val="0"/>
          <w:sz w:val="20"/>
          <w:szCs w:val="20"/>
          <w:lang w:val="es-MX"/>
        </w:rPr>
        <w:t>Atención: Lic. Héctor Manuel Contreras Heredia. Sub-Dir. Administrativo.</w:t>
      </w:r>
    </w:p>
    <w:p w:rsidR="00DB0079" w:rsidRPr="00011288" w:rsidRDefault="00DB0079" w:rsidP="00837420">
      <w:pPr>
        <w:pStyle w:val="Textoindependiente21"/>
        <w:rPr>
          <w:b w:val="0"/>
          <w:bCs w:val="0"/>
          <w:sz w:val="20"/>
          <w:szCs w:val="20"/>
          <w:lang w:val="es-MX"/>
        </w:rPr>
      </w:pPr>
      <w:r w:rsidRPr="00011288">
        <w:rPr>
          <w:b w:val="0"/>
          <w:bCs w:val="0"/>
          <w:sz w:val="20"/>
          <w:szCs w:val="20"/>
          <w:lang w:val="es-MX"/>
        </w:rPr>
        <w:t>Carretera Villa de Álvarez Cómala Km. 6.5</w:t>
      </w:r>
    </w:p>
    <w:p w:rsidR="00DB0079" w:rsidRPr="00011288" w:rsidRDefault="00DB0079" w:rsidP="00837420">
      <w:pPr>
        <w:pStyle w:val="Textoindependiente21"/>
        <w:rPr>
          <w:b w:val="0"/>
          <w:bCs w:val="0"/>
          <w:sz w:val="20"/>
          <w:szCs w:val="20"/>
          <w:lang w:val="es-MX"/>
        </w:rPr>
      </w:pPr>
      <w:r w:rsidRPr="00011288">
        <w:rPr>
          <w:b w:val="0"/>
          <w:bCs w:val="0"/>
          <w:sz w:val="20"/>
          <w:szCs w:val="20"/>
          <w:lang w:val="es-MX"/>
        </w:rPr>
        <w:t>Cómala, Colima.</w:t>
      </w:r>
    </w:p>
    <w:p w:rsidR="00DB0079" w:rsidRPr="00011288" w:rsidRDefault="00DB0079" w:rsidP="00837420">
      <w:pPr>
        <w:pStyle w:val="Textoindependiente21"/>
        <w:rPr>
          <w:b w:val="0"/>
          <w:bCs w:val="0"/>
          <w:sz w:val="20"/>
          <w:szCs w:val="20"/>
          <w:lang w:val="es-MX"/>
        </w:rPr>
      </w:pPr>
      <w:r w:rsidRPr="00011288">
        <w:rPr>
          <w:b w:val="0"/>
          <w:bCs w:val="0"/>
          <w:sz w:val="20"/>
          <w:szCs w:val="20"/>
          <w:lang w:val="es-MX"/>
        </w:rPr>
        <w:t xml:space="preserve">Tel: 01 312 31 5 55 22. </w:t>
      </w:r>
    </w:p>
    <w:p w:rsidR="00DB0079" w:rsidRPr="00011288" w:rsidRDefault="00DB0079" w:rsidP="00837420">
      <w:pPr>
        <w:pStyle w:val="Textoindependiente21"/>
        <w:rPr>
          <w:b w:val="0"/>
          <w:bCs w:val="0"/>
          <w:sz w:val="20"/>
          <w:szCs w:val="20"/>
          <w:lang w:val="es-MX"/>
        </w:rPr>
      </w:pPr>
    </w:p>
    <w:p w:rsidR="00DB0079" w:rsidRPr="00011288" w:rsidRDefault="00DB0079" w:rsidP="00837420">
      <w:pPr>
        <w:pStyle w:val="Textoindependiente21"/>
        <w:rPr>
          <w:b w:val="0"/>
          <w:bCs w:val="0"/>
          <w:sz w:val="20"/>
          <w:szCs w:val="20"/>
          <w:lang w:val="es-MX"/>
        </w:rPr>
      </w:pPr>
    </w:p>
    <w:p w:rsidR="00DB0079" w:rsidRPr="00F62A3E" w:rsidRDefault="00DB0079" w:rsidP="00F62A3E">
      <w:pPr>
        <w:jc w:val="both"/>
        <w:outlineLvl w:val="0"/>
        <w:rPr>
          <w:rFonts w:ascii="Arial" w:hAnsi="Arial" w:cs="Arial"/>
          <w:b/>
          <w:bCs/>
          <w:u w:val="single"/>
        </w:rPr>
      </w:pPr>
      <w:r w:rsidRPr="00F62A3E">
        <w:rPr>
          <w:rFonts w:ascii="Arial" w:hAnsi="Arial" w:cs="Arial"/>
          <w:b/>
          <w:bCs/>
        </w:rPr>
        <w:t xml:space="preserve">          </w:t>
      </w:r>
      <w:r w:rsidRPr="00F62A3E">
        <w:rPr>
          <w:rFonts w:ascii="Arial" w:hAnsi="Arial" w:cs="Arial"/>
          <w:b/>
          <w:bCs/>
          <w:u w:val="single"/>
        </w:rPr>
        <w:t xml:space="preserve">Condiciones de Entrega: </w:t>
      </w:r>
    </w:p>
    <w:p w:rsidR="00DB0079" w:rsidRPr="00011288" w:rsidRDefault="00DB0079" w:rsidP="00837420">
      <w:pPr>
        <w:pStyle w:val="Textoindependiente21"/>
        <w:rPr>
          <w:rFonts w:cs="Times New Roman"/>
          <w:b w:val="0"/>
          <w:bCs w:val="0"/>
          <w:sz w:val="20"/>
          <w:szCs w:val="20"/>
          <w:lang w:val="es-MX"/>
        </w:rPr>
      </w:pPr>
    </w:p>
    <w:p w:rsidR="00DB0079" w:rsidRDefault="00DB0079" w:rsidP="00F62A3E">
      <w:pPr>
        <w:spacing w:before="120"/>
        <w:jc w:val="both"/>
        <w:rPr>
          <w:rFonts w:ascii="Arial" w:hAnsi="Arial" w:cs="Arial"/>
        </w:rPr>
      </w:pPr>
      <w:r w:rsidRPr="00011288">
        <w:rPr>
          <w:rFonts w:ascii="Arial" w:hAnsi="Arial" w:cs="Arial"/>
          <w:b/>
          <w:bCs/>
        </w:rPr>
        <w:t>HORARIOS DE RECEPCIÓN</w:t>
      </w:r>
      <w:r w:rsidRPr="00011288">
        <w:rPr>
          <w:rFonts w:ascii="Arial" w:hAnsi="Arial" w:cs="Arial"/>
        </w:rPr>
        <w:t>:</w:t>
      </w:r>
    </w:p>
    <w:p w:rsidR="00DB0079" w:rsidRPr="00885EBC" w:rsidRDefault="00DB0079" w:rsidP="00F62A3E">
      <w:pPr>
        <w:jc w:val="both"/>
        <w:rPr>
          <w:rFonts w:ascii="Arial" w:hAnsi="Arial" w:cs="Arial"/>
          <w:color w:val="000000"/>
        </w:rPr>
      </w:pPr>
      <w:r w:rsidRPr="00885EBC">
        <w:rPr>
          <w:rFonts w:ascii="Arial" w:hAnsi="Arial" w:cs="Arial"/>
          <w:bCs/>
          <w:color w:val="000000"/>
        </w:rPr>
        <w:lastRenderedPageBreak/>
        <w:t>El horario para recibir a proveedores será  de las</w:t>
      </w:r>
      <w:r w:rsidRPr="00885EBC">
        <w:rPr>
          <w:rFonts w:ascii="Arial" w:hAnsi="Arial" w:cs="Arial"/>
          <w:color w:val="000000"/>
        </w:rPr>
        <w:t xml:space="preserve"> </w:t>
      </w:r>
      <w:r w:rsidRPr="00885EBC">
        <w:rPr>
          <w:rFonts w:ascii="Arial" w:hAnsi="Arial" w:cs="Arial"/>
          <w:bCs/>
          <w:color w:val="000000"/>
        </w:rPr>
        <w:t xml:space="preserve"> </w:t>
      </w:r>
      <w:r w:rsidRPr="00885EBC">
        <w:rPr>
          <w:rFonts w:ascii="Arial" w:hAnsi="Arial" w:cs="Arial"/>
          <w:bCs/>
        </w:rPr>
        <w:t>8:30  a  15:00 hrs., de Lunes a Viernes, dándose prioridad a las necesidades de entrada y salida a los pedimentos judiciales y las de seguridad que considere la Dirección del Reclusorio.</w:t>
      </w:r>
    </w:p>
    <w:p w:rsidR="00DB0079" w:rsidRPr="00987521" w:rsidRDefault="00DB0079" w:rsidP="00F62A3E">
      <w:pPr>
        <w:jc w:val="both"/>
        <w:rPr>
          <w:rFonts w:ascii="Arial" w:hAnsi="Arial" w:cs="Arial"/>
          <w:b/>
          <w:bCs/>
          <w:color w:val="000000"/>
        </w:rPr>
      </w:pPr>
      <w:r w:rsidRPr="00987521">
        <w:rPr>
          <w:rFonts w:ascii="Arial" w:hAnsi="Arial" w:cs="Arial"/>
          <w:b/>
          <w:bCs/>
          <w:color w:val="000000"/>
        </w:rPr>
        <w:t>COLORES  DE  VESTIMENTA PROHIBIDA.</w:t>
      </w:r>
    </w:p>
    <w:p w:rsidR="00DB0079" w:rsidRPr="00987521" w:rsidRDefault="00DB0079" w:rsidP="00F62A3E">
      <w:pPr>
        <w:jc w:val="both"/>
        <w:rPr>
          <w:rFonts w:ascii="Arial" w:hAnsi="Arial" w:cs="Arial"/>
          <w:b/>
          <w:bCs/>
          <w:color w:val="000000"/>
        </w:rPr>
      </w:pPr>
    </w:p>
    <w:p w:rsidR="00DB0079" w:rsidRPr="00011288" w:rsidRDefault="00DB0079" w:rsidP="00F62A3E">
      <w:pPr>
        <w:jc w:val="both"/>
        <w:rPr>
          <w:rFonts w:ascii="Arial" w:hAnsi="Arial" w:cs="Arial"/>
          <w:color w:val="000000"/>
        </w:rPr>
      </w:pPr>
      <w:r w:rsidRPr="00987521">
        <w:rPr>
          <w:rFonts w:ascii="Arial" w:hAnsi="Arial" w:cs="Arial"/>
          <w:color w:val="000000"/>
        </w:rPr>
        <w:t xml:space="preserve">Para el acceso de personas al interior de los reclusorios, para la entrega de los </w:t>
      </w:r>
      <w:r w:rsidRPr="00987521">
        <w:rPr>
          <w:rFonts w:ascii="Arial" w:hAnsi="Arial" w:cs="Arial"/>
          <w:bCs/>
        </w:rPr>
        <w:t>bienes</w:t>
      </w:r>
      <w:r w:rsidRPr="00987521">
        <w:rPr>
          <w:rFonts w:ascii="Arial" w:hAnsi="Arial" w:cs="Arial"/>
          <w:color w:val="000000"/>
        </w:rPr>
        <w:t xml:space="preserve">, la normatividad de seguridad interna establece que los colores de vestimenta de </w:t>
      </w:r>
      <w:r w:rsidRPr="00987521">
        <w:rPr>
          <w:rFonts w:ascii="Arial" w:hAnsi="Arial" w:cs="Arial"/>
          <w:b/>
          <w:bCs/>
          <w:color w:val="000000"/>
        </w:rPr>
        <w:t>prohibido acceso</w:t>
      </w:r>
      <w:r w:rsidRPr="00987521">
        <w:rPr>
          <w:rFonts w:ascii="Arial" w:hAnsi="Arial" w:cs="Arial"/>
          <w:color w:val="000000"/>
        </w:rPr>
        <w:t xml:space="preserve"> son los siguientes: </w:t>
      </w:r>
      <w:r w:rsidRPr="00987521">
        <w:rPr>
          <w:rFonts w:ascii="Arial" w:hAnsi="Arial" w:cs="Arial"/>
          <w:b/>
          <w:bCs/>
          <w:color w:val="000000"/>
        </w:rPr>
        <w:t>NEGRO,  GRIS,  AMARILLO y/o  SIMILARES.</w:t>
      </w:r>
      <w:r w:rsidRPr="00011288">
        <w:rPr>
          <w:rFonts w:ascii="Arial" w:hAnsi="Arial" w:cs="Arial"/>
          <w:color w:val="000000"/>
        </w:rPr>
        <w:t xml:space="preserve"> </w:t>
      </w:r>
    </w:p>
    <w:p w:rsidR="00DB0079" w:rsidRPr="00011288" w:rsidRDefault="00DB0079" w:rsidP="00F62A3E">
      <w:pPr>
        <w:pStyle w:val="Textonotapie"/>
        <w:jc w:val="both"/>
        <w:rPr>
          <w:rFonts w:ascii="Arial" w:hAnsi="Arial" w:cs="Arial"/>
          <w:lang w:val="es-MX"/>
        </w:rPr>
      </w:pPr>
    </w:p>
    <w:p w:rsidR="00DB0079" w:rsidRPr="00011288" w:rsidRDefault="00DB0079" w:rsidP="00F62A3E">
      <w:pPr>
        <w:pStyle w:val="Textonotapie"/>
        <w:jc w:val="both"/>
        <w:rPr>
          <w:rFonts w:ascii="Arial" w:hAnsi="Arial" w:cs="Arial"/>
          <w:b/>
          <w:bCs/>
          <w:lang w:val="es-MX"/>
        </w:rPr>
      </w:pPr>
      <w:r w:rsidRPr="00011288">
        <w:rPr>
          <w:rFonts w:ascii="Arial" w:hAnsi="Arial" w:cs="Arial"/>
          <w:b/>
          <w:bCs/>
          <w:lang w:val="es-MX"/>
        </w:rPr>
        <w:t>IDENTIFICACIÓN  CON  FOTOGRAFIA.</w:t>
      </w:r>
    </w:p>
    <w:p w:rsidR="00DB0079" w:rsidRPr="00011288" w:rsidRDefault="00DB0079" w:rsidP="00F62A3E">
      <w:pPr>
        <w:pStyle w:val="Textonotapie"/>
        <w:jc w:val="both"/>
        <w:rPr>
          <w:rFonts w:ascii="Arial" w:hAnsi="Arial" w:cs="Arial"/>
          <w:b/>
          <w:bCs/>
          <w:lang w:val="es-MX"/>
        </w:rPr>
      </w:pPr>
    </w:p>
    <w:p w:rsidR="00DB0079" w:rsidRPr="00011288" w:rsidRDefault="00DB0079" w:rsidP="00F62A3E">
      <w:pPr>
        <w:pStyle w:val="Textonotapie"/>
        <w:jc w:val="both"/>
        <w:rPr>
          <w:rFonts w:ascii="Arial" w:hAnsi="Arial" w:cs="Arial"/>
        </w:rPr>
      </w:pPr>
      <w:r w:rsidRPr="00011288">
        <w:rPr>
          <w:rFonts w:ascii="Arial" w:hAnsi="Arial" w:cs="Arial"/>
        </w:rPr>
        <w:t>Se requiere que</w:t>
      </w:r>
      <w:r w:rsidRPr="00011288">
        <w:rPr>
          <w:rFonts w:ascii="Arial" w:hAnsi="Arial" w:cs="Arial"/>
          <w:b/>
          <w:bCs/>
        </w:rPr>
        <w:t xml:space="preserve"> TODA PERSONA </w:t>
      </w:r>
      <w:r w:rsidRPr="00011288">
        <w:rPr>
          <w:rFonts w:ascii="Arial" w:hAnsi="Arial" w:cs="Arial"/>
        </w:rPr>
        <w:t>(proveedor, chofer o ayudante)</w:t>
      </w:r>
      <w:r w:rsidRPr="00011288">
        <w:rPr>
          <w:rFonts w:ascii="Arial" w:hAnsi="Arial" w:cs="Arial"/>
          <w:b/>
          <w:bCs/>
        </w:rPr>
        <w:t xml:space="preserve"> </w:t>
      </w:r>
      <w:r w:rsidRPr="00011288">
        <w:rPr>
          <w:rFonts w:ascii="Arial" w:hAnsi="Arial" w:cs="Arial"/>
        </w:rPr>
        <w:t>que requiera ingresar, debe</w:t>
      </w:r>
      <w:r w:rsidRPr="00011288">
        <w:rPr>
          <w:rFonts w:ascii="Arial" w:hAnsi="Arial" w:cs="Arial"/>
          <w:b/>
          <w:bCs/>
        </w:rPr>
        <w:t xml:space="preserve"> </w:t>
      </w:r>
      <w:r w:rsidRPr="00011288">
        <w:rPr>
          <w:rFonts w:ascii="Arial" w:hAnsi="Arial" w:cs="Arial"/>
        </w:rPr>
        <w:t>I</w:t>
      </w:r>
      <w:r w:rsidRPr="00011288">
        <w:rPr>
          <w:rFonts w:ascii="Arial" w:hAnsi="Arial" w:cs="Arial"/>
          <w:b/>
          <w:bCs/>
        </w:rPr>
        <w:t>DENTIFICARSE</w:t>
      </w:r>
      <w:r w:rsidRPr="00011288">
        <w:rPr>
          <w:rFonts w:ascii="Arial" w:hAnsi="Arial" w:cs="Arial"/>
        </w:rPr>
        <w:t xml:space="preserve"> con </w:t>
      </w:r>
      <w:r w:rsidRPr="00011288">
        <w:rPr>
          <w:rFonts w:ascii="Arial" w:hAnsi="Arial" w:cs="Arial"/>
          <w:b/>
          <w:bCs/>
        </w:rPr>
        <w:t xml:space="preserve">CREDENCIAL  DE  ELECTOR </w:t>
      </w:r>
      <w:r w:rsidRPr="00011288">
        <w:rPr>
          <w:rFonts w:ascii="Arial" w:hAnsi="Arial" w:cs="Arial"/>
        </w:rPr>
        <w:t xml:space="preserve"> y con </w:t>
      </w:r>
      <w:r w:rsidRPr="00011288">
        <w:rPr>
          <w:rFonts w:ascii="Arial" w:hAnsi="Arial" w:cs="Arial"/>
          <w:b/>
          <w:bCs/>
        </w:rPr>
        <w:t xml:space="preserve">CREDENCIAL DE  </w:t>
      </w:r>
      <w:smartTag w:uri="urn:schemas-microsoft-com:office:smarttags" w:element="PersonName">
        <w:smartTagPr>
          <w:attr w:name="ProductID" w:val="LA EMPRESA"/>
        </w:smartTagPr>
        <w:r w:rsidRPr="00011288">
          <w:rPr>
            <w:rFonts w:ascii="Arial" w:hAnsi="Arial" w:cs="Arial"/>
            <w:b/>
            <w:bCs/>
          </w:rPr>
          <w:t>LA EMPRESA</w:t>
        </w:r>
      </w:smartTag>
      <w:r w:rsidRPr="00011288">
        <w:rPr>
          <w:rFonts w:ascii="Arial" w:hAnsi="Arial" w:cs="Arial"/>
          <w:b/>
          <w:bCs/>
        </w:rPr>
        <w:t xml:space="preserve"> </w:t>
      </w:r>
      <w:r w:rsidRPr="00011288">
        <w:rPr>
          <w:rFonts w:ascii="Arial" w:hAnsi="Arial" w:cs="Arial"/>
        </w:rPr>
        <w:t>correspondiente.</w:t>
      </w:r>
    </w:p>
    <w:p w:rsidR="00DB0079" w:rsidRPr="00011288" w:rsidRDefault="00DB0079" w:rsidP="00F62A3E">
      <w:pPr>
        <w:jc w:val="both"/>
        <w:outlineLvl w:val="0"/>
        <w:rPr>
          <w:rFonts w:ascii="Arial" w:hAnsi="Arial" w:cs="Arial"/>
          <w:b/>
          <w:bCs/>
        </w:rPr>
      </w:pPr>
    </w:p>
    <w:p w:rsidR="00DB0079" w:rsidRPr="00011288" w:rsidRDefault="00DB0079" w:rsidP="00F62A3E">
      <w:pPr>
        <w:jc w:val="both"/>
        <w:outlineLvl w:val="0"/>
        <w:rPr>
          <w:rFonts w:ascii="Arial" w:hAnsi="Arial" w:cs="Arial"/>
          <w:b/>
          <w:bCs/>
        </w:rPr>
      </w:pPr>
    </w:p>
    <w:p w:rsidR="00DB0079" w:rsidRPr="00011288" w:rsidRDefault="00DB0079" w:rsidP="00837420">
      <w:pPr>
        <w:jc w:val="both"/>
        <w:rPr>
          <w:rFonts w:ascii="Arial" w:hAnsi="Arial" w:cs="Arial"/>
          <w:b/>
          <w:bCs/>
        </w:rPr>
      </w:pPr>
      <w:r w:rsidRPr="00011288">
        <w:rPr>
          <w:rFonts w:ascii="Arial" w:hAnsi="Arial" w:cs="Arial"/>
          <w:b/>
          <w:bCs/>
        </w:rPr>
        <w:t>1.3  Transporte y Empaque.</w:t>
      </w:r>
    </w:p>
    <w:p w:rsidR="00DB0079" w:rsidRPr="00011288" w:rsidRDefault="00DB0079" w:rsidP="00837420">
      <w:pPr>
        <w:jc w:val="both"/>
        <w:rPr>
          <w:rFonts w:ascii="Arial" w:hAnsi="Arial" w:cs="Arial"/>
          <w:b/>
          <w:bCs/>
        </w:rPr>
      </w:pPr>
    </w:p>
    <w:p w:rsidR="00DB0079" w:rsidRPr="00011288" w:rsidRDefault="00DB0079" w:rsidP="00937A0D">
      <w:pPr>
        <w:jc w:val="both"/>
        <w:rPr>
          <w:rFonts w:ascii="Arial" w:hAnsi="Arial" w:cs="Arial"/>
        </w:rPr>
      </w:pPr>
      <w:r>
        <w:rPr>
          <w:rFonts w:ascii="Arial" w:hAnsi="Arial" w:cs="Arial"/>
        </w:rPr>
        <w:t>Los bienes, objeto de esta licitación, deberán trasladarse por cuenta y riesgo del proveedor y la forma de embarque que deberá utilizar será la necesaria para entregar los medicamentos y materiales en condiciones óptimas de embalaje que preserven su buen estado y calidad durante su traslado y almacenaje hasta el lugar de entrega referido en el punto 1.2 de las presentes bases.</w:t>
      </w:r>
    </w:p>
    <w:p w:rsidR="00DB0079" w:rsidRPr="00011288" w:rsidRDefault="00DB0079" w:rsidP="00937A0D">
      <w:pPr>
        <w:jc w:val="both"/>
        <w:rPr>
          <w:rFonts w:ascii="Arial" w:hAnsi="Arial" w:cs="Arial"/>
        </w:rPr>
      </w:pPr>
    </w:p>
    <w:p w:rsidR="00DB0079" w:rsidRDefault="00DB0079" w:rsidP="00837420">
      <w:pPr>
        <w:jc w:val="both"/>
        <w:rPr>
          <w:rFonts w:ascii="Arial" w:hAnsi="Arial" w:cs="Arial"/>
          <w:b/>
          <w:bCs/>
        </w:rPr>
      </w:pPr>
      <w:r>
        <w:rPr>
          <w:rFonts w:ascii="Arial" w:hAnsi="Arial" w:cs="Arial"/>
          <w:b/>
          <w:bCs/>
        </w:rPr>
        <w:t>1.4 Rechazo y devoluciones:</w:t>
      </w:r>
    </w:p>
    <w:p w:rsidR="00DB0079" w:rsidRDefault="00DB0079" w:rsidP="00837420">
      <w:pPr>
        <w:jc w:val="both"/>
        <w:rPr>
          <w:rFonts w:ascii="Arial" w:hAnsi="Arial" w:cs="Arial"/>
          <w:b/>
          <w:bCs/>
        </w:rPr>
      </w:pPr>
    </w:p>
    <w:p w:rsidR="00DB0079" w:rsidRDefault="00DB0079" w:rsidP="00837420">
      <w:pPr>
        <w:jc w:val="both"/>
        <w:rPr>
          <w:rFonts w:ascii="Arial" w:hAnsi="Arial" w:cs="Arial"/>
          <w:bCs/>
        </w:rPr>
      </w:pPr>
      <w:r>
        <w:rPr>
          <w:rFonts w:ascii="Arial" w:hAnsi="Arial" w:cs="Arial"/>
          <w:bCs/>
        </w:rPr>
        <w:t>En caso de que se detecten defectos o incumplimientos en las especificaciones establecidas en el (los) pedido (s), se procederá al rechazo de los medicamentos y materiales.</w:t>
      </w:r>
    </w:p>
    <w:p w:rsidR="00DB0079" w:rsidRDefault="00DB0079" w:rsidP="00837420">
      <w:pPr>
        <w:jc w:val="both"/>
        <w:rPr>
          <w:rFonts w:ascii="Arial" w:hAnsi="Arial" w:cs="Arial"/>
          <w:bCs/>
        </w:rPr>
      </w:pPr>
    </w:p>
    <w:p w:rsidR="00DB0079" w:rsidRPr="00AC287E" w:rsidRDefault="00DB0079" w:rsidP="00837420">
      <w:pPr>
        <w:jc w:val="both"/>
        <w:rPr>
          <w:rFonts w:ascii="Arial" w:hAnsi="Arial" w:cs="Arial"/>
          <w:bCs/>
        </w:rPr>
      </w:pPr>
      <w:r>
        <w:rPr>
          <w:rFonts w:ascii="Arial" w:hAnsi="Arial" w:cs="Arial"/>
          <w:bCs/>
        </w:rPr>
        <w:t>El Centro de Readaptación Social, a través de la unidad administrativa mencionada en el punto 1.2 de las bases, hará la devolución de los medicamentos y materiales cuando se identifiquen vicios ocultos o defectos de fabricación durante su uso dentro del periodo de garantía, obligándose el proveedor a sustituir dichos medicamentos y materiales por nuevos en un periodo de 5 días hábiles.</w:t>
      </w:r>
    </w:p>
    <w:p w:rsidR="00DB0079" w:rsidRPr="00011288" w:rsidRDefault="00DB0079" w:rsidP="00837420">
      <w:pPr>
        <w:jc w:val="both"/>
        <w:rPr>
          <w:rFonts w:ascii="Arial" w:hAnsi="Arial" w:cs="Arial"/>
          <w:b/>
          <w:bCs/>
        </w:rPr>
      </w:pPr>
    </w:p>
    <w:p w:rsidR="00DB0079" w:rsidRPr="00011288" w:rsidRDefault="00DB0079" w:rsidP="00837420">
      <w:pPr>
        <w:jc w:val="both"/>
        <w:rPr>
          <w:rFonts w:ascii="Arial" w:hAnsi="Arial" w:cs="Arial"/>
          <w:b/>
          <w:bCs/>
        </w:rPr>
      </w:pPr>
      <w:r>
        <w:rPr>
          <w:rFonts w:ascii="Arial" w:hAnsi="Arial" w:cs="Arial"/>
          <w:b/>
          <w:bCs/>
        </w:rPr>
        <w:t>1.5</w:t>
      </w:r>
      <w:r w:rsidRPr="00011288">
        <w:rPr>
          <w:rFonts w:ascii="Arial" w:hAnsi="Arial" w:cs="Arial"/>
          <w:b/>
          <w:bCs/>
        </w:rPr>
        <w:t xml:space="preserve">   Seguros</w:t>
      </w:r>
    </w:p>
    <w:p w:rsidR="00DB0079" w:rsidRPr="00011288" w:rsidRDefault="00DB0079" w:rsidP="00837420">
      <w:pPr>
        <w:jc w:val="both"/>
        <w:rPr>
          <w:rFonts w:ascii="Arial" w:hAnsi="Arial" w:cs="Arial"/>
          <w:b/>
          <w:bCs/>
        </w:rPr>
      </w:pPr>
    </w:p>
    <w:p w:rsidR="00DB0079" w:rsidRDefault="00DB0079" w:rsidP="00837420">
      <w:pPr>
        <w:jc w:val="both"/>
        <w:rPr>
          <w:rFonts w:ascii="Arial" w:hAnsi="Arial" w:cs="Arial"/>
        </w:rPr>
      </w:pPr>
      <w:r w:rsidRPr="00011288">
        <w:rPr>
          <w:rFonts w:ascii="Arial" w:hAnsi="Arial" w:cs="Arial"/>
        </w:rPr>
        <w:t>Los seguros a que haya lugar correrán por cuenta del proveedor adjudicado hasta la entrega</w:t>
      </w:r>
      <w:r>
        <w:rPr>
          <w:rFonts w:ascii="Arial" w:hAnsi="Arial" w:cs="Arial"/>
        </w:rPr>
        <w:t xml:space="preserve"> total</w:t>
      </w:r>
      <w:r w:rsidRPr="00011288">
        <w:rPr>
          <w:rFonts w:ascii="Arial" w:hAnsi="Arial" w:cs="Arial"/>
        </w:rPr>
        <w:t xml:space="preserve"> de los </w:t>
      </w:r>
      <w:r>
        <w:rPr>
          <w:rFonts w:ascii="Arial" w:hAnsi="Arial" w:cs="Arial"/>
        </w:rPr>
        <w:t>medicamentos y materiales adquiridos</w:t>
      </w:r>
      <w:r w:rsidRPr="00011288">
        <w:rPr>
          <w:rFonts w:ascii="Arial" w:hAnsi="Arial" w:cs="Arial"/>
        </w:rPr>
        <w:t xml:space="preserve"> en el lugar señalado en el punto 1.2 de estas bases.</w:t>
      </w:r>
    </w:p>
    <w:p w:rsidR="00DB0079" w:rsidRDefault="00DB0079" w:rsidP="00837420">
      <w:pPr>
        <w:jc w:val="both"/>
        <w:rPr>
          <w:rFonts w:ascii="Arial" w:hAnsi="Arial" w:cs="Arial"/>
        </w:rPr>
      </w:pPr>
    </w:p>
    <w:p w:rsidR="00DB0079" w:rsidRPr="007C19BC" w:rsidRDefault="00DB0079" w:rsidP="00837420">
      <w:pPr>
        <w:jc w:val="both"/>
        <w:rPr>
          <w:rFonts w:ascii="Arial" w:hAnsi="Arial" w:cs="Arial"/>
          <w:b/>
        </w:rPr>
      </w:pPr>
      <w:r w:rsidRPr="007C19BC">
        <w:rPr>
          <w:rFonts w:ascii="Arial" w:hAnsi="Arial" w:cs="Arial"/>
          <w:b/>
        </w:rPr>
        <w:t>1.6 Caducidad</w:t>
      </w:r>
    </w:p>
    <w:p w:rsidR="00DB0079" w:rsidRDefault="00DB0079" w:rsidP="00837420">
      <w:pPr>
        <w:jc w:val="both"/>
        <w:rPr>
          <w:rFonts w:ascii="Arial" w:hAnsi="Arial" w:cs="Arial"/>
        </w:rPr>
      </w:pPr>
    </w:p>
    <w:p w:rsidR="00DB0079" w:rsidRDefault="00DB0079" w:rsidP="00837420">
      <w:pPr>
        <w:jc w:val="both"/>
        <w:rPr>
          <w:rFonts w:ascii="Arial" w:hAnsi="Arial" w:cs="Arial"/>
        </w:rPr>
      </w:pPr>
      <w:r>
        <w:rPr>
          <w:rFonts w:ascii="Arial" w:hAnsi="Arial" w:cs="Arial"/>
        </w:rPr>
        <w:t xml:space="preserve">Los medicamentos que el proveedor suministre, deberán tener un periodo mínimo de seis meses de caducidad a partir de la fecha de entrega. </w:t>
      </w:r>
    </w:p>
    <w:p w:rsidR="00DB0079" w:rsidRDefault="00DB0079" w:rsidP="00837420">
      <w:pPr>
        <w:jc w:val="both"/>
        <w:rPr>
          <w:rFonts w:ascii="Arial" w:hAnsi="Arial" w:cs="Arial"/>
        </w:rPr>
      </w:pPr>
    </w:p>
    <w:p w:rsidR="00DB0079" w:rsidRPr="007C19BC" w:rsidRDefault="00DB0079" w:rsidP="00837420">
      <w:pPr>
        <w:jc w:val="both"/>
        <w:rPr>
          <w:rFonts w:ascii="Arial" w:hAnsi="Arial" w:cs="Arial"/>
          <w:b/>
        </w:rPr>
      </w:pPr>
      <w:r w:rsidRPr="007C19BC">
        <w:rPr>
          <w:rFonts w:ascii="Arial" w:hAnsi="Arial" w:cs="Arial"/>
          <w:b/>
        </w:rPr>
        <w:t>1.7 Vigencia de la oferta</w:t>
      </w:r>
    </w:p>
    <w:p w:rsidR="00DB0079" w:rsidRDefault="00DB0079" w:rsidP="00837420">
      <w:pPr>
        <w:jc w:val="both"/>
        <w:rPr>
          <w:rFonts w:ascii="Arial" w:hAnsi="Arial" w:cs="Arial"/>
        </w:rPr>
      </w:pPr>
    </w:p>
    <w:p w:rsidR="00DB0079" w:rsidRPr="00011288" w:rsidRDefault="00DB0079" w:rsidP="00837420">
      <w:pPr>
        <w:jc w:val="both"/>
        <w:rPr>
          <w:rFonts w:ascii="Arial" w:hAnsi="Arial" w:cs="Arial"/>
        </w:rPr>
      </w:pPr>
      <w:r>
        <w:rPr>
          <w:rFonts w:ascii="Arial" w:hAnsi="Arial" w:cs="Arial"/>
        </w:rPr>
        <w:lastRenderedPageBreak/>
        <w:t>La vigencia de la oferta será como mínimo de sesenta días hábiles contados a partir del acto de la presentación de propuestas y apertura técnica.</w:t>
      </w:r>
    </w:p>
    <w:p w:rsidR="00DB0079"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b/>
          <w:bCs/>
        </w:rPr>
      </w:pPr>
      <w:r w:rsidRPr="00011288">
        <w:rPr>
          <w:rFonts w:ascii="Arial" w:hAnsi="Arial" w:cs="Arial"/>
          <w:b/>
          <w:bCs/>
        </w:rPr>
        <w:t>1.</w:t>
      </w:r>
      <w:r>
        <w:rPr>
          <w:rFonts w:ascii="Arial" w:hAnsi="Arial" w:cs="Arial"/>
          <w:b/>
          <w:bCs/>
        </w:rPr>
        <w:t>8</w:t>
      </w:r>
      <w:r w:rsidRPr="00011288">
        <w:rPr>
          <w:rFonts w:ascii="Arial" w:hAnsi="Arial" w:cs="Arial"/>
          <w:b/>
          <w:bCs/>
        </w:rPr>
        <w:t xml:space="preserve">   Periodo de Garantía de los bienes.</w:t>
      </w:r>
    </w:p>
    <w:p w:rsidR="00DB0079" w:rsidRPr="00011288" w:rsidRDefault="00DB0079" w:rsidP="00837420">
      <w:pPr>
        <w:jc w:val="both"/>
        <w:rPr>
          <w:rFonts w:ascii="Arial" w:hAnsi="Arial" w:cs="Arial"/>
          <w:b/>
          <w:bCs/>
        </w:rPr>
      </w:pPr>
    </w:p>
    <w:p w:rsidR="00DB0079" w:rsidRPr="00011288" w:rsidRDefault="00DB0079" w:rsidP="00837420">
      <w:pPr>
        <w:pStyle w:val="Textoindependiente31"/>
        <w:widowControl/>
        <w:rPr>
          <w:rFonts w:ascii="Arial" w:hAnsi="Arial" w:cs="Arial"/>
          <w:sz w:val="20"/>
          <w:szCs w:val="20"/>
        </w:rPr>
      </w:pPr>
      <w:r>
        <w:rPr>
          <w:rFonts w:ascii="Arial" w:hAnsi="Arial" w:cs="Arial"/>
          <w:sz w:val="20"/>
          <w:szCs w:val="20"/>
        </w:rPr>
        <w:t xml:space="preserve">Se requiere </w:t>
      </w:r>
      <w:r w:rsidRPr="00011288">
        <w:rPr>
          <w:rFonts w:ascii="Arial" w:hAnsi="Arial" w:cs="Arial"/>
          <w:sz w:val="20"/>
          <w:szCs w:val="20"/>
        </w:rPr>
        <w:t xml:space="preserve">garantía de los medicamentos de por lo menos 30 días para las cantidades entregadas mensualmente, que contarán a partir de la fecha de entrega del mismo, salvo que se especifique diferente en el </w:t>
      </w:r>
      <w:r w:rsidRPr="00011288">
        <w:rPr>
          <w:rFonts w:ascii="Arial" w:hAnsi="Arial" w:cs="Arial"/>
          <w:b/>
          <w:bCs/>
          <w:sz w:val="20"/>
          <w:szCs w:val="20"/>
        </w:rPr>
        <w:t>Anexo 1 técnico.</w:t>
      </w:r>
    </w:p>
    <w:p w:rsidR="00DB0079" w:rsidRPr="00011288" w:rsidRDefault="00DB0079" w:rsidP="00837420">
      <w:pPr>
        <w:jc w:val="both"/>
        <w:rPr>
          <w:rFonts w:ascii="Arial" w:hAnsi="Arial" w:cs="Arial"/>
        </w:rPr>
      </w:pPr>
    </w:p>
    <w:p w:rsidR="00DB0079" w:rsidRPr="00011288" w:rsidRDefault="00DB0079" w:rsidP="00837420">
      <w:pPr>
        <w:pStyle w:val="Textoindependiente21"/>
        <w:rPr>
          <w:rFonts w:cs="Times New Roman"/>
          <w:b w:val="0"/>
          <w:bCs w:val="0"/>
          <w:sz w:val="20"/>
          <w:szCs w:val="20"/>
          <w:lang w:val="es-MX"/>
        </w:rPr>
      </w:pPr>
      <w:r w:rsidRPr="00011288">
        <w:rPr>
          <w:sz w:val="20"/>
          <w:szCs w:val="20"/>
          <w:lang w:val="es-MX"/>
        </w:rPr>
        <w:t>1.</w:t>
      </w:r>
      <w:r>
        <w:rPr>
          <w:sz w:val="20"/>
          <w:szCs w:val="20"/>
          <w:lang w:val="es-MX"/>
        </w:rPr>
        <w:t>9</w:t>
      </w:r>
      <w:r w:rsidRPr="00011288">
        <w:rPr>
          <w:sz w:val="20"/>
          <w:szCs w:val="20"/>
          <w:lang w:val="es-MX"/>
        </w:rPr>
        <w:t xml:space="preserve">   Idioma. </w:t>
      </w:r>
    </w:p>
    <w:p w:rsidR="00DB0079" w:rsidRPr="00011288" w:rsidRDefault="00DB0079" w:rsidP="00837420">
      <w:pPr>
        <w:jc w:val="both"/>
        <w:rPr>
          <w:rFonts w:ascii="Arial" w:hAnsi="Arial" w:cs="Arial"/>
        </w:rPr>
      </w:pPr>
    </w:p>
    <w:p w:rsidR="00DB0079" w:rsidRPr="00011288" w:rsidRDefault="00DB0079" w:rsidP="00837420">
      <w:pPr>
        <w:jc w:val="both"/>
        <w:outlineLvl w:val="0"/>
        <w:rPr>
          <w:rFonts w:ascii="Arial" w:hAnsi="Arial" w:cs="Arial"/>
        </w:rPr>
      </w:pPr>
      <w:r w:rsidRPr="00011288">
        <w:rPr>
          <w:rFonts w:ascii="Arial" w:hAnsi="Arial" w:cs="Arial"/>
        </w:rPr>
        <w:t>El Idioma en que deberán presentarse las proposiciones  será en español.</w:t>
      </w:r>
    </w:p>
    <w:p w:rsidR="00DB0079" w:rsidRPr="00011288" w:rsidRDefault="00DB0079" w:rsidP="00837420">
      <w:pPr>
        <w:pStyle w:val="Textoindependiente21"/>
        <w:rPr>
          <w:rFonts w:cs="Times New Roman"/>
          <w:sz w:val="20"/>
          <w:szCs w:val="20"/>
          <w:lang w:val="es-MX"/>
        </w:rPr>
      </w:pPr>
    </w:p>
    <w:p w:rsidR="00DB0079" w:rsidRPr="00011288" w:rsidRDefault="00DB0079" w:rsidP="00837420">
      <w:pPr>
        <w:pStyle w:val="Textoindependiente21"/>
        <w:rPr>
          <w:sz w:val="20"/>
          <w:szCs w:val="20"/>
          <w:lang w:val="es-MX"/>
        </w:rPr>
      </w:pPr>
      <w:r w:rsidRPr="00011288">
        <w:rPr>
          <w:sz w:val="20"/>
          <w:szCs w:val="20"/>
          <w:lang w:val="es-MX"/>
        </w:rPr>
        <w:t>1.</w:t>
      </w:r>
      <w:r>
        <w:rPr>
          <w:sz w:val="20"/>
          <w:szCs w:val="20"/>
          <w:lang w:val="es-MX"/>
        </w:rPr>
        <w:t>10</w:t>
      </w:r>
      <w:r w:rsidRPr="00011288">
        <w:rPr>
          <w:sz w:val="20"/>
          <w:szCs w:val="20"/>
          <w:lang w:val="es-MX"/>
        </w:rPr>
        <w:tab/>
        <w:t xml:space="preserve">Incremento en la cantidad de bienes solicitados.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De conformidad con el artículo 52 de la LEY DE ADQUISICIONES, SERVICIOS Y ARRENDAMIENTOS DEL SECTOR PÚBLICO EN EL ESTADO DE COLIMA, la dependencia requirente, dentro de su presupuesto aprobado y disponible, bajo su responsabilidad y por razones fundadas y explicitas, podrá incrementar las cantidades de los servicios solicitados mediante las modificaciones al o los pedidos o contratos vigentes derivados de la presente licitación sin tener que recurrir a la celebración de una nueva licitación.</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Dichas modificaciones se harán dentro de la vigencia del contrato y no podrá rebasar en conjunto el 20% del monto o cantidad de los conceptos y volúmenes originales establecidos en el mismo.</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b/>
          <w:bCs/>
        </w:rPr>
      </w:pPr>
      <w:r w:rsidRPr="00011288">
        <w:rPr>
          <w:rFonts w:ascii="Arial" w:hAnsi="Arial" w:cs="Arial"/>
          <w:b/>
          <w:bCs/>
        </w:rPr>
        <w:t>1.</w:t>
      </w:r>
      <w:r>
        <w:rPr>
          <w:rFonts w:ascii="Arial" w:hAnsi="Arial" w:cs="Arial"/>
          <w:b/>
          <w:bCs/>
        </w:rPr>
        <w:t>11</w:t>
      </w:r>
      <w:r w:rsidRPr="00011288">
        <w:rPr>
          <w:rFonts w:ascii="Arial" w:hAnsi="Arial" w:cs="Arial"/>
          <w:b/>
          <w:bCs/>
        </w:rPr>
        <w:t xml:space="preserve">  Moneda. </w:t>
      </w:r>
    </w:p>
    <w:p w:rsidR="00DB0079" w:rsidRPr="00011288" w:rsidRDefault="00DB0079" w:rsidP="00837420">
      <w:pPr>
        <w:jc w:val="both"/>
        <w:rPr>
          <w:rFonts w:ascii="Arial" w:hAnsi="Arial" w:cs="Arial"/>
          <w:b/>
          <w:bCs/>
        </w:rPr>
      </w:pPr>
      <w:r w:rsidRPr="00011288">
        <w:rPr>
          <w:rFonts w:ascii="Arial" w:hAnsi="Arial" w:cs="Arial"/>
        </w:rPr>
        <w:t>La moneda</w:t>
      </w:r>
      <w:r w:rsidRPr="00011288">
        <w:rPr>
          <w:rFonts w:ascii="Arial" w:hAnsi="Arial" w:cs="Arial"/>
          <w:b/>
          <w:bCs/>
        </w:rPr>
        <w:t xml:space="preserve"> </w:t>
      </w:r>
      <w:r w:rsidRPr="00011288">
        <w:rPr>
          <w:rFonts w:ascii="Arial" w:hAnsi="Arial" w:cs="Arial"/>
        </w:rPr>
        <w:t>en que se liquidarán las facturas, será en pesos mexicanos.</w:t>
      </w:r>
    </w:p>
    <w:p w:rsidR="00DB0079" w:rsidRPr="00011288" w:rsidRDefault="00DB0079" w:rsidP="00837420">
      <w:pPr>
        <w:ind w:left="709" w:hanging="709"/>
        <w:jc w:val="both"/>
        <w:rPr>
          <w:rFonts w:ascii="Arial" w:hAnsi="Arial" w:cs="Arial"/>
        </w:rPr>
      </w:pPr>
    </w:p>
    <w:p w:rsidR="00DB0079" w:rsidRPr="00011288" w:rsidRDefault="00DB0079" w:rsidP="00837420">
      <w:pPr>
        <w:shd w:val="clear" w:color="auto" w:fill="FFFFFF"/>
        <w:jc w:val="both"/>
        <w:rPr>
          <w:rFonts w:ascii="Arial" w:hAnsi="Arial" w:cs="Arial"/>
          <w:b/>
          <w:bCs/>
        </w:rPr>
      </w:pPr>
      <w:r>
        <w:rPr>
          <w:rFonts w:ascii="Arial" w:hAnsi="Arial" w:cs="Arial"/>
          <w:b/>
          <w:bCs/>
        </w:rPr>
        <w:t>1.12</w:t>
      </w:r>
      <w:r w:rsidRPr="00011288">
        <w:rPr>
          <w:rFonts w:ascii="Arial" w:hAnsi="Arial" w:cs="Arial"/>
          <w:b/>
          <w:bCs/>
        </w:rPr>
        <w:t xml:space="preserve"> Condiciones de Pago. </w:t>
      </w:r>
    </w:p>
    <w:p w:rsidR="00DB0079" w:rsidRPr="00011288" w:rsidRDefault="00DB0079" w:rsidP="00837420">
      <w:pPr>
        <w:shd w:val="clear" w:color="auto" w:fill="FFFFFF"/>
        <w:jc w:val="both"/>
        <w:rPr>
          <w:rFonts w:ascii="Arial" w:hAnsi="Arial" w:cs="Arial"/>
          <w:b/>
          <w:bCs/>
        </w:rPr>
      </w:pPr>
    </w:p>
    <w:p w:rsidR="00DB0079" w:rsidRPr="00011288" w:rsidRDefault="00DB0079" w:rsidP="00837420">
      <w:pPr>
        <w:jc w:val="both"/>
        <w:rPr>
          <w:rFonts w:ascii="Arial" w:hAnsi="Arial" w:cs="Arial"/>
          <w:b/>
          <w:bCs/>
        </w:rPr>
      </w:pPr>
      <w:r w:rsidRPr="00011288">
        <w:rPr>
          <w:rFonts w:ascii="Arial" w:hAnsi="Arial" w:cs="Arial"/>
          <w:b/>
          <w:bCs/>
        </w:rPr>
        <w:t>No se otorgara ninguna clase de anticipo.</w:t>
      </w:r>
    </w:p>
    <w:p w:rsidR="00DB0079" w:rsidRPr="00011288" w:rsidRDefault="00DB0079" w:rsidP="00837420">
      <w:pPr>
        <w:jc w:val="both"/>
        <w:rPr>
          <w:rFonts w:ascii="Arial" w:hAnsi="Arial" w:cs="Arial"/>
          <w:b/>
          <w:bCs/>
        </w:rPr>
      </w:pPr>
    </w:p>
    <w:p w:rsidR="00DB0079" w:rsidRPr="00011288" w:rsidRDefault="00DB0079" w:rsidP="00837420">
      <w:pPr>
        <w:jc w:val="both"/>
        <w:rPr>
          <w:rFonts w:ascii="Arial" w:hAnsi="Arial" w:cs="Arial"/>
        </w:rPr>
      </w:pPr>
      <w:r w:rsidRPr="00011288">
        <w:rPr>
          <w:rFonts w:ascii="Arial" w:hAnsi="Arial" w:cs="Arial"/>
        </w:rPr>
        <w:t>Se realizarán pagos mensuales, previa entrega del producto y la presentación de la factura en la Secretaría de Finanzas</w:t>
      </w:r>
      <w:r>
        <w:rPr>
          <w:rFonts w:ascii="Arial" w:hAnsi="Arial" w:cs="Arial"/>
        </w:rPr>
        <w:t xml:space="preserve"> y Administración</w:t>
      </w:r>
      <w:r w:rsidRPr="00011288">
        <w:rPr>
          <w:rFonts w:ascii="Arial" w:hAnsi="Arial" w:cs="Arial"/>
        </w:rPr>
        <w:t>.</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shd w:val="clear" w:color="auto" w:fill="C0C0C0"/>
        <w:ind w:left="709" w:hanging="709"/>
        <w:jc w:val="both"/>
        <w:rPr>
          <w:rFonts w:ascii="Arial" w:hAnsi="Arial" w:cs="Arial"/>
          <w:b/>
          <w:bCs/>
        </w:rPr>
      </w:pPr>
      <w:r w:rsidRPr="00011288">
        <w:rPr>
          <w:rFonts w:ascii="Arial" w:hAnsi="Arial" w:cs="Arial"/>
          <w:b/>
          <w:bCs/>
        </w:rPr>
        <w:t>2.0</w:t>
      </w:r>
      <w:r w:rsidRPr="00011288">
        <w:rPr>
          <w:rFonts w:ascii="Arial" w:hAnsi="Arial" w:cs="Arial"/>
          <w:b/>
          <w:bCs/>
        </w:rPr>
        <w:tab/>
      </w:r>
      <w:r w:rsidRPr="00011288">
        <w:rPr>
          <w:rFonts w:ascii="Arial" w:hAnsi="Arial" w:cs="Arial"/>
          <w:b/>
          <w:bCs/>
          <w:caps/>
        </w:rPr>
        <w:t xml:space="preserve">Información especÍfica sobre Las bases y ACtos de </w:t>
      </w:r>
      <w:smartTag w:uri="urn:schemas-microsoft-com:office:smarttags" w:element="PersonName">
        <w:smartTagPr>
          <w:attr w:name="ProductID" w:val="LA LICITACIￓN."/>
        </w:smartTagPr>
        <w:r w:rsidRPr="00011288">
          <w:rPr>
            <w:rFonts w:ascii="Arial" w:hAnsi="Arial" w:cs="Arial"/>
            <w:b/>
            <w:bCs/>
            <w:caps/>
          </w:rPr>
          <w:t>la licitación</w:t>
        </w:r>
        <w:r w:rsidRPr="00011288">
          <w:rPr>
            <w:rFonts w:ascii="Arial" w:hAnsi="Arial" w:cs="Arial"/>
            <w:b/>
            <w:bCs/>
          </w:rPr>
          <w:t>.</w:t>
        </w:r>
      </w:smartTag>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pStyle w:val="Textoindependiente21"/>
        <w:numPr>
          <w:ilvl w:val="1"/>
          <w:numId w:val="11"/>
        </w:numPr>
        <w:rPr>
          <w:sz w:val="20"/>
          <w:szCs w:val="20"/>
        </w:rPr>
      </w:pPr>
      <w:r w:rsidRPr="00011288">
        <w:rPr>
          <w:sz w:val="20"/>
          <w:szCs w:val="20"/>
        </w:rPr>
        <w:t>Adquisición y costo de las bases.</w:t>
      </w:r>
    </w:p>
    <w:p w:rsidR="00DB0079" w:rsidRPr="00011288" w:rsidRDefault="00DB0079" w:rsidP="00837420">
      <w:pPr>
        <w:pStyle w:val="Textoindependiente21"/>
        <w:rPr>
          <w:rFonts w:cs="Times New Roman"/>
          <w:sz w:val="20"/>
          <w:szCs w:val="20"/>
        </w:rPr>
      </w:pPr>
    </w:p>
    <w:p w:rsidR="00DB0079" w:rsidRPr="00011288" w:rsidRDefault="00DB0079" w:rsidP="00837420">
      <w:pPr>
        <w:tabs>
          <w:tab w:val="left" w:pos="8820"/>
        </w:tabs>
        <w:jc w:val="both"/>
        <w:outlineLvl w:val="0"/>
        <w:rPr>
          <w:rFonts w:ascii="Arial" w:hAnsi="Arial" w:cs="Arial"/>
        </w:rPr>
      </w:pPr>
      <w:r w:rsidRPr="00011288">
        <w:rPr>
          <w:rFonts w:ascii="Arial" w:hAnsi="Arial" w:cs="Arial"/>
        </w:rPr>
        <w:t>Es requisito indispensable la adquisición de las bases para participar en esta licitación.</w:t>
      </w:r>
    </w:p>
    <w:p w:rsidR="00DB0079" w:rsidRPr="00011288" w:rsidRDefault="00DB0079" w:rsidP="00837420">
      <w:pPr>
        <w:tabs>
          <w:tab w:val="left" w:pos="567"/>
        </w:tabs>
        <w:spacing w:line="240" w:lineRule="exact"/>
        <w:ind w:left="567"/>
        <w:jc w:val="both"/>
        <w:rPr>
          <w:rFonts w:ascii="Arial" w:hAnsi="Arial" w:cs="Arial"/>
        </w:rPr>
      </w:pPr>
    </w:p>
    <w:p w:rsidR="00DB0079" w:rsidRPr="00011288" w:rsidRDefault="00DB0079" w:rsidP="00586FB8">
      <w:pPr>
        <w:tabs>
          <w:tab w:val="num" w:pos="720"/>
        </w:tabs>
        <w:jc w:val="both"/>
        <w:rPr>
          <w:rFonts w:ascii="Arial" w:hAnsi="Arial" w:cs="Arial"/>
        </w:rPr>
      </w:pPr>
      <w:r w:rsidRPr="00011288">
        <w:rPr>
          <w:rFonts w:ascii="Arial" w:hAnsi="Arial" w:cs="Arial"/>
        </w:rPr>
        <w:t>Las presentes bases tienen un costo de $ 2,000.00 (DOS MIL PESOS 00/100 M.N.)</w:t>
      </w:r>
      <w:r>
        <w:rPr>
          <w:rFonts w:ascii="Arial" w:hAnsi="Arial" w:cs="Arial"/>
        </w:rPr>
        <w:t>,</w:t>
      </w:r>
      <w:r w:rsidRPr="00011288">
        <w:rPr>
          <w:rFonts w:ascii="Arial" w:hAnsi="Arial" w:cs="Arial"/>
        </w:rPr>
        <w:t xml:space="preserve"> </w:t>
      </w:r>
      <w:r>
        <w:rPr>
          <w:rFonts w:ascii="Arial" w:hAnsi="Arial" w:cs="Arial"/>
        </w:rPr>
        <w:t>d</w:t>
      </w:r>
      <w:r w:rsidRPr="00011288">
        <w:rPr>
          <w:rFonts w:ascii="Arial" w:hAnsi="Arial" w:cs="Arial"/>
        </w:rPr>
        <w:t xml:space="preserve">ichas bases estarán a disposición  de los licitantes  en la página  </w:t>
      </w:r>
      <w:hyperlink r:id="rId13" w:history="1">
        <w:r w:rsidRPr="00011288">
          <w:rPr>
            <w:rStyle w:val="Hipervnculo"/>
            <w:rFonts w:ascii="Arial" w:hAnsi="Arial" w:cs="Arial"/>
            <w:color w:val="3366FF"/>
            <w:u w:val="words"/>
          </w:rPr>
          <w:t>www.colima-</w:t>
        </w:r>
      </w:hyperlink>
      <w:r w:rsidRPr="00011288">
        <w:rPr>
          <w:rFonts w:ascii="Arial" w:hAnsi="Arial" w:cs="Arial"/>
          <w:color w:val="3366FF"/>
          <w:u w:val="words"/>
        </w:rPr>
        <w:t>estado.gob.mx</w:t>
      </w:r>
      <w:r w:rsidRPr="00011288">
        <w:rPr>
          <w:rFonts w:ascii="Arial" w:hAnsi="Arial" w:cs="Arial"/>
        </w:rPr>
        <w:t xml:space="preserve"> o en las oficinas de la Dirección de Adquisiciones, sita en el Complejo Administrativo del Gobierno del Estado, </w:t>
      </w:r>
      <w:r w:rsidRPr="00011288">
        <w:rPr>
          <w:rFonts w:ascii="Arial" w:hAnsi="Arial" w:cs="Arial"/>
        </w:rPr>
        <w:lastRenderedPageBreak/>
        <w:t>Edificio B Planta Baja, en Av. Ejército Mexicano Esq. 3er Anillo Periférico, Colonia el Diezmo de la ciudad de Colima, C.P 28010, Teléfono (01)312 316 20 66 Y 316 20 65, FAX 316 20 67, de lunes a viernes, con horario de 8:30 a 15:00 hrs. La forma de pago es mediant</w:t>
      </w:r>
      <w:r>
        <w:rPr>
          <w:rFonts w:ascii="Arial" w:hAnsi="Arial" w:cs="Arial"/>
        </w:rPr>
        <w:t xml:space="preserve">e cheque certificado de caja o </w:t>
      </w:r>
      <w:r w:rsidRPr="00011288">
        <w:rPr>
          <w:rFonts w:ascii="Arial" w:hAnsi="Arial" w:cs="Arial"/>
        </w:rPr>
        <w:t>depósito bancario al Banco Banamex 002, plaza 090 sucursal 0106  cuenta 5486373  digito verificador 0, referencia 0000500122, en ventanilla, o transferencia electrónica clave bancaria estandarizada (CLABE) SPEUA 002090010654863730 a nombre del  Gobierno del Estado de Colima; o en la Receptoría de Rentas ubicada en Reforma # 69 Colonia Centro.</w:t>
      </w:r>
    </w:p>
    <w:p w:rsidR="00DB0079" w:rsidRPr="00011288" w:rsidRDefault="00DB0079" w:rsidP="00837420">
      <w:pPr>
        <w:tabs>
          <w:tab w:val="left" w:pos="567"/>
        </w:tabs>
        <w:spacing w:line="240" w:lineRule="exact"/>
        <w:ind w:left="567"/>
        <w:jc w:val="both"/>
        <w:rPr>
          <w:rFonts w:ascii="Arial" w:hAnsi="Arial" w:cs="Arial"/>
        </w:rPr>
      </w:pPr>
    </w:p>
    <w:p w:rsidR="00DB0079" w:rsidRPr="00011288" w:rsidRDefault="00DB0079" w:rsidP="00837420">
      <w:pPr>
        <w:tabs>
          <w:tab w:val="left" w:pos="0"/>
        </w:tabs>
        <w:spacing w:line="240" w:lineRule="exact"/>
        <w:jc w:val="both"/>
        <w:rPr>
          <w:rFonts w:ascii="Arial" w:hAnsi="Arial" w:cs="Arial"/>
        </w:rPr>
      </w:pPr>
      <w:r w:rsidRPr="00011288">
        <w:rPr>
          <w:rFonts w:ascii="Arial" w:hAnsi="Arial" w:cs="Arial"/>
        </w:rPr>
        <w:t xml:space="preserve">Presentarse en cualquier sucursal de Banamex en días hábiles </w:t>
      </w:r>
      <w:r w:rsidRPr="00A92F9E">
        <w:rPr>
          <w:rFonts w:ascii="Arial" w:hAnsi="Arial" w:cs="Arial"/>
          <w:b/>
          <w:bCs/>
          <w:noProof/>
        </w:rPr>
        <w:t>del 2 al 5 de Febrero de 2013</w:t>
      </w:r>
      <w:r w:rsidRPr="00011288">
        <w:rPr>
          <w:rFonts w:ascii="Arial" w:hAnsi="Arial" w:cs="Arial"/>
          <w:b/>
          <w:bCs/>
        </w:rPr>
        <w:t xml:space="preserve">, </w:t>
      </w:r>
      <w:r w:rsidRPr="00011288">
        <w:rPr>
          <w:rFonts w:ascii="Arial" w:hAnsi="Arial" w:cs="Arial"/>
        </w:rPr>
        <w:t xml:space="preserve">dentro del horario de servicio y realizar el pago correspondiente, teniendo como horario límite a las </w:t>
      </w:r>
      <w:r w:rsidRPr="00A92F9E">
        <w:rPr>
          <w:rFonts w:ascii="Arial" w:hAnsi="Arial" w:cs="Arial"/>
          <w:noProof/>
        </w:rPr>
        <w:t>14:00 hrs. del día 5 de Febrero</w:t>
      </w:r>
      <w:r w:rsidRPr="00011288">
        <w:rPr>
          <w:rFonts w:ascii="Arial" w:hAnsi="Arial" w:cs="Arial"/>
        </w:rPr>
        <w:t xml:space="preserve">. En todos los casos se deberá conservar el recibo sellado por la institución bancaria y presentar el original y </w:t>
      </w:r>
      <w:r w:rsidRPr="00011288">
        <w:rPr>
          <w:rFonts w:ascii="Arial" w:hAnsi="Arial" w:cs="Arial"/>
          <w:u w:val="single"/>
        </w:rPr>
        <w:t>copia simple</w:t>
      </w:r>
      <w:r w:rsidRPr="00011288">
        <w:rPr>
          <w:rFonts w:ascii="Arial" w:hAnsi="Arial" w:cs="Arial"/>
        </w:rPr>
        <w:t xml:space="preserve"> del mismo a la Secretaría de Finanzas y Administración, a más tardar el </w:t>
      </w:r>
      <w:r w:rsidRPr="00A92F9E">
        <w:rPr>
          <w:rFonts w:ascii="Arial" w:hAnsi="Arial" w:cs="Arial"/>
          <w:noProof/>
        </w:rPr>
        <w:t>día 5</w:t>
      </w:r>
      <w:r w:rsidRPr="00011288">
        <w:rPr>
          <w:rFonts w:ascii="Arial" w:hAnsi="Arial" w:cs="Arial"/>
        </w:rPr>
        <w:t xml:space="preserve"> en la Dirección</w:t>
      </w:r>
      <w:r>
        <w:rPr>
          <w:rFonts w:ascii="Arial" w:hAnsi="Arial" w:cs="Arial"/>
        </w:rPr>
        <w:t xml:space="preserve"> de Adquisiciones  a las </w:t>
      </w:r>
      <w:r w:rsidRPr="00A92F9E">
        <w:rPr>
          <w:rFonts w:ascii="Arial" w:hAnsi="Arial" w:cs="Arial"/>
          <w:noProof/>
        </w:rPr>
        <w:t>15:00 hrs.</w:t>
      </w:r>
      <w:r w:rsidRPr="00011288">
        <w:rPr>
          <w:rFonts w:ascii="Arial" w:hAnsi="Arial" w:cs="Arial"/>
        </w:rPr>
        <w:t xml:space="preserve"> para su debida </w:t>
      </w:r>
      <w:r w:rsidRPr="00EF1869">
        <w:rPr>
          <w:rFonts w:ascii="Arial" w:hAnsi="Arial" w:cs="Arial"/>
          <w:b/>
        </w:rPr>
        <w:t>inscripción</w:t>
      </w:r>
      <w:r w:rsidRPr="00011288">
        <w:rPr>
          <w:rFonts w:ascii="Arial" w:hAnsi="Arial" w:cs="Arial"/>
        </w:rPr>
        <w:t xml:space="preserve"> a la presente licitación, en el acto de presentación de proposiciones y apertura de propuestas técnicas y en su caso en la junta de Aclaraciones.</w:t>
      </w:r>
    </w:p>
    <w:p w:rsidR="00DB0079" w:rsidRPr="00011288" w:rsidRDefault="00DB0079" w:rsidP="00837420">
      <w:pPr>
        <w:tabs>
          <w:tab w:val="left" w:pos="0"/>
        </w:tabs>
        <w:spacing w:line="240" w:lineRule="exact"/>
        <w:jc w:val="both"/>
        <w:rPr>
          <w:rFonts w:ascii="Arial" w:hAnsi="Arial" w:cs="Arial"/>
        </w:rPr>
      </w:pPr>
    </w:p>
    <w:p w:rsidR="00DB0079" w:rsidRPr="00011288" w:rsidRDefault="00DB0079" w:rsidP="00837420">
      <w:pPr>
        <w:jc w:val="both"/>
        <w:rPr>
          <w:rFonts w:ascii="Arial" w:hAnsi="Arial" w:cs="Arial"/>
          <w:color w:val="FF0000"/>
        </w:rPr>
      </w:pPr>
    </w:p>
    <w:p w:rsidR="00DB0079" w:rsidRPr="00011288" w:rsidRDefault="00DB0079" w:rsidP="00837420">
      <w:pPr>
        <w:pStyle w:val="Textoindependiente21"/>
        <w:numPr>
          <w:ilvl w:val="1"/>
          <w:numId w:val="11"/>
        </w:numPr>
        <w:rPr>
          <w:rFonts w:cs="Times New Roman"/>
          <w:sz w:val="20"/>
          <w:szCs w:val="20"/>
          <w:lang w:val="es-MX"/>
        </w:rPr>
      </w:pPr>
      <w:r w:rsidRPr="00011288">
        <w:rPr>
          <w:sz w:val="20"/>
          <w:szCs w:val="20"/>
          <w:lang w:val="es-MX"/>
        </w:rPr>
        <w:t>JUNTA DE ACLARACIONES.</w:t>
      </w:r>
    </w:p>
    <w:p w:rsidR="00DB0079" w:rsidRPr="00011288" w:rsidRDefault="00DB0079" w:rsidP="00837420">
      <w:pPr>
        <w:pStyle w:val="Textoindependiente21"/>
        <w:rPr>
          <w:rFonts w:cs="Times New Roman"/>
          <w:sz w:val="20"/>
          <w:szCs w:val="20"/>
          <w:lang w:val="es-MX"/>
        </w:rPr>
      </w:pPr>
    </w:p>
    <w:p w:rsidR="00DB0079" w:rsidRPr="00011288" w:rsidRDefault="00DB0079" w:rsidP="00837420">
      <w:pPr>
        <w:jc w:val="both"/>
        <w:rPr>
          <w:rFonts w:ascii="Arial" w:hAnsi="Arial" w:cs="Arial"/>
        </w:rPr>
      </w:pPr>
      <w:r w:rsidRPr="00011288">
        <w:rPr>
          <w:rFonts w:ascii="Arial" w:hAnsi="Arial" w:cs="Arial"/>
        </w:rPr>
        <w:t>Con objeto de evitar errores en la interpretación del contenido de las presentes bases y sus anexos, la Secretaría de Finanzas y Administración celebrará al menos una junta de aclaración a las mismas, en la sala de juntas de la Dirección de Adquisiciones, ubicada en la planta baja del edificio “B” del Complejo Administrativo de Gobierno</w:t>
      </w:r>
      <w:r>
        <w:rPr>
          <w:rFonts w:ascii="Arial" w:hAnsi="Arial" w:cs="Arial"/>
        </w:rPr>
        <w:t xml:space="preserve"> del Estado,</w:t>
      </w:r>
      <w:r w:rsidRPr="00011288">
        <w:rPr>
          <w:rFonts w:ascii="Arial" w:hAnsi="Arial" w:cs="Arial"/>
        </w:rPr>
        <w:t xml:space="preserve"> en tercer Anillo Periférico esquina libramiento Ejercito Mexicano, Col. El Diezmo, C. P. 28010, Colima Col, </w:t>
      </w:r>
      <w:r w:rsidRPr="00011288">
        <w:rPr>
          <w:rFonts w:ascii="Arial" w:hAnsi="Arial" w:cs="Arial"/>
          <w:b/>
          <w:bCs/>
        </w:rPr>
        <w:t xml:space="preserve">el día </w:t>
      </w:r>
      <w:r w:rsidRPr="00A92F9E">
        <w:rPr>
          <w:rFonts w:ascii="Arial" w:hAnsi="Arial" w:cs="Arial"/>
          <w:b/>
          <w:bCs/>
          <w:noProof/>
        </w:rPr>
        <w:t>6 DE FEBRERO DE 2013</w:t>
      </w:r>
      <w:r w:rsidRPr="00011288">
        <w:rPr>
          <w:rFonts w:ascii="Arial" w:hAnsi="Arial" w:cs="Arial"/>
          <w:b/>
          <w:bCs/>
        </w:rPr>
        <w:t xml:space="preserve"> a las </w:t>
      </w:r>
      <w:r w:rsidRPr="00A92F9E">
        <w:rPr>
          <w:rFonts w:ascii="Arial" w:hAnsi="Arial" w:cs="Arial"/>
          <w:b/>
          <w:bCs/>
          <w:noProof/>
        </w:rPr>
        <w:t>11:00 HORAS</w:t>
      </w:r>
      <w:r w:rsidRPr="00011288">
        <w:rPr>
          <w:rFonts w:ascii="Arial" w:hAnsi="Arial" w:cs="Arial"/>
          <w:b/>
          <w:bCs/>
        </w:rPr>
        <w:t>.,</w:t>
      </w:r>
      <w:r w:rsidRPr="00011288">
        <w:rPr>
          <w:rFonts w:ascii="Arial" w:hAnsi="Arial" w:cs="Arial"/>
        </w:rPr>
        <w:t xml:space="preserve"> siendo optativa la asistencia a este acto, considerándose que los participantes que no se presenten a la(s) junta(s) que se celebre(n) aceptan todos los acuerdos tomados en dicho(s) acto(s), sin perjuicio para la Secretaría de </w:t>
      </w:r>
      <w:r>
        <w:rPr>
          <w:rFonts w:ascii="Arial" w:hAnsi="Arial" w:cs="Arial"/>
        </w:rPr>
        <w:t xml:space="preserve">Finanzas y </w:t>
      </w:r>
      <w:r w:rsidRPr="00011288">
        <w:rPr>
          <w:rFonts w:ascii="Arial" w:hAnsi="Arial" w:cs="Arial"/>
        </w:rPr>
        <w:t>Administración. En caso de determinarse que habrá una o más juntas de aclaraciones adicionales, se hará constar en el acta respectiva especificando hora, lugar y fecha de su celebración.</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Únicamente podrán formular preguntas, las personas que hayan adquirido las bases de la presente licitación, lo cual deberá acreditarse con el original y copia para su cotejo del comprobante del pago de las mismas, el cual deberán presentar en el acto de junta de aclaraciones.</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smartTag w:uri="urn:schemas-microsoft-com:office:smarttags" w:element="PersonName">
        <w:smartTagPr>
          <w:attr w:name="ProductID" w:val="la Secretar￭a"/>
        </w:smartTagPr>
        <w:r w:rsidRPr="00011288">
          <w:rPr>
            <w:sz w:val="20"/>
            <w:szCs w:val="20"/>
          </w:rPr>
          <w:t>La Secretaría</w:t>
        </w:r>
      </w:smartTag>
      <w:r w:rsidRPr="00011288">
        <w:rPr>
          <w:sz w:val="20"/>
          <w:szCs w:val="20"/>
        </w:rPr>
        <w:t xml:space="preserve"> de Finanzas y Administración por conducto de </w:t>
      </w:r>
      <w:smartTag w:uri="urn:schemas-microsoft-com:office:smarttags" w:element="PersonName">
        <w:smartTagPr>
          <w:attr w:name="ProductID" w:val="la Direcci￳n"/>
        </w:smartTagPr>
        <w:r w:rsidRPr="00011288">
          <w:rPr>
            <w:sz w:val="20"/>
            <w:szCs w:val="20"/>
          </w:rPr>
          <w:t>la Dirección</w:t>
        </w:r>
      </w:smartTag>
      <w:r w:rsidRPr="00011288">
        <w:rPr>
          <w:sz w:val="20"/>
          <w:szCs w:val="20"/>
        </w:rPr>
        <w:t xml:space="preserve"> de Adquisiciones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El acta así como los anexos a la misma, que se deriven de la celebración del acto, se podrán consultar en la dirección electrónica </w:t>
      </w:r>
      <w:hyperlink r:id="rId14" w:history="1">
        <w:r w:rsidRPr="00011288">
          <w:rPr>
            <w:rStyle w:val="Hipervnculo"/>
            <w:rFonts w:ascii="Arial" w:hAnsi="Arial" w:cs="Arial"/>
            <w:b/>
            <w:bCs/>
          </w:rPr>
          <w:t>http://www.colima-estado.gob.mx</w:t>
        </w:r>
      </w:hyperlink>
      <w:r w:rsidRPr="00011288">
        <w:rPr>
          <w:rFonts w:ascii="Arial" w:hAnsi="Arial" w:cs="Arial"/>
        </w:rPr>
        <w:t>, donde estará a su disposición a más tardar el segundo día hábil siguiente a aquel en que se hubiera celebrado.</w:t>
      </w:r>
    </w:p>
    <w:p w:rsidR="00DB0079" w:rsidRPr="00011288" w:rsidRDefault="00DB0079" w:rsidP="00837420">
      <w:pPr>
        <w:pStyle w:val="Textoindependiente"/>
        <w:rPr>
          <w:rFonts w:cs="Times New Roman"/>
          <w:lang w:val="es-MX"/>
        </w:rPr>
      </w:pPr>
    </w:p>
    <w:p w:rsidR="00DB0079" w:rsidRPr="00011288" w:rsidRDefault="00DB0079" w:rsidP="00837420">
      <w:pPr>
        <w:pStyle w:val="Textoindependiente"/>
        <w:rPr>
          <w:lang w:val="es-MX"/>
        </w:rPr>
      </w:pPr>
      <w:r w:rsidRPr="00011288">
        <w:rPr>
          <w:lang w:val="es-MX"/>
        </w:rPr>
        <w:lastRenderedPageBreak/>
        <w:t xml:space="preserve">A fin de dar respuesta oportuna a las dudas y preguntas que existan sobre las presentes bases y sus anexos, las preguntas deberán ser presentadas junto con copia simple del </w:t>
      </w:r>
      <w:r w:rsidRPr="00011288">
        <w:t>comprobante del pago de las mismas,</w:t>
      </w:r>
      <w:r w:rsidRPr="00011288">
        <w:rPr>
          <w:lang w:val="es-MX"/>
        </w:rPr>
        <w:t xml:space="preserve"> a elección del licitante:</w:t>
      </w:r>
    </w:p>
    <w:p w:rsidR="00DB0079" w:rsidRPr="00011288" w:rsidRDefault="00DB0079" w:rsidP="00837420">
      <w:pPr>
        <w:pStyle w:val="Textoindependiente"/>
        <w:rPr>
          <w:lang w:val="es-MX"/>
        </w:rPr>
      </w:pPr>
    </w:p>
    <w:p w:rsidR="00DB0079" w:rsidRPr="00011288" w:rsidRDefault="00DB0079" w:rsidP="00837420">
      <w:pPr>
        <w:pStyle w:val="Textoindependiente"/>
        <w:numPr>
          <w:ilvl w:val="0"/>
          <w:numId w:val="5"/>
        </w:numPr>
        <w:rPr>
          <w:rFonts w:cs="Times New Roman"/>
          <w:lang w:val="es-MX"/>
        </w:rPr>
      </w:pPr>
      <w:r w:rsidRPr="00011288">
        <w:rPr>
          <w:lang w:val="es-MX"/>
        </w:rPr>
        <w:t xml:space="preserve">Mediante escrito original en papel membretado y medio magnético (CD) en formato Word o Excel, en </w:t>
      </w:r>
      <w:smartTag w:uri="urn:schemas-microsoft-com:office:smarttags" w:element="PersonName">
        <w:smartTagPr>
          <w:attr w:name="ProductID" w:val="la Direcci￳n"/>
        </w:smartTagPr>
        <w:r w:rsidRPr="00011288">
          <w:rPr>
            <w:lang w:val="es-MX"/>
          </w:rPr>
          <w:t>la Dirección</w:t>
        </w:r>
      </w:smartTag>
      <w:r w:rsidRPr="00011288">
        <w:rPr>
          <w:lang w:val="es-MX"/>
        </w:rPr>
        <w:t xml:space="preserve"> de Adquisiciones que se encuentra ubicada en</w:t>
      </w:r>
      <w:r w:rsidRPr="00011288">
        <w:t>. Av. Ejército Mexicano esq. tercer anillo periférico edificio B- planta baja, Colonia el Diezmo, C.P. 28010, Colima, Col.</w:t>
      </w:r>
    </w:p>
    <w:p w:rsidR="00DB0079" w:rsidRPr="00011288" w:rsidRDefault="00DB0079" w:rsidP="00837420">
      <w:pPr>
        <w:pStyle w:val="Textoindependiente"/>
        <w:ind w:left="360"/>
        <w:rPr>
          <w:rFonts w:cs="Times New Roman"/>
          <w:lang w:val="es-MX"/>
        </w:rPr>
      </w:pPr>
    </w:p>
    <w:p w:rsidR="00DB0079" w:rsidRPr="00011288" w:rsidRDefault="00DB0079" w:rsidP="00837420">
      <w:pPr>
        <w:pStyle w:val="Textoindependiente"/>
        <w:numPr>
          <w:ilvl w:val="0"/>
          <w:numId w:val="5"/>
        </w:numPr>
        <w:rPr>
          <w:rFonts w:cs="Times New Roman"/>
          <w:lang w:val="es-MX"/>
        </w:rPr>
      </w:pPr>
      <w:r w:rsidRPr="00011288">
        <w:rPr>
          <w:lang w:val="es-MX"/>
        </w:rPr>
        <w:t xml:space="preserve">A través de correo electrónico a la siguiente dirección, </w:t>
      </w:r>
      <w:hyperlink r:id="rId15" w:history="1">
        <w:r w:rsidRPr="00011288">
          <w:rPr>
            <w:rStyle w:val="Hipervnculo"/>
            <w:rFonts w:cs="Arial"/>
            <w:b/>
            <w:bCs/>
          </w:rPr>
          <w:t>licitaciones@col.gob.mx</w:t>
        </w:r>
      </w:hyperlink>
      <w:r w:rsidRPr="00011288">
        <w:t>, en formato Word o Excel (en este caso deberán enviar escaneado el comprobante de pago de las bases o bien enviarlo al fax que se señala en el siguiente inciso).</w:t>
      </w:r>
    </w:p>
    <w:p w:rsidR="00DB0079" w:rsidRPr="00011288" w:rsidRDefault="00DB0079" w:rsidP="00837420">
      <w:pPr>
        <w:pStyle w:val="Textoindependiente"/>
        <w:rPr>
          <w:rFonts w:cs="Times New Roman"/>
          <w:lang w:val="es-MX"/>
        </w:rPr>
      </w:pPr>
    </w:p>
    <w:p w:rsidR="00DB0079" w:rsidRPr="00011288" w:rsidRDefault="00DB0079" w:rsidP="00837420">
      <w:pPr>
        <w:pStyle w:val="Textoindependiente"/>
        <w:numPr>
          <w:ilvl w:val="0"/>
          <w:numId w:val="5"/>
        </w:numPr>
        <w:rPr>
          <w:lang w:val="es-MX"/>
        </w:rPr>
      </w:pPr>
      <w:r w:rsidRPr="00011288">
        <w:rPr>
          <w:lang w:val="es-MX"/>
        </w:rPr>
        <w:t xml:space="preserve">Vía fax al (312), 3162067  (confirmando </w:t>
      </w:r>
      <w:r w:rsidRPr="00011288">
        <w:rPr>
          <w:u w:val="single"/>
          <w:lang w:val="es-MX"/>
        </w:rPr>
        <w:t>siempre</w:t>
      </w:r>
      <w:r w:rsidRPr="00011288">
        <w:rPr>
          <w:lang w:val="es-MX"/>
        </w:rPr>
        <w:t xml:space="preserve"> la recepción del mismo al teléfono 3162066).</w:t>
      </w:r>
    </w:p>
    <w:p w:rsidR="00DB0079" w:rsidRPr="00011288" w:rsidRDefault="00DB0079" w:rsidP="00837420">
      <w:pPr>
        <w:pStyle w:val="Textoindependiente"/>
        <w:rPr>
          <w:rFonts w:cs="Times New Roman"/>
          <w:lang w:val="es-MX"/>
        </w:rPr>
      </w:pPr>
    </w:p>
    <w:p w:rsidR="00DB0079" w:rsidRPr="00011288" w:rsidRDefault="00DB0079" w:rsidP="00837420">
      <w:pPr>
        <w:pStyle w:val="Textoindependiente"/>
        <w:ind w:left="360"/>
        <w:rPr>
          <w:rFonts w:cs="Times New Roman"/>
          <w:b/>
          <w:bCs/>
          <w:lang w:val="es-MX"/>
        </w:rPr>
      </w:pPr>
      <w:r w:rsidRPr="00011288">
        <w:rPr>
          <w:b/>
          <w:bCs/>
          <w:lang w:val="es-MX"/>
        </w:rPr>
        <w:t>Cualquiera que sea la opción elegida por el licitante deberá ser recibida por la Dirección de Adquisiciones, a más tardar a las</w:t>
      </w:r>
      <w:r w:rsidRPr="00011288">
        <w:rPr>
          <w:lang w:val="es-MX"/>
        </w:rPr>
        <w:t xml:space="preserve"> </w:t>
      </w:r>
      <w:r w:rsidRPr="00A92F9E">
        <w:rPr>
          <w:b/>
          <w:bCs/>
          <w:noProof/>
          <w:lang w:val="es-MX"/>
        </w:rPr>
        <w:t>15:00 horas</w:t>
      </w:r>
      <w:r w:rsidRPr="00011288">
        <w:rPr>
          <w:b/>
          <w:bCs/>
          <w:lang w:val="es-MX"/>
        </w:rPr>
        <w:t xml:space="preserve"> </w:t>
      </w:r>
      <w:r>
        <w:rPr>
          <w:b/>
          <w:bCs/>
          <w:lang w:val="es-MX"/>
        </w:rPr>
        <w:t xml:space="preserve">del día </w:t>
      </w:r>
      <w:r w:rsidRPr="00A92F9E">
        <w:rPr>
          <w:b/>
          <w:bCs/>
          <w:noProof/>
          <w:lang w:val="es-MX"/>
        </w:rPr>
        <w:t>5 de Febrero de 2013</w:t>
      </w:r>
      <w:r w:rsidRPr="00011288">
        <w:rPr>
          <w:b/>
          <w:bCs/>
        </w:rPr>
        <w:t xml:space="preserve">, </w:t>
      </w:r>
      <w:r w:rsidRPr="00011288">
        <w:t xml:space="preserve"> </w:t>
      </w:r>
      <w:r w:rsidRPr="00011288">
        <w:rPr>
          <w:b/>
          <w:bCs/>
        </w:rPr>
        <w:t>después de esta hora y fecha las dudas o preguntas no serán tomadas en cuenta en la Junta de Aclaraciones.</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pStyle w:val="Textoindependiente21"/>
        <w:rPr>
          <w:sz w:val="20"/>
          <w:szCs w:val="20"/>
          <w:lang w:val="es-MX"/>
        </w:rPr>
      </w:pPr>
      <w:r w:rsidRPr="00011288">
        <w:rPr>
          <w:sz w:val="20"/>
          <w:szCs w:val="20"/>
          <w:lang w:val="es-MX"/>
        </w:rPr>
        <w:t>2.3</w:t>
      </w:r>
      <w:r w:rsidRPr="00011288">
        <w:rPr>
          <w:sz w:val="20"/>
          <w:szCs w:val="20"/>
          <w:lang w:val="es-MX"/>
        </w:rPr>
        <w:tab/>
        <w:t xml:space="preserve">ACTO DE PRESENTACIÓN DE PROPOSICIONES Y APERTURA DE PROPUESTAS TÉCNICAS Y ECONÓMICAS. </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El acto de presentación de proposiciones y apertura de propuestas se llevará a cabo en dos etapas.</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pStyle w:val="Textoindependiente21"/>
        <w:rPr>
          <w:sz w:val="20"/>
          <w:szCs w:val="20"/>
          <w:lang w:val="es-MX"/>
        </w:rPr>
      </w:pPr>
      <w:r w:rsidRPr="00011288">
        <w:rPr>
          <w:sz w:val="20"/>
          <w:szCs w:val="20"/>
          <w:lang w:val="es-MX"/>
        </w:rPr>
        <w:t>2.3.1</w:t>
      </w:r>
      <w:r w:rsidRPr="00011288">
        <w:rPr>
          <w:sz w:val="20"/>
          <w:szCs w:val="20"/>
          <w:lang w:val="es-MX"/>
        </w:rPr>
        <w:tab/>
        <w:t xml:space="preserve">Primera etapa. (PROPUESTA TÉCNICA) </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pStyle w:val="Textoindependiente"/>
      </w:pPr>
      <w:r w:rsidRPr="00011288">
        <w:t xml:space="preserve">A celebrarse el día  </w:t>
      </w:r>
      <w:r w:rsidRPr="00A92F9E">
        <w:rPr>
          <w:b/>
          <w:noProof/>
        </w:rPr>
        <w:t>12 DE FEBRERO DE 2013</w:t>
      </w:r>
      <w:r w:rsidRPr="00011288">
        <w:rPr>
          <w:b/>
          <w:bCs/>
        </w:rPr>
        <w:t xml:space="preserve"> a las </w:t>
      </w:r>
      <w:r w:rsidRPr="00A92F9E">
        <w:rPr>
          <w:b/>
          <w:bCs/>
          <w:noProof/>
        </w:rPr>
        <w:t>11:00 HORAS</w:t>
      </w:r>
      <w:r w:rsidRPr="00011288">
        <w:t xml:space="preserve">., en la sala de juntas de </w:t>
      </w:r>
      <w:smartTag w:uri="urn:schemas-microsoft-com:office:smarttags" w:element="PersonName">
        <w:smartTagPr>
          <w:attr w:name="ProductID" w:val="la Direcci￳n"/>
        </w:smartTagPr>
        <w:r w:rsidRPr="00011288">
          <w:t>la Dirección</w:t>
        </w:r>
      </w:smartTag>
      <w:r w:rsidRPr="00011288">
        <w:t xml:space="preserve"> de Adquisiciones, ubicada en el Edificio B, Planta baja  sito en Av. Ejército Mexicano Esq. Tercer Anillo Periférico, colonia El Diezmo, C.P. 28010, Colima, Col.</w:t>
      </w:r>
      <w:r>
        <w:t>,</w:t>
      </w:r>
      <w:r w:rsidRPr="00011288">
        <w:t xml:space="preserve"> los licitantes entregarán sus proposiciones en dos sobres (sobre “A” y sobre “B”) cerrados de manera inviolable, procediéndose a la apertura de los sobres que contengan las propuestas técnicas exclusivamente (sobre “A”), y se desecharán aquellas propuestas que hubieren omitido alguno de los requisitos exigidos en las presentes bases.  </w:t>
      </w:r>
    </w:p>
    <w:p w:rsidR="00DB0079" w:rsidRPr="00011288" w:rsidRDefault="00DB0079" w:rsidP="00837420">
      <w:pPr>
        <w:pStyle w:val="Textoindependiente"/>
        <w:ind w:left="360"/>
        <w:rPr>
          <w:rFonts w:cs="Times New Roman"/>
        </w:rPr>
      </w:pPr>
    </w:p>
    <w:p w:rsidR="00DB0079" w:rsidRPr="00011288" w:rsidRDefault="00DB0079"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y tomar todas las decisiones durante la realización del mismo.</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En este acto, la revisión de la documentación se efectuará en forma cuantitativa, sin entrar al análisis detallado de su contenido, el cual se efectuará posteriormente durante el proceso de evaluación cualitativa de las propuestas por el área solicitante, y en su caso del área técnica quien coadyuvará a la primera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lastRenderedPageBreak/>
        <w:t>Por lo menos un licitante, si asistiere alguno, y dos servidores públicos del Gobierno del Estado de Colima presentes, rubricarán las propuestas técnicas presentadas por los licitantes, así como los sobres cerrados que contengan las propuestas económicas (sobre “B”).</w:t>
      </w:r>
    </w:p>
    <w:p w:rsidR="00DB0079" w:rsidRPr="00011288" w:rsidRDefault="00DB0079" w:rsidP="00837420">
      <w:pPr>
        <w:ind w:left="709" w:hanging="709"/>
        <w:jc w:val="both"/>
        <w:rPr>
          <w:rFonts w:ascii="Arial" w:hAnsi="Arial" w:cs="Arial"/>
        </w:rPr>
      </w:pPr>
    </w:p>
    <w:p w:rsidR="00DB0079" w:rsidRPr="00011288" w:rsidRDefault="00DB0079" w:rsidP="00837420">
      <w:pPr>
        <w:pStyle w:val="Textoindependiente3"/>
        <w:rPr>
          <w:sz w:val="20"/>
          <w:szCs w:val="20"/>
        </w:rPr>
      </w:pPr>
      <w:r w:rsidRPr="00011288">
        <w:rPr>
          <w:sz w:val="20"/>
          <w:szCs w:val="20"/>
        </w:rPr>
        <w:t>El comité levantará acta de esta primera etapa en la que hará constar las propuestas técnicas aceptadas, así como las que hubieran sido desestimadas y las causas que lo motivaron; el acta será firmada por los licitantes y servidores públicos presentes, así mismo se les entregará copia. La falta de firma de algún licitante no invalidará su contenido y efectos, poniéndose a partir de esa fecha a disposición de los que no hayan asistido, para efectos de su notificación.</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En el periodo que transcurra entre la apertura de las propuestas técnicas y la apertura de las propuestas económicas, la convocante realizará el análisis detallado de las propuestas técnicas aceptadas (análisis cualitativo), dicho análisis se llevará a cabo por el área requirente o solicitante, y/o en su caso del área técnica.</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pStyle w:val="Textoindependiente21"/>
        <w:rPr>
          <w:sz w:val="20"/>
          <w:szCs w:val="20"/>
          <w:lang w:val="es-MX"/>
        </w:rPr>
      </w:pPr>
      <w:r w:rsidRPr="00011288">
        <w:rPr>
          <w:sz w:val="20"/>
          <w:szCs w:val="20"/>
          <w:lang w:val="es-MX"/>
        </w:rPr>
        <w:t>2.3.2</w:t>
      </w:r>
      <w:r w:rsidRPr="00011288">
        <w:rPr>
          <w:sz w:val="20"/>
          <w:szCs w:val="20"/>
          <w:lang w:val="es-MX"/>
        </w:rPr>
        <w:tab/>
        <w:t xml:space="preserve">Segunda etapa. (PROPUESTA ECONÓMICA) </w:t>
      </w:r>
    </w:p>
    <w:p w:rsidR="00DB0079" w:rsidRPr="00011288" w:rsidRDefault="00DB0079" w:rsidP="00837420">
      <w:pPr>
        <w:pStyle w:val="Textoindependiente31"/>
        <w:widowControl/>
        <w:rPr>
          <w:rFonts w:ascii="Arial" w:hAnsi="Arial" w:cs="Arial"/>
          <w:b/>
          <w:bCs/>
          <w:sz w:val="20"/>
          <w:szCs w:val="20"/>
        </w:rPr>
      </w:pPr>
      <w:r w:rsidRPr="00011288">
        <w:rPr>
          <w:rFonts w:ascii="Arial" w:hAnsi="Arial" w:cs="Arial"/>
          <w:b/>
          <w:bCs/>
          <w:sz w:val="20"/>
          <w:szCs w:val="20"/>
        </w:rPr>
        <w:t xml:space="preserve">          </w:t>
      </w:r>
    </w:p>
    <w:p w:rsidR="00DB0079" w:rsidRPr="00011288" w:rsidRDefault="00DB0079" w:rsidP="00837420">
      <w:pPr>
        <w:jc w:val="both"/>
        <w:rPr>
          <w:rFonts w:ascii="Arial" w:hAnsi="Arial" w:cs="Arial"/>
        </w:rPr>
      </w:pPr>
      <w:r w:rsidRPr="00011288">
        <w:rPr>
          <w:rFonts w:ascii="Arial" w:hAnsi="Arial" w:cs="Arial"/>
        </w:rPr>
        <w:t xml:space="preserve">A celebrarse </w:t>
      </w:r>
      <w:r w:rsidRPr="00011288">
        <w:rPr>
          <w:rFonts w:ascii="Arial" w:hAnsi="Arial" w:cs="Arial"/>
          <w:b/>
          <w:bCs/>
        </w:rPr>
        <w:t xml:space="preserve">el día </w:t>
      </w:r>
      <w:r w:rsidRPr="00A92F9E">
        <w:rPr>
          <w:rFonts w:ascii="Arial" w:hAnsi="Arial" w:cs="Arial"/>
          <w:b/>
          <w:bCs/>
          <w:noProof/>
        </w:rPr>
        <w:t>14 DE FEBRERO DE 2013</w:t>
      </w:r>
      <w:r>
        <w:rPr>
          <w:rFonts w:ascii="Arial" w:hAnsi="Arial" w:cs="Arial"/>
          <w:b/>
          <w:bCs/>
        </w:rPr>
        <w:t xml:space="preserve"> </w:t>
      </w:r>
      <w:r w:rsidRPr="00011288">
        <w:rPr>
          <w:rFonts w:ascii="Arial" w:hAnsi="Arial" w:cs="Arial"/>
          <w:b/>
          <w:bCs/>
        </w:rPr>
        <w:t xml:space="preserve">a las </w:t>
      </w:r>
      <w:r w:rsidRPr="00A92F9E">
        <w:rPr>
          <w:rFonts w:ascii="Arial" w:hAnsi="Arial" w:cs="Arial"/>
          <w:b/>
          <w:bCs/>
          <w:noProof/>
        </w:rPr>
        <w:t>11:00 HORAS</w:t>
      </w:r>
      <w:r w:rsidRPr="00011288">
        <w:rPr>
          <w:rFonts w:ascii="Arial" w:hAnsi="Arial" w:cs="Arial"/>
        </w:rPr>
        <w:t xml:space="preserve">, en la sala de juntas de </w:t>
      </w:r>
      <w:smartTag w:uri="urn:schemas-microsoft-com:office:smarttags" w:element="PersonName">
        <w:smartTagPr>
          <w:attr w:name="ProductID" w:val="la Direcci￳n"/>
        </w:smartTagPr>
        <w:r w:rsidRPr="00011288">
          <w:rPr>
            <w:rFonts w:ascii="Arial" w:hAnsi="Arial" w:cs="Arial"/>
          </w:rPr>
          <w:t>la Dirección</w:t>
        </w:r>
      </w:smartTag>
      <w:r w:rsidRPr="00011288">
        <w:rPr>
          <w:rFonts w:ascii="Arial" w:hAnsi="Arial" w:cs="Arial"/>
        </w:rPr>
        <w:t xml:space="preserve"> de Adquisiciones, ubicada en el Edificio B  sito en Av. </w:t>
      </w:r>
      <w:proofErr w:type="spellStart"/>
      <w:r w:rsidRPr="00011288">
        <w:rPr>
          <w:rFonts w:ascii="Arial" w:hAnsi="Arial" w:cs="Arial"/>
        </w:rPr>
        <w:t>Ejercito</w:t>
      </w:r>
      <w:proofErr w:type="spellEnd"/>
      <w:r w:rsidRPr="00011288">
        <w:rPr>
          <w:rFonts w:ascii="Arial" w:hAnsi="Arial" w:cs="Arial"/>
        </w:rPr>
        <w:t xml:space="preserve"> Mexicano Esq. Tercer Anillo Periférico edificio B- planta baja, colonia El Diezmo, C.P. 28010, Colima, Col.</w:t>
      </w:r>
      <w:r>
        <w:rPr>
          <w:rFonts w:ascii="Arial" w:hAnsi="Arial" w:cs="Arial"/>
        </w:rPr>
        <w:t>,</w:t>
      </w:r>
      <w:r w:rsidRPr="00011288">
        <w:rPr>
          <w:rFonts w:ascii="Arial" w:hAnsi="Arial" w:cs="Arial"/>
        </w:rPr>
        <w:t xml:space="preserve"> el servidor público que presida el acto procederá a dar lectura en voz alta al documento que contenga el resultado del análisis cualitativo de las propuestas técnicas recibidas en la primera etapa. Acto seguido se procederá a la apertura de los sobres que contengan las propuestas económicas (sobre “B”) de los licitantes cuyas propuestas técnicas no hubiesen sido desestimadas en la primera etapa, o en el análisis detallado (cualitativo) de las mismas, previa verificación de que los sobres no fueron abiertos, dándose lectura en voz alta a los importes de cada ofrecimiento.</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El Comité levantará acta de esta segunda etapa en la que hará constar las propuestas aceptadas y sus importes, así como las que hubieran sido desestimadas y las causas que lo motivaron; el acta será firmada por los licitantes y servidores públicos presentes, y se les entregará copia de la misma.</w:t>
      </w:r>
    </w:p>
    <w:p w:rsidR="00DB0079" w:rsidRPr="00011288" w:rsidRDefault="00DB0079" w:rsidP="00837420">
      <w:pPr>
        <w:pStyle w:val="Textoindependiente3"/>
        <w:rPr>
          <w:sz w:val="20"/>
          <w:szCs w:val="20"/>
        </w:rPr>
      </w:pPr>
    </w:p>
    <w:p w:rsidR="00DB0079" w:rsidRPr="00011288" w:rsidRDefault="00DB0079" w:rsidP="00837420">
      <w:pPr>
        <w:jc w:val="both"/>
        <w:rPr>
          <w:rFonts w:ascii="Arial" w:hAnsi="Arial" w:cs="Arial"/>
        </w:rPr>
      </w:pPr>
      <w:r w:rsidRPr="00011288">
        <w:rPr>
          <w:rFonts w:ascii="Arial" w:hAnsi="Arial" w:cs="Arial"/>
        </w:rPr>
        <w:t xml:space="preserve">La información correspondiente a esta etapa, se podrá consultar en la dirección electrónica </w:t>
      </w:r>
      <w:hyperlink r:id="rId16" w:history="1">
        <w:hyperlink r:id="rId17"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económicas que se abran durante la celebración del mismo, y tomar todas las decisiones durante su realización.</w:t>
      </w:r>
    </w:p>
    <w:p w:rsidR="00DB0079" w:rsidRPr="00011288" w:rsidRDefault="00DB0079" w:rsidP="00837420">
      <w:pPr>
        <w:pStyle w:val="Textoindependiente3"/>
        <w:rPr>
          <w:sz w:val="20"/>
          <w:szCs w:val="20"/>
        </w:rPr>
      </w:pPr>
    </w:p>
    <w:p w:rsidR="00DB0079" w:rsidRPr="00011288" w:rsidRDefault="00DB0079" w:rsidP="00837420">
      <w:pPr>
        <w:jc w:val="both"/>
        <w:rPr>
          <w:rFonts w:ascii="Arial" w:hAnsi="Arial" w:cs="Arial"/>
        </w:rPr>
      </w:pPr>
      <w:r w:rsidRPr="00011288">
        <w:rPr>
          <w:rFonts w:ascii="Arial" w:hAnsi="Arial" w:cs="Arial"/>
        </w:rPr>
        <w:t>La falta de firma de algún licitante no invalidará el contenido y efectos del acta, poniéndose a partir de esa fecha a disposición de los que no hayan asistido, para efectos de su notificación.</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Por lo menos un licitante, si asistiere alguno, y dos servidores públicos presentes rubricarán las propuestas económicas aceptadas.</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lastRenderedPageBreak/>
        <w:t xml:space="preserve">Cada uno de los sobres que contengan las propuestas económicas (sobre “B”) de los licitantes cuyas propuestas técnicas hubieran sido desestimadas en el análisis cualitativo, quedará a disposición de quien la hubiere presentado quince días después de la fecha en que se dé a conocer el fallo de esta licitación. </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rPr>
          <w:rFonts w:ascii="Arial" w:hAnsi="Arial" w:cs="Arial"/>
          <w:b/>
          <w:bCs/>
        </w:rPr>
      </w:pPr>
      <w:r w:rsidRPr="00011288">
        <w:rPr>
          <w:rFonts w:ascii="Arial" w:hAnsi="Arial" w:cs="Arial"/>
          <w:b/>
          <w:bCs/>
        </w:rPr>
        <w:t>2.4</w:t>
      </w:r>
      <w:r w:rsidRPr="00011288">
        <w:rPr>
          <w:rFonts w:ascii="Arial" w:hAnsi="Arial" w:cs="Arial"/>
          <w:b/>
          <w:bCs/>
        </w:rPr>
        <w:tab/>
        <w:t xml:space="preserve">FALLO. </w:t>
      </w:r>
    </w:p>
    <w:p w:rsidR="00DB0079" w:rsidRPr="00011288" w:rsidRDefault="00DB0079" w:rsidP="00837420">
      <w:pPr>
        <w:jc w:val="both"/>
        <w:rPr>
          <w:rFonts w:ascii="Arial" w:hAnsi="Arial" w:cs="Arial"/>
        </w:rPr>
      </w:pPr>
    </w:p>
    <w:p w:rsidR="00DB0079" w:rsidRDefault="00DB0079" w:rsidP="00837420">
      <w:pPr>
        <w:jc w:val="both"/>
        <w:rPr>
          <w:rFonts w:ascii="Arial" w:hAnsi="Arial" w:cs="Arial"/>
        </w:rPr>
      </w:pPr>
      <w:r w:rsidRPr="00011288">
        <w:rPr>
          <w:rFonts w:ascii="Arial" w:hAnsi="Arial" w:cs="Arial"/>
        </w:rPr>
        <w:t xml:space="preserve">En junta pública que se llevará a cabo </w:t>
      </w:r>
      <w:r w:rsidRPr="00011288">
        <w:rPr>
          <w:rFonts w:ascii="Arial" w:hAnsi="Arial" w:cs="Arial"/>
          <w:b/>
          <w:bCs/>
        </w:rPr>
        <w:t xml:space="preserve">el día </w:t>
      </w:r>
      <w:r w:rsidRPr="00A92F9E">
        <w:rPr>
          <w:rFonts w:ascii="Arial" w:hAnsi="Arial" w:cs="Arial"/>
          <w:b/>
          <w:bCs/>
          <w:noProof/>
        </w:rPr>
        <w:t>19 DE FEBRERO DE 2013</w:t>
      </w:r>
      <w:r>
        <w:rPr>
          <w:rFonts w:ascii="Arial" w:hAnsi="Arial" w:cs="Arial"/>
          <w:b/>
          <w:bCs/>
        </w:rPr>
        <w:t xml:space="preserve"> </w:t>
      </w:r>
      <w:r w:rsidRPr="00011288">
        <w:rPr>
          <w:rFonts w:ascii="Arial" w:hAnsi="Arial" w:cs="Arial"/>
          <w:b/>
          <w:bCs/>
        </w:rPr>
        <w:t xml:space="preserve">a las </w:t>
      </w:r>
      <w:r w:rsidRPr="00A92F9E">
        <w:rPr>
          <w:rFonts w:ascii="Arial" w:hAnsi="Arial" w:cs="Arial"/>
          <w:b/>
          <w:bCs/>
          <w:noProof/>
        </w:rPr>
        <w:t>11:00 HORAS</w:t>
      </w:r>
      <w:r w:rsidRPr="00011288">
        <w:rPr>
          <w:rFonts w:ascii="Arial" w:hAnsi="Arial" w:cs="Arial"/>
        </w:rPr>
        <w:t xml:space="preserve">, en la sala de juntas de </w:t>
      </w:r>
      <w:smartTag w:uri="urn:schemas-microsoft-com:office:smarttags" w:element="PersonName">
        <w:smartTagPr>
          <w:attr w:name="ProductID" w:val="la Direcci￳n"/>
        </w:smartTagPr>
        <w:r w:rsidRPr="00011288">
          <w:rPr>
            <w:rFonts w:ascii="Arial" w:hAnsi="Arial" w:cs="Arial"/>
          </w:rPr>
          <w:t>la Dirección</w:t>
        </w:r>
      </w:smartTag>
      <w:r w:rsidRPr="00011288">
        <w:rPr>
          <w:rFonts w:ascii="Arial" w:hAnsi="Arial" w:cs="Arial"/>
        </w:rPr>
        <w:t xml:space="preserve"> de Adquisiciones,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El Comité levantará el acta de fallo de la licitación. El acta, así como el cuadro comparativo de cotizaciones y el dictamen de adjudicación serán firmados por los licitantes y servidores públicos presentes, así mismo se les entregará copia. La falta de firma de algún licitante no invalidará su contenido y efectos, poniéndose a partir de esa fecha a disposición de los que no hayan asistido, para efectos de su notificación, conforme al punto 2.5 de estas bases.</w:t>
      </w:r>
    </w:p>
    <w:p w:rsidR="00DB0079" w:rsidRPr="00011288" w:rsidRDefault="00DB0079" w:rsidP="00837420">
      <w:pPr>
        <w:ind w:left="709" w:hanging="709"/>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La información correspondiente al fallo, se podrá consultar en la dirección electrónica </w:t>
      </w:r>
      <w:hyperlink r:id="rId18" w:history="1">
        <w:hyperlink r:id="rId19"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DB0079" w:rsidRPr="00011288" w:rsidRDefault="00DB0079" w:rsidP="00837420">
      <w:pPr>
        <w:jc w:val="both"/>
        <w:rPr>
          <w:rFonts w:ascii="Arial" w:hAnsi="Arial" w:cs="Arial"/>
          <w:b/>
          <w:bCs/>
        </w:rPr>
      </w:pPr>
    </w:p>
    <w:p w:rsidR="00DB0079" w:rsidRPr="00011288" w:rsidRDefault="00DB0079" w:rsidP="00837420">
      <w:pPr>
        <w:jc w:val="both"/>
        <w:rPr>
          <w:rFonts w:ascii="Arial" w:hAnsi="Arial" w:cs="Arial"/>
          <w:b/>
          <w:bCs/>
        </w:rPr>
      </w:pPr>
      <w:r w:rsidRPr="00011288">
        <w:rPr>
          <w:rFonts w:ascii="Arial" w:hAnsi="Arial" w:cs="Arial"/>
          <w:b/>
          <w:bCs/>
        </w:rPr>
        <w:t xml:space="preserve">2.5 NOTIFICACIONES A LOS LICITANTES PARTICIPANTES.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ubicada en el Edificio B Planta Baja,  sito en Av. Ejército Mexicano Esq. Tercer Anillo Periférico, Colonia el Diezmo, C.P. 28010, Colima, Col., así como en la dirección electrónica </w:t>
      </w:r>
      <w:hyperlink r:id="rId20" w:history="1">
        <w:hyperlink r:id="rId21" w:history="1">
          <w:r w:rsidRPr="00011288">
            <w:rPr>
              <w:rStyle w:val="Hipervnculo"/>
              <w:rFonts w:ascii="Arial" w:hAnsi="Arial" w:cs="Arial"/>
              <w:b/>
              <w:bCs/>
            </w:rPr>
            <w:t>http://www.colima-estado.gob.mx</w:t>
          </w:r>
        </w:hyperlink>
      </w:hyperlink>
      <w:r w:rsidRPr="00011288">
        <w:rPr>
          <w:rFonts w:ascii="Arial" w:hAnsi="Arial"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DB0079" w:rsidRPr="00011288" w:rsidRDefault="00DB0079" w:rsidP="00837420">
      <w:pPr>
        <w:jc w:val="both"/>
        <w:rPr>
          <w:rFonts w:ascii="Arial" w:hAnsi="Arial" w:cs="Arial"/>
        </w:rPr>
      </w:pPr>
    </w:p>
    <w:p w:rsidR="00DB0079" w:rsidRPr="00011288" w:rsidRDefault="00DB0079" w:rsidP="00002DCF">
      <w:pPr>
        <w:numPr>
          <w:ilvl w:val="1"/>
          <w:numId w:val="6"/>
        </w:numPr>
        <w:tabs>
          <w:tab w:val="clear" w:pos="360"/>
          <w:tab w:val="num" w:pos="720"/>
        </w:tabs>
        <w:ind w:left="720" w:hanging="720"/>
        <w:jc w:val="both"/>
        <w:rPr>
          <w:rFonts w:ascii="Arial" w:hAnsi="Arial" w:cs="Arial"/>
          <w:b/>
          <w:bCs/>
        </w:rPr>
      </w:pPr>
      <w:r w:rsidRPr="00011288">
        <w:rPr>
          <w:rFonts w:ascii="Arial" w:hAnsi="Arial" w:cs="Arial"/>
          <w:b/>
          <w:bCs/>
        </w:rPr>
        <w:t xml:space="preserve">PRESENTACIÓN DE PROPOSICIONES A TRAVÉS DE SERVICIO POSTAL, MENSAJERÍA O MEDIOS ELECTRÓNICOS. </w:t>
      </w:r>
    </w:p>
    <w:p w:rsidR="00DB0079" w:rsidRPr="00011288" w:rsidRDefault="00DB0079" w:rsidP="00837420">
      <w:pPr>
        <w:pStyle w:val="Textoindependiente"/>
        <w:rPr>
          <w:rFonts w:cs="Times New Roman"/>
          <w:lang w:val="es-MX"/>
        </w:rPr>
      </w:pPr>
    </w:p>
    <w:p w:rsidR="00DB0079" w:rsidRPr="00011288" w:rsidRDefault="00DB0079" w:rsidP="00837420">
      <w:pPr>
        <w:pStyle w:val="Textoindependiente"/>
        <w:rPr>
          <w:rFonts w:cs="Times New Roman"/>
          <w:color w:val="FF0000"/>
        </w:rPr>
      </w:pPr>
      <w:r w:rsidRPr="00011288">
        <w:t xml:space="preserve">Conforme a lo dispuesto por el artículo 27 de </w:t>
      </w:r>
      <w:smartTag w:uri="urn:schemas-microsoft-com:office:smarttags" w:element="PersonName">
        <w:smartTagPr>
          <w:attr w:name="ProductID" w:val="la LEY DE"/>
        </w:smartTagPr>
        <w:r w:rsidRPr="00011288">
          <w:t>la LEY DE</w:t>
        </w:r>
      </w:smartTag>
      <w:r w:rsidRPr="00011288">
        <w:t xml:space="preserve"> ADQUISICIONES, SERVICIOS Y ARRENDAMIENTOS DEL SECTOR PÚBLICO EN EL ESTADO DE COLIMA</w:t>
      </w:r>
      <w:r w:rsidRPr="00011288">
        <w:rPr>
          <w:b/>
          <w:bCs/>
        </w:rPr>
        <w:t>,</w:t>
      </w:r>
      <w:r w:rsidRPr="00011288">
        <w:t xml:space="preserve"> a elección del licitante, la entrega de propuestas a través de los medios señalados en este punto se realizará de la siguiente forma:  </w:t>
      </w:r>
    </w:p>
    <w:p w:rsidR="00DB0079" w:rsidRPr="00011288" w:rsidRDefault="00DB0079" w:rsidP="00837420">
      <w:pPr>
        <w:pStyle w:val="Textoindependiente"/>
        <w:rPr>
          <w:rFonts w:cs="Times New Roman"/>
        </w:rPr>
      </w:pPr>
    </w:p>
    <w:p w:rsidR="00DB0079" w:rsidRPr="00011288" w:rsidRDefault="00DB0079" w:rsidP="00837420">
      <w:pPr>
        <w:pStyle w:val="Textoindependiente"/>
        <w:numPr>
          <w:ilvl w:val="0"/>
          <w:numId w:val="2"/>
        </w:numPr>
        <w:rPr>
          <w:u w:val="words"/>
        </w:rPr>
      </w:pPr>
      <w:r w:rsidRPr="00011288">
        <w:t xml:space="preserve">Servicio postal o mensajería: Los licitantes deberán remitir los sobres que contengan la propuesta técnica (sobre “A”) y económica (sobre “B”) debidamente cerrados en forma </w:t>
      </w:r>
      <w:r w:rsidRPr="00011288">
        <w:lastRenderedPageBreak/>
        <w:t xml:space="preserve">inviolable y  rubricados por su representante o apoderado legal, para tal efecto los sobres deberán entregarse en la dirección de Adquisiciones ubicada en el Edificio “B” planta baja sito en Av. Ejército Mexicano Esq. Tercer Anillo Periférico, colonia el Diezmo, C.P. 28010, Colima, Col., </w:t>
      </w:r>
      <w:r w:rsidRPr="00011288">
        <w:rPr>
          <w:b/>
          <w:bCs/>
          <w:u w:val="words"/>
        </w:rPr>
        <w:t>como mínimo una hora antes de la señalada</w:t>
      </w:r>
      <w:r w:rsidRPr="00011288">
        <w:rPr>
          <w:u w:val="words"/>
        </w:rPr>
        <w:t xml:space="preserve"> para la realización del acto de presentación de proposiciones y apertura de propuestas técnicas, toda vez que si el sello de la dirección refleja la recepción de los documentos con fecha posterior al día u hora señalada no se permitirá la participación del licitante.</w:t>
      </w:r>
      <w:r w:rsidRPr="00011288">
        <w:t xml:space="preserve"> Dichos sobres deberán estar identificados conforme a lo señalado en el punto 4 de estas bases. En caso </w:t>
      </w:r>
      <w:r w:rsidRPr="00011288">
        <w:rPr>
          <w:u w:val="words"/>
        </w:rPr>
        <w:t>de no estar identificados respecto del número y tipo de procedimiento, así como con los datos del licitante, no se permitirá su participación.</w:t>
      </w:r>
    </w:p>
    <w:p w:rsidR="00DB0079" w:rsidRPr="00011288" w:rsidRDefault="00DB0079" w:rsidP="00837420">
      <w:pPr>
        <w:pStyle w:val="Textoindependiente"/>
        <w:rPr>
          <w:rFonts w:cs="Times New Roman"/>
        </w:rPr>
      </w:pPr>
    </w:p>
    <w:p w:rsidR="00DB0079" w:rsidRPr="00011288" w:rsidRDefault="00DB0079" w:rsidP="0024364D">
      <w:pPr>
        <w:pStyle w:val="Textoindependiente"/>
        <w:numPr>
          <w:ilvl w:val="0"/>
          <w:numId w:val="2"/>
        </w:numPr>
      </w:pPr>
      <w:r w:rsidRPr="00011288">
        <w:t xml:space="preserve">Medios remotos o comunicación electrónica: </w:t>
      </w:r>
      <w:smartTag w:uri="urn:schemas-microsoft-com:office:smarttags" w:element="PersonName">
        <w:smartTagPr>
          <w:attr w:name="ProductID" w:val="la Secretar￭a"/>
        </w:smartTagPr>
        <w:r w:rsidRPr="00011288">
          <w:t>La Secretaría</w:t>
        </w:r>
      </w:smartTag>
      <w:r w:rsidRPr="00011288">
        <w:t xml:space="preserve"> de Finanzas y Administración no aceptará propuestas a través de estos medios. </w:t>
      </w:r>
    </w:p>
    <w:p w:rsidR="00DB0079" w:rsidRPr="00011288" w:rsidRDefault="00DB0079" w:rsidP="0024364D">
      <w:pPr>
        <w:pStyle w:val="Textoindependiente"/>
      </w:pPr>
    </w:p>
    <w:p w:rsidR="00DB0079" w:rsidRDefault="00DB0079" w:rsidP="00837420">
      <w:pPr>
        <w:numPr>
          <w:ilvl w:val="1"/>
          <w:numId w:val="6"/>
        </w:numPr>
        <w:rPr>
          <w:rFonts w:ascii="Arial" w:hAnsi="Arial" w:cs="Arial"/>
          <w:b/>
          <w:bCs/>
        </w:rPr>
      </w:pPr>
      <w:r w:rsidRPr="00011288">
        <w:rPr>
          <w:rFonts w:ascii="Arial" w:hAnsi="Arial" w:cs="Arial"/>
          <w:b/>
          <w:bCs/>
        </w:rPr>
        <w:t xml:space="preserve"> INDICACIONES GENERALES.</w:t>
      </w:r>
    </w:p>
    <w:p w:rsidR="00DB0079" w:rsidRPr="00011288" w:rsidRDefault="00DB0079" w:rsidP="00F62A3E">
      <w:pPr>
        <w:ind w:left="360"/>
        <w:rPr>
          <w:rFonts w:ascii="Arial" w:hAnsi="Arial" w:cs="Arial"/>
          <w:b/>
          <w:bCs/>
        </w:rPr>
      </w:pPr>
    </w:p>
    <w:p w:rsidR="00DB0079" w:rsidRPr="00011288" w:rsidRDefault="00DB0079" w:rsidP="00837420">
      <w:pPr>
        <w:jc w:val="both"/>
        <w:rPr>
          <w:rFonts w:ascii="Arial" w:hAnsi="Arial" w:cs="Arial"/>
          <w:color w:val="FF0000"/>
        </w:rPr>
      </w:pPr>
      <w:r w:rsidRPr="00011288">
        <w:rPr>
          <w:rFonts w:ascii="Arial" w:hAnsi="Arial" w:cs="Arial"/>
        </w:rPr>
        <w:t>Una vez selladas las propuestas económicas de los licitantes registrados en el acto de presentación de proposiciones y apertura de propuestas técnicas en presencia de los servidores públicos de Gobierno del Estado de Colima, y los licitantes que asistan al mismo, no se permitirá la entrada a ningún participante, ni que introduzcan documento alguno.</w:t>
      </w:r>
      <w:r w:rsidRPr="00011288">
        <w:rPr>
          <w:rFonts w:ascii="Arial" w:hAnsi="Arial" w:cs="Arial"/>
          <w:u w:val="words"/>
        </w:rPr>
        <w:t xml:space="preserve">  </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De igual manera, no se permitirá la salida de los licitantes que se encuentren dentro de la sala, salvo causas de extrema urgencia y siempre y cuando el Comité ya hubiera recibido los sobres “A” y “B” que contengan sus propuestas técnica y económica respectivamente, y ya hubiera sido abierto su sobre que contenga la propuesta técnica (sobre “A”).</w:t>
      </w:r>
    </w:p>
    <w:p w:rsidR="00DB0079" w:rsidRPr="00011288" w:rsidRDefault="00DB0079" w:rsidP="00837420">
      <w:pPr>
        <w:jc w:val="both"/>
        <w:rPr>
          <w:rFonts w:ascii="Arial" w:hAnsi="Arial" w:cs="Arial"/>
        </w:rPr>
      </w:pPr>
    </w:p>
    <w:p w:rsidR="00DB0079" w:rsidRPr="00011288" w:rsidRDefault="00DB0079" w:rsidP="00002DCF">
      <w:pPr>
        <w:numPr>
          <w:ilvl w:val="1"/>
          <w:numId w:val="6"/>
        </w:numPr>
        <w:tabs>
          <w:tab w:val="clear" w:pos="360"/>
        </w:tabs>
        <w:jc w:val="both"/>
        <w:rPr>
          <w:rFonts w:ascii="Arial" w:hAnsi="Arial" w:cs="Arial"/>
          <w:b/>
          <w:bCs/>
        </w:rPr>
      </w:pPr>
      <w:r w:rsidRPr="00011288">
        <w:rPr>
          <w:rFonts w:ascii="Arial" w:hAnsi="Arial" w:cs="Arial"/>
          <w:b/>
          <w:bCs/>
        </w:rPr>
        <w:t xml:space="preserve"> PREFERENCIAS EMPRESAS COLIMENSES.</w:t>
      </w:r>
    </w:p>
    <w:p w:rsidR="00DB0079" w:rsidRPr="00011288" w:rsidRDefault="00DB0079" w:rsidP="00837420">
      <w:pPr>
        <w:jc w:val="both"/>
        <w:rPr>
          <w:rFonts w:ascii="Arial" w:hAnsi="Arial" w:cs="Arial"/>
          <w:b/>
          <w:bCs/>
        </w:rPr>
      </w:pPr>
    </w:p>
    <w:p w:rsidR="00DB0079" w:rsidRPr="00011288" w:rsidRDefault="00DB0079" w:rsidP="00837420">
      <w:pPr>
        <w:jc w:val="both"/>
        <w:rPr>
          <w:rFonts w:ascii="Arial" w:hAnsi="Arial" w:cs="Arial"/>
        </w:rPr>
      </w:pPr>
      <w:r w:rsidRPr="00011288">
        <w:rPr>
          <w:rFonts w:ascii="Arial" w:hAnsi="Arial" w:cs="Arial"/>
        </w:rPr>
        <w:t xml:space="preserve">Para la adjudicación de los bienes que se licitan, se preferirá en igualdad de circunstancias a las personas Físicas o Morales que cuenten con el Certificado vigente de Empresa Colimense, extendido en los términos de </w:t>
      </w:r>
      <w:smartTag w:uri="urn:schemas-microsoft-com:office:smarttags" w:element="PersonName">
        <w:smartTagPr>
          <w:attr w:name="ProductID" w:val="la Ley"/>
        </w:smartTagPr>
        <w:r w:rsidRPr="00011288">
          <w:rPr>
            <w:rFonts w:ascii="Arial" w:hAnsi="Arial" w:cs="Arial"/>
          </w:rPr>
          <w:t>la Ley</w:t>
        </w:r>
      </w:smartTag>
      <w:r w:rsidRPr="00011288">
        <w:rPr>
          <w:rFonts w:ascii="Arial" w:hAnsi="Arial" w:cs="Arial"/>
        </w:rPr>
        <w:t xml:space="preserve"> de Fomento Económico vigente en el Estado. Se establece además un porcentaje diferencial del precio ofertado por los licitantes que cuenten con dicho certificado del 7%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w:t>
      </w: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Fomento Económico.</w:t>
      </w:r>
    </w:p>
    <w:p w:rsidR="00DB0079" w:rsidRPr="00011288" w:rsidRDefault="00DB0079" w:rsidP="00837420">
      <w:pPr>
        <w:shd w:val="clear" w:color="auto" w:fill="FFFFFF"/>
        <w:ind w:left="709" w:hanging="709"/>
        <w:jc w:val="both"/>
        <w:rPr>
          <w:rFonts w:ascii="Arial" w:hAnsi="Arial" w:cs="Arial"/>
          <w:b/>
          <w:bCs/>
        </w:rPr>
      </w:pPr>
    </w:p>
    <w:p w:rsidR="00DB0079" w:rsidRDefault="00DB0079" w:rsidP="00837420">
      <w:pPr>
        <w:shd w:val="clear" w:color="auto" w:fill="FFFFFF"/>
        <w:ind w:left="709" w:hanging="709"/>
        <w:jc w:val="both"/>
        <w:rPr>
          <w:rFonts w:ascii="Arial" w:hAnsi="Arial" w:cs="Arial"/>
          <w:b/>
          <w:bCs/>
          <w:caps/>
        </w:rPr>
      </w:pPr>
      <w:r w:rsidRPr="00011288">
        <w:rPr>
          <w:rFonts w:ascii="Arial" w:hAnsi="Arial" w:cs="Arial"/>
          <w:b/>
          <w:bCs/>
        </w:rPr>
        <w:t>3.</w:t>
      </w:r>
      <w:r w:rsidRPr="00011288">
        <w:rPr>
          <w:rFonts w:ascii="Arial" w:hAnsi="Arial" w:cs="Arial"/>
          <w:b/>
          <w:bCs/>
        </w:rPr>
        <w:tab/>
      </w:r>
      <w:r w:rsidRPr="00011288">
        <w:rPr>
          <w:rFonts w:ascii="Arial" w:hAnsi="Arial" w:cs="Arial"/>
          <w:b/>
          <w:bCs/>
          <w:caps/>
        </w:rPr>
        <w:t xml:space="preserve">Requisitos que deberÀn cumplir Y PRESENTAR los licitantes durante </w:t>
      </w:r>
      <w:smartTag w:uri="urn:schemas-microsoft-com:office:smarttags" w:element="PersonName">
        <w:smartTagPr>
          <w:attr w:name="ProductID" w:val="LA PRIMERA ETAPA"/>
        </w:smartTagPr>
        <w:r w:rsidRPr="00011288">
          <w:rPr>
            <w:rFonts w:ascii="Arial" w:hAnsi="Arial" w:cs="Arial"/>
            <w:b/>
            <w:bCs/>
            <w:caps/>
          </w:rPr>
          <w:t>la primera etapa</w:t>
        </w:r>
      </w:smartTag>
      <w:r w:rsidRPr="00011288">
        <w:rPr>
          <w:rFonts w:ascii="Arial" w:hAnsi="Arial" w:cs="Arial"/>
          <w:b/>
          <w:bCs/>
          <w:caps/>
        </w:rPr>
        <w:t xml:space="preserve"> deL ACTO DE PRESENTACIÓN DE PROPOSICIONES Y APERTURA DE PROPUESTAS TÉCNICAS DE la Licitación.</w:t>
      </w:r>
    </w:p>
    <w:p w:rsidR="00DB0079" w:rsidRPr="00011288" w:rsidRDefault="00DB0079" w:rsidP="00837420">
      <w:pPr>
        <w:shd w:val="clear" w:color="auto" w:fill="FFFFFF"/>
        <w:ind w:left="709" w:hanging="709"/>
        <w:jc w:val="both"/>
        <w:rPr>
          <w:rFonts w:ascii="Arial" w:hAnsi="Arial" w:cs="Arial"/>
          <w:b/>
          <w:bCs/>
          <w:caps/>
        </w:rPr>
      </w:pPr>
    </w:p>
    <w:p w:rsidR="00DB0079" w:rsidRPr="00011288" w:rsidRDefault="00DB0079" w:rsidP="00837420">
      <w:pPr>
        <w:ind w:left="570"/>
        <w:jc w:val="both"/>
        <w:rPr>
          <w:rFonts w:ascii="Arial" w:hAnsi="Arial" w:cs="Arial"/>
        </w:rPr>
      </w:pPr>
      <w:r w:rsidRPr="00011288">
        <w:rPr>
          <w:rFonts w:ascii="Arial" w:hAnsi="Arial" w:cs="Arial"/>
        </w:rPr>
        <w:t xml:space="preserve">Todos los documentos solicitados deberán estar vigentes, no presentar tachaduras ni enmendaduras, la falta de uno de los siguientes requisitos, </w:t>
      </w:r>
      <w:r w:rsidRPr="00011288">
        <w:rPr>
          <w:rFonts w:ascii="Arial" w:hAnsi="Arial" w:cs="Arial"/>
          <w:b/>
        </w:rPr>
        <w:t>será motivo de descalificación.</w:t>
      </w:r>
      <w:r w:rsidRPr="00011288">
        <w:rPr>
          <w:rFonts w:ascii="Arial" w:hAnsi="Arial" w:cs="Arial"/>
        </w:rPr>
        <w:t xml:space="preserve"> </w:t>
      </w:r>
    </w:p>
    <w:p w:rsidR="00DB0079" w:rsidRPr="00011288" w:rsidRDefault="00DB0079" w:rsidP="00837420">
      <w:pPr>
        <w:pStyle w:val="Textoindependiente31"/>
        <w:widowControl/>
        <w:rPr>
          <w:rFonts w:ascii="Arial" w:hAnsi="Arial" w:cs="Arial"/>
          <w:sz w:val="20"/>
          <w:szCs w:val="20"/>
          <w:lang w:val="es-ES_tradnl"/>
        </w:rPr>
      </w:pPr>
    </w:p>
    <w:p w:rsidR="00DB0079" w:rsidRPr="00011288" w:rsidRDefault="00DB0079" w:rsidP="00837420">
      <w:pPr>
        <w:numPr>
          <w:ilvl w:val="1"/>
          <w:numId w:val="8"/>
        </w:numPr>
        <w:jc w:val="both"/>
        <w:rPr>
          <w:rFonts w:ascii="Arial" w:hAnsi="Arial" w:cs="Arial"/>
          <w:b/>
          <w:bCs/>
        </w:rPr>
      </w:pPr>
      <w:r w:rsidRPr="00011288">
        <w:rPr>
          <w:rFonts w:ascii="Arial" w:hAnsi="Arial" w:cs="Arial"/>
          <w:b/>
          <w:bCs/>
        </w:rPr>
        <w:t xml:space="preserve">Presentar original y copia del comprobante de pago de las bases. </w:t>
      </w:r>
    </w:p>
    <w:p w:rsidR="00DB0079" w:rsidRPr="00011288" w:rsidRDefault="00DB0079" w:rsidP="00837420">
      <w:pPr>
        <w:tabs>
          <w:tab w:val="left" w:pos="630"/>
        </w:tabs>
        <w:ind w:left="630"/>
        <w:jc w:val="both"/>
        <w:rPr>
          <w:rFonts w:ascii="Arial" w:hAnsi="Arial" w:cs="Arial"/>
        </w:rPr>
      </w:pPr>
      <w:r w:rsidRPr="00011288">
        <w:rPr>
          <w:rFonts w:ascii="Arial" w:hAnsi="Arial" w:cs="Arial"/>
        </w:rPr>
        <w:lastRenderedPageBreak/>
        <w:t xml:space="preserve">El licitante deberá presentar en original y copia  el comprobante de pago sellado por el Banco o el recibo emitido por </w:t>
      </w:r>
      <w:smartTag w:uri="urn:schemas-microsoft-com:office:smarttags" w:element="PersonName">
        <w:smartTagPr>
          <w:attr w:name="ProductID" w:val="la Receptor￭a"/>
        </w:smartTagPr>
        <w:r w:rsidRPr="00011288">
          <w:rPr>
            <w:rFonts w:ascii="Arial" w:hAnsi="Arial" w:cs="Arial"/>
          </w:rPr>
          <w:t>la Receptoría</w:t>
        </w:r>
      </w:smartTag>
      <w:r w:rsidRPr="00011288">
        <w:rPr>
          <w:rFonts w:ascii="Arial" w:hAnsi="Arial" w:cs="Arial"/>
        </w:rPr>
        <w:t xml:space="preserve"> de Rentas de </w:t>
      </w: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Finanzas. </w:t>
      </w:r>
      <w:r w:rsidRPr="00011288">
        <w:rPr>
          <w:rFonts w:ascii="Arial" w:hAnsi="Arial" w:cs="Arial"/>
          <w:u w:val="single"/>
        </w:rPr>
        <w:t>En caso de que el licitante no presente los comprobantes de pago respectivos no se admitirá su participación.</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b/>
          <w:bCs/>
        </w:rPr>
      </w:pPr>
      <w:r w:rsidRPr="00011288">
        <w:rPr>
          <w:rFonts w:ascii="Arial" w:hAnsi="Arial" w:cs="Arial"/>
          <w:b/>
          <w:bCs/>
        </w:rPr>
        <w:t xml:space="preserve">3.2    Forma en que Acreditará </w:t>
      </w:r>
      <w:smartTag w:uri="urn:schemas-microsoft-com:office:smarttags" w:element="PersonName">
        <w:smartTagPr>
          <w:attr w:name="ProductID" w:val="la Existencia"/>
        </w:smartTagPr>
        <w:r w:rsidRPr="00011288">
          <w:rPr>
            <w:rFonts w:ascii="Arial" w:hAnsi="Arial" w:cs="Arial"/>
            <w:b/>
            <w:bCs/>
          </w:rPr>
          <w:t>la Existencia</w:t>
        </w:r>
      </w:smartTag>
      <w:r w:rsidRPr="00011288">
        <w:rPr>
          <w:rFonts w:ascii="Arial" w:hAnsi="Arial" w:cs="Arial"/>
          <w:b/>
          <w:bCs/>
        </w:rPr>
        <w:t xml:space="preserve"> y Personalidad Jurídica. </w:t>
      </w:r>
    </w:p>
    <w:p w:rsidR="00DB0079" w:rsidRPr="00011288" w:rsidRDefault="00DB0079" w:rsidP="00837420">
      <w:pPr>
        <w:ind w:left="630"/>
        <w:jc w:val="both"/>
        <w:rPr>
          <w:rFonts w:ascii="Arial" w:hAnsi="Arial" w:cs="Arial"/>
        </w:rPr>
      </w:pPr>
      <w:r w:rsidRPr="00011288">
        <w:rPr>
          <w:rFonts w:ascii="Arial" w:hAnsi="Arial" w:cs="Arial"/>
        </w:rPr>
        <w:t>El licitante acreditará su existencia y personalidad jurídica en el acto de presentación de propuestas técnicas con los siguientes documentos:</w:t>
      </w:r>
    </w:p>
    <w:p w:rsidR="00DB0079" w:rsidRPr="00011288" w:rsidRDefault="00DB0079" w:rsidP="00837420">
      <w:pPr>
        <w:ind w:left="630"/>
        <w:jc w:val="both"/>
        <w:rPr>
          <w:rFonts w:ascii="Arial" w:hAnsi="Arial" w:cs="Arial"/>
        </w:rPr>
      </w:pPr>
    </w:p>
    <w:p w:rsidR="00DB0079" w:rsidRPr="00011288" w:rsidRDefault="00DB0079" w:rsidP="00837420">
      <w:pPr>
        <w:jc w:val="both"/>
        <w:rPr>
          <w:rFonts w:ascii="Arial" w:hAnsi="Arial" w:cs="Arial"/>
          <w:b/>
          <w:bCs/>
        </w:rPr>
      </w:pPr>
      <w:r w:rsidRPr="00011288">
        <w:rPr>
          <w:rFonts w:ascii="Arial" w:hAnsi="Arial" w:cs="Arial"/>
          <w:b/>
          <w:bCs/>
        </w:rPr>
        <w:t xml:space="preserve">Forma de Acreditación (Personas físicas) </w:t>
      </w:r>
    </w:p>
    <w:p w:rsidR="00DB0079" w:rsidRPr="00011288" w:rsidRDefault="00DB0079" w:rsidP="00837420">
      <w:pPr>
        <w:ind w:left="708"/>
        <w:jc w:val="both"/>
        <w:rPr>
          <w:rFonts w:ascii="Arial" w:hAnsi="Arial" w:cs="Arial"/>
          <w:b/>
          <w:bCs/>
        </w:rPr>
      </w:pPr>
      <w:r w:rsidRPr="00011288">
        <w:rPr>
          <w:rFonts w:ascii="Arial" w:hAnsi="Arial" w:cs="Arial"/>
          <w:b/>
          <w:bCs/>
        </w:rPr>
        <w:t>a)</w:t>
      </w:r>
      <w:r w:rsidRPr="00011288">
        <w:rPr>
          <w:rFonts w:ascii="Arial" w:hAnsi="Arial" w:cs="Arial"/>
        </w:rPr>
        <w:t>.- Original y copia para su cotejo de Identificación oficial vigente, con fotografía. (Pasaporte y/o Credencial de Elector)</w:t>
      </w:r>
      <w:r w:rsidRPr="00011288">
        <w:rPr>
          <w:rFonts w:ascii="Arial" w:hAnsi="Arial" w:cs="Arial"/>
          <w:b/>
          <w:bCs/>
        </w:rPr>
        <w:t xml:space="preserve"> </w:t>
      </w:r>
    </w:p>
    <w:p w:rsidR="00DB0079" w:rsidRPr="00011288" w:rsidRDefault="00DB0079" w:rsidP="00837420">
      <w:pPr>
        <w:ind w:left="708"/>
        <w:jc w:val="both"/>
        <w:rPr>
          <w:rFonts w:ascii="Arial" w:hAnsi="Arial" w:cs="Arial"/>
        </w:rPr>
      </w:pPr>
      <w:r w:rsidRPr="00011288">
        <w:rPr>
          <w:rFonts w:ascii="Arial" w:hAnsi="Arial" w:cs="Arial"/>
          <w:b/>
          <w:bCs/>
        </w:rPr>
        <w:t>b)</w:t>
      </w:r>
      <w:r w:rsidRPr="00011288">
        <w:rPr>
          <w:rFonts w:ascii="Arial" w:hAnsi="Arial" w:cs="Arial"/>
        </w:rPr>
        <w:t xml:space="preserve">.- Copia de </w:t>
      </w:r>
      <w:smartTag w:uri="urn:schemas-microsoft-com:office:smarttags" w:element="PersonName">
        <w:smartTagPr>
          <w:attr w:name="ProductID" w:val="la C￩dula Fiscal"/>
        </w:smartTagPr>
        <w:r w:rsidRPr="00011288">
          <w:rPr>
            <w:rFonts w:ascii="Arial" w:hAnsi="Arial" w:cs="Arial"/>
          </w:rPr>
          <w:t>la Cédula Fiscal</w:t>
        </w:r>
      </w:smartTag>
      <w:r w:rsidRPr="00011288">
        <w:rPr>
          <w:rFonts w:ascii="Arial" w:hAnsi="Arial" w:cs="Arial"/>
        </w:rPr>
        <w:t xml:space="preserve"> RFC.</w:t>
      </w:r>
    </w:p>
    <w:p w:rsidR="00DB0079" w:rsidRPr="00011288" w:rsidRDefault="00DB0079" w:rsidP="00837420">
      <w:pPr>
        <w:ind w:left="705" w:right="20"/>
        <w:jc w:val="both"/>
        <w:rPr>
          <w:rFonts w:ascii="Arial" w:hAnsi="Arial" w:cs="Arial"/>
        </w:rPr>
      </w:pPr>
      <w:r w:rsidRPr="00011288">
        <w:rPr>
          <w:rFonts w:ascii="Arial" w:hAnsi="Arial" w:cs="Arial"/>
          <w:b/>
          <w:bCs/>
        </w:rPr>
        <w:t xml:space="preserve">c).- </w:t>
      </w:r>
      <w:r w:rsidRPr="00011288">
        <w:rPr>
          <w:rFonts w:ascii="Arial" w:hAnsi="Arial" w:cs="Arial"/>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DB0079" w:rsidRPr="00011288" w:rsidRDefault="00DB0079" w:rsidP="002774B0">
      <w:pPr>
        <w:ind w:left="705" w:right="20"/>
        <w:jc w:val="both"/>
        <w:rPr>
          <w:rFonts w:ascii="Arial" w:hAnsi="Arial" w:cs="Arial"/>
        </w:rPr>
      </w:pPr>
      <w:r w:rsidRPr="00011288">
        <w:rPr>
          <w:rFonts w:ascii="Arial" w:hAnsi="Arial" w:cs="Arial"/>
          <w:b/>
          <w:bCs/>
        </w:rPr>
        <w:t xml:space="preserve">d) </w:t>
      </w:r>
      <w:r w:rsidRPr="00011288">
        <w:rPr>
          <w:rFonts w:ascii="Arial" w:hAnsi="Arial" w:cs="Arial"/>
        </w:rPr>
        <w:t>Copia del comprobante de domicilio  con antigüedad no mayor a 3 meses.</w:t>
      </w:r>
    </w:p>
    <w:p w:rsidR="00DB0079" w:rsidRPr="00011288" w:rsidRDefault="00DB0079" w:rsidP="002774B0">
      <w:pPr>
        <w:ind w:left="705" w:right="20"/>
        <w:jc w:val="both"/>
        <w:rPr>
          <w:rFonts w:ascii="Arial" w:hAnsi="Arial" w:cs="Arial"/>
        </w:rPr>
      </w:pPr>
    </w:p>
    <w:p w:rsidR="00DB0079" w:rsidRPr="00011288" w:rsidRDefault="00DB0079" w:rsidP="00837420">
      <w:pPr>
        <w:jc w:val="both"/>
        <w:rPr>
          <w:rFonts w:ascii="Arial" w:hAnsi="Arial" w:cs="Arial"/>
          <w:b/>
          <w:bCs/>
        </w:rPr>
      </w:pPr>
      <w:r w:rsidRPr="00011288">
        <w:rPr>
          <w:rFonts w:ascii="Arial" w:hAnsi="Arial" w:cs="Arial"/>
          <w:b/>
          <w:bCs/>
        </w:rPr>
        <w:t>Forma de Acreditación (Personas Morales)</w:t>
      </w:r>
    </w:p>
    <w:p w:rsidR="00DB0079" w:rsidRPr="00011288" w:rsidRDefault="00DB0079" w:rsidP="00837420">
      <w:pPr>
        <w:tabs>
          <w:tab w:val="num" w:pos="1068"/>
        </w:tabs>
        <w:ind w:left="708" w:right="19"/>
        <w:jc w:val="both"/>
        <w:rPr>
          <w:rFonts w:ascii="Arial" w:hAnsi="Arial" w:cs="Arial"/>
        </w:rPr>
      </w:pPr>
      <w:r w:rsidRPr="00011288">
        <w:rPr>
          <w:rFonts w:ascii="Arial" w:hAnsi="Arial" w:cs="Arial"/>
          <w:b/>
          <w:bCs/>
        </w:rPr>
        <w:t>a)</w:t>
      </w:r>
      <w:r w:rsidRPr="00011288">
        <w:rPr>
          <w:rFonts w:ascii="Arial" w:hAnsi="Arial" w:cs="Arial"/>
        </w:rPr>
        <w:t xml:space="preserve">.- Original y Copia para cotejo del Acta Constitutiva y su últimas modificaciones  certificadas ante Fedatario Público y previamente inscritas en el Registro Público de </w:t>
      </w:r>
      <w:smartTag w:uri="urn:schemas-microsoft-com:office:smarttags" w:element="PersonName">
        <w:smartTagPr>
          <w:attr w:name="ProductID" w:val="la Propiedad"/>
        </w:smartTagPr>
        <w:r w:rsidRPr="00011288">
          <w:rPr>
            <w:rFonts w:ascii="Arial" w:hAnsi="Arial" w:cs="Arial"/>
          </w:rPr>
          <w:t>la Propiedad</w:t>
        </w:r>
      </w:smartTag>
      <w:r w:rsidRPr="00011288">
        <w:rPr>
          <w:rFonts w:ascii="Arial" w:hAnsi="Arial" w:cs="Arial"/>
        </w:rPr>
        <w:t xml:space="preserve"> y de Comercio.</w:t>
      </w:r>
    </w:p>
    <w:p w:rsidR="00DB0079" w:rsidRPr="00011288" w:rsidRDefault="00DB0079" w:rsidP="00837420">
      <w:pPr>
        <w:ind w:left="708"/>
        <w:jc w:val="both"/>
        <w:rPr>
          <w:rFonts w:ascii="Arial" w:hAnsi="Arial" w:cs="Arial"/>
        </w:rPr>
      </w:pPr>
      <w:r w:rsidRPr="00011288">
        <w:rPr>
          <w:rFonts w:ascii="Arial" w:hAnsi="Arial" w:cs="Arial"/>
          <w:b/>
          <w:bCs/>
        </w:rPr>
        <w:t>b)</w:t>
      </w:r>
      <w:r w:rsidRPr="00011288">
        <w:rPr>
          <w:rFonts w:ascii="Arial" w:hAnsi="Arial" w:cs="Arial"/>
        </w:rPr>
        <w:t xml:space="preserve">.- Copia de </w:t>
      </w:r>
      <w:smartTag w:uri="urn:schemas-microsoft-com:office:smarttags" w:element="PersonName">
        <w:smartTagPr>
          <w:attr w:name="ProductID" w:val="la C￩dula Fiscal"/>
        </w:smartTagPr>
        <w:r w:rsidRPr="00011288">
          <w:rPr>
            <w:rFonts w:ascii="Arial" w:hAnsi="Arial" w:cs="Arial"/>
          </w:rPr>
          <w:t>la Cédula Fiscal</w:t>
        </w:r>
      </w:smartTag>
      <w:r w:rsidRPr="00011288">
        <w:rPr>
          <w:rFonts w:ascii="Arial" w:hAnsi="Arial" w:cs="Arial"/>
        </w:rPr>
        <w:t xml:space="preserve">  RFC de </w:t>
      </w:r>
      <w:smartTag w:uri="urn:schemas-microsoft-com:office:smarttags" w:element="PersonName">
        <w:smartTagPr>
          <w:attr w:name="ProductID" w:val="la Persona Moral."/>
        </w:smartTagPr>
        <w:r w:rsidRPr="00011288">
          <w:rPr>
            <w:rFonts w:ascii="Arial" w:hAnsi="Arial" w:cs="Arial"/>
          </w:rPr>
          <w:t>la Persona Moral.</w:t>
        </w:r>
      </w:smartTag>
    </w:p>
    <w:p w:rsidR="00DB0079" w:rsidRPr="00011288" w:rsidRDefault="00DB0079" w:rsidP="00837420">
      <w:pPr>
        <w:ind w:left="708"/>
        <w:jc w:val="both"/>
        <w:rPr>
          <w:rFonts w:ascii="Arial" w:hAnsi="Arial" w:cs="Arial"/>
        </w:rPr>
      </w:pPr>
      <w:r w:rsidRPr="00011288">
        <w:rPr>
          <w:rFonts w:ascii="Arial" w:hAnsi="Arial" w:cs="Arial"/>
          <w:b/>
          <w:bCs/>
        </w:rPr>
        <w:t>c).-</w:t>
      </w:r>
      <w:r w:rsidRPr="00011288">
        <w:rPr>
          <w:rFonts w:ascii="Arial" w:hAnsi="Arial" w:cs="Arial"/>
        </w:rPr>
        <w:t xml:space="preserve">En su caso, original y copia, del Poder Notarial certificado ante Fedatario Público en el cual se otorgue al Representante Legal Poder General para Actos de Administración </w:t>
      </w:r>
      <w:r w:rsidRPr="00011288">
        <w:rPr>
          <w:rFonts w:ascii="Arial" w:hAnsi="Arial" w:cs="Arial"/>
          <w:u w:val="single"/>
        </w:rPr>
        <w:t xml:space="preserve">o Poder Especial para suscribir Pedidos, Contratos o Convenios o bien para realizar todos los trámites derivados de procedimientos de licitación o adjudicación. </w:t>
      </w:r>
      <w:r w:rsidRPr="00011288">
        <w:rPr>
          <w:rFonts w:ascii="Arial" w:hAnsi="Arial" w:cs="Arial"/>
        </w:rPr>
        <w:t>Señalando con tinta fluorescente sobre la copia el punto específico donde se menciona dicho poder.</w:t>
      </w:r>
    </w:p>
    <w:p w:rsidR="00DB0079" w:rsidRPr="00011288" w:rsidRDefault="00DB0079" w:rsidP="00837420">
      <w:pPr>
        <w:tabs>
          <w:tab w:val="num" w:pos="1068"/>
          <w:tab w:val="num" w:pos="1134"/>
        </w:tabs>
        <w:ind w:left="739"/>
        <w:jc w:val="both"/>
        <w:rPr>
          <w:rFonts w:ascii="Arial" w:hAnsi="Arial" w:cs="Arial"/>
        </w:rPr>
      </w:pPr>
      <w:r w:rsidRPr="00011288">
        <w:rPr>
          <w:rFonts w:ascii="Arial" w:hAnsi="Arial" w:cs="Arial"/>
          <w:b/>
          <w:bCs/>
        </w:rPr>
        <w:t>d).-</w:t>
      </w:r>
      <w:r w:rsidRPr="00011288">
        <w:rPr>
          <w:rFonts w:ascii="Arial" w:hAnsi="Arial" w:cs="Arial"/>
        </w:rPr>
        <w:t xml:space="preserve"> Original y copia para su cotejo de Identificación Oficial vigente, con fotografía. (Pasaporte y/o Credencial de Elector) del Apoderado.</w:t>
      </w:r>
    </w:p>
    <w:p w:rsidR="00DB0079" w:rsidRPr="00011288" w:rsidRDefault="00DB0079" w:rsidP="00837420">
      <w:pPr>
        <w:tabs>
          <w:tab w:val="num" w:pos="1068"/>
          <w:tab w:val="num" w:pos="1134"/>
        </w:tabs>
        <w:jc w:val="both"/>
        <w:rPr>
          <w:rFonts w:ascii="Arial" w:hAnsi="Arial" w:cs="Arial"/>
        </w:rPr>
      </w:pPr>
      <w:r w:rsidRPr="00011288">
        <w:rPr>
          <w:rFonts w:ascii="Arial" w:hAnsi="Arial" w:cs="Arial"/>
          <w:b/>
          <w:bCs/>
        </w:rPr>
        <w:t xml:space="preserve">             e)</w:t>
      </w:r>
      <w:r w:rsidRPr="00011288">
        <w:rPr>
          <w:rFonts w:ascii="Arial" w:hAnsi="Arial" w:cs="Arial"/>
        </w:rPr>
        <w:t xml:space="preserve"> Copia del comprobante de domicilio  con antigüedad no mayor a 3 meses.</w:t>
      </w:r>
    </w:p>
    <w:p w:rsidR="00DB0079" w:rsidRPr="00011288" w:rsidRDefault="00DB0079" w:rsidP="00837420">
      <w:pPr>
        <w:rPr>
          <w:rFonts w:ascii="Arial" w:hAnsi="Arial" w:cs="Arial"/>
          <w:b/>
          <w:bCs/>
        </w:rPr>
      </w:pPr>
      <w:r w:rsidRPr="00011288">
        <w:rPr>
          <w:rFonts w:ascii="Arial" w:hAnsi="Arial" w:cs="Arial"/>
          <w:b/>
          <w:bCs/>
        </w:rPr>
        <w:t xml:space="preserve">      </w:t>
      </w:r>
    </w:p>
    <w:p w:rsidR="00DB0079" w:rsidRPr="00011288" w:rsidRDefault="00DB0079" w:rsidP="00837420">
      <w:pPr>
        <w:rPr>
          <w:rFonts w:ascii="Arial" w:hAnsi="Arial" w:cs="Arial"/>
          <w:b/>
          <w:bCs/>
        </w:rPr>
      </w:pPr>
    </w:p>
    <w:p w:rsidR="00DB0079" w:rsidRPr="00011288" w:rsidRDefault="00DB0079" w:rsidP="009F1089">
      <w:pPr>
        <w:pStyle w:val="Textoindependiente21"/>
        <w:numPr>
          <w:ilvl w:val="1"/>
          <w:numId w:val="12"/>
        </w:numPr>
        <w:rPr>
          <w:sz w:val="20"/>
          <w:szCs w:val="20"/>
          <w:lang w:val="es-MX"/>
        </w:rPr>
      </w:pPr>
      <w:r w:rsidRPr="00011288">
        <w:rPr>
          <w:sz w:val="20"/>
          <w:szCs w:val="20"/>
          <w:lang w:val="es-MX"/>
        </w:rPr>
        <w:t xml:space="preserve">     De la persona que solo entregue las propuestas</w:t>
      </w:r>
    </w:p>
    <w:p w:rsidR="00DB0079" w:rsidRPr="00011288" w:rsidRDefault="00DB0079" w:rsidP="008F2C24">
      <w:pPr>
        <w:ind w:left="360"/>
        <w:jc w:val="both"/>
        <w:rPr>
          <w:rFonts w:ascii="Arial" w:hAnsi="Arial" w:cs="Arial"/>
        </w:rPr>
      </w:pPr>
      <w:r w:rsidRPr="00011288">
        <w:rPr>
          <w:rFonts w:ascii="Arial" w:hAnsi="Arial" w:cs="Arial"/>
        </w:rPr>
        <w:t xml:space="preserve">No será motivo de descalificación la falta de identificación o de </w:t>
      </w:r>
      <w:proofErr w:type="spellStart"/>
      <w:r w:rsidRPr="00011288">
        <w:rPr>
          <w:rFonts w:ascii="Arial" w:hAnsi="Arial" w:cs="Arial"/>
        </w:rPr>
        <w:t>acreditamiento</w:t>
      </w:r>
      <w:proofErr w:type="spellEnd"/>
      <w:r w:rsidRPr="00011288">
        <w:rPr>
          <w:rFonts w:ascii="Arial" w:hAnsi="Arial" w:cs="Arial"/>
        </w:rPr>
        <w:t xml:space="preserve"> de la representación de la persona que solamente entregue las propuestas, pero solo podrá participar durante el desarrollo del acto con el carácter de observador.</w:t>
      </w:r>
    </w:p>
    <w:p w:rsidR="00DB0079" w:rsidRPr="00011288" w:rsidRDefault="00DB0079" w:rsidP="008F2C24">
      <w:pPr>
        <w:jc w:val="both"/>
      </w:pPr>
      <w:r w:rsidRPr="00011288">
        <w:rPr>
          <w:rFonts w:ascii="Arial" w:hAnsi="Arial" w:cs="Arial"/>
        </w:rPr>
        <w:t xml:space="preserve">   </w:t>
      </w:r>
    </w:p>
    <w:p w:rsidR="00DB0079" w:rsidRPr="00011288" w:rsidRDefault="00DB0079" w:rsidP="002A24E7">
      <w:pPr>
        <w:pStyle w:val="Textoindependiente"/>
        <w:rPr>
          <w:b/>
          <w:bCs/>
        </w:rPr>
      </w:pPr>
      <w:r w:rsidRPr="00011288">
        <w:rPr>
          <w:b/>
          <w:bCs/>
        </w:rPr>
        <w:t>3.4    Carta de Aceptación de Bases.</w:t>
      </w:r>
    </w:p>
    <w:p w:rsidR="00DB0079" w:rsidRPr="00011288" w:rsidRDefault="00DB0079" w:rsidP="003B2942">
      <w:pPr>
        <w:pStyle w:val="Textoindependiente"/>
        <w:ind w:left="540" w:hanging="540"/>
        <w:rPr>
          <w:rFonts w:cs="Times New Roman"/>
          <w:color w:val="FF0000"/>
        </w:rPr>
      </w:pPr>
      <w:r w:rsidRPr="00011288">
        <w:t xml:space="preserve">         Carta en papel membretado del licitante firmada por el representante o apoderado legal, </w:t>
      </w:r>
      <w:r w:rsidRPr="00011288">
        <w:rPr>
          <w:b/>
          <w:bCs/>
        </w:rPr>
        <w:t>bajo protesta de decir verdad</w:t>
      </w:r>
      <w:r w:rsidRPr="00011288">
        <w:t>, de aceptación de las bases de la licitación (</w:t>
      </w:r>
      <w:r w:rsidRPr="00011288">
        <w:rPr>
          <w:b/>
          <w:bCs/>
        </w:rPr>
        <w:t>Anexo 2).</w:t>
      </w:r>
    </w:p>
    <w:p w:rsidR="00DB0079" w:rsidRPr="00011288" w:rsidRDefault="00DB0079" w:rsidP="003B2942">
      <w:pPr>
        <w:pStyle w:val="Textoindependiente21"/>
        <w:rPr>
          <w:rFonts w:cs="Times New Roman"/>
          <w:b w:val="0"/>
          <w:bCs w:val="0"/>
          <w:sz w:val="20"/>
          <w:szCs w:val="20"/>
          <w:lang w:val="es-MX"/>
        </w:rPr>
      </w:pPr>
    </w:p>
    <w:p w:rsidR="00DB0079" w:rsidRPr="00011288" w:rsidRDefault="00DB0079" w:rsidP="003B2942">
      <w:pPr>
        <w:pStyle w:val="Textoindependiente"/>
        <w:ind w:left="540" w:hanging="540"/>
      </w:pPr>
      <w:r w:rsidRPr="00011288">
        <w:rPr>
          <w:b/>
          <w:bCs/>
        </w:rPr>
        <w:lastRenderedPageBreak/>
        <w:t xml:space="preserve">3.5  Carta del Artículo 50 de </w:t>
      </w:r>
      <w:smartTag w:uri="urn:schemas-microsoft-com:office:smarttags" w:element="PersonName">
        <w:smartTagPr>
          <w:attr w:name="ProductID" w:val="la Ley"/>
        </w:smartTagPr>
        <w:r w:rsidRPr="00011288">
          <w:rPr>
            <w:b/>
            <w:bCs/>
          </w:rPr>
          <w:t>la Ley</w:t>
        </w:r>
      </w:smartTag>
      <w:r w:rsidRPr="00011288">
        <w:rPr>
          <w:b/>
          <w:bCs/>
        </w:rPr>
        <w:t xml:space="preserve"> de Adquisiciones, Servicios y Arrendamientos del  Sector público en el Estado de Colima</w:t>
      </w:r>
      <w:r w:rsidRPr="00011288">
        <w:t>.</w:t>
      </w:r>
    </w:p>
    <w:p w:rsidR="00DB0079" w:rsidRPr="00011288" w:rsidRDefault="00DB0079" w:rsidP="003B2942">
      <w:pPr>
        <w:pStyle w:val="Textoindependiente21"/>
        <w:outlineLvl w:val="0"/>
        <w:rPr>
          <w:rFonts w:cs="Times New Roman"/>
          <w:sz w:val="20"/>
          <w:szCs w:val="20"/>
          <w:lang w:val="es-ES"/>
        </w:rPr>
      </w:pPr>
    </w:p>
    <w:p w:rsidR="00DB0079" w:rsidRPr="00011288" w:rsidRDefault="00DB0079" w:rsidP="003B2942">
      <w:pPr>
        <w:ind w:left="567"/>
        <w:jc w:val="both"/>
        <w:rPr>
          <w:rFonts w:ascii="Arial" w:hAnsi="Arial" w:cs="Arial"/>
        </w:rPr>
      </w:pPr>
      <w:r w:rsidRPr="00011288">
        <w:rPr>
          <w:rFonts w:ascii="Arial" w:hAnsi="Arial" w:cs="Arial"/>
        </w:rPr>
        <w:t xml:space="preserve">Carta en papel membretado del licitante firmada por el representante o apoderado legal, en la que declare </w:t>
      </w:r>
      <w:r w:rsidRPr="00011288">
        <w:rPr>
          <w:rFonts w:ascii="Arial" w:hAnsi="Arial" w:cs="Arial"/>
          <w:b/>
          <w:bCs/>
        </w:rPr>
        <w:t>bajo protesta de decir verdad</w:t>
      </w:r>
      <w:r w:rsidRPr="00011288">
        <w:rPr>
          <w:rFonts w:ascii="Arial" w:hAnsi="Arial" w:cs="Arial"/>
        </w:rPr>
        <w:t xml:space="preserve">, que el licitante no se encuentra en ninguno de los supuestos del artículo 50 de </w:t>
      </w:r>
      <w:smartTag w:uri="urn:schemas-microsoft-com:office:smarttags" w:element="PersonName">
        <w:smartTagPr>
          <w:attr w:name="ProductID" w:val="la LEY DE"/>
        </w:smartTagPr>
        <w:r w:rsidRPr="00011288">
          <w:rPr>
            <w:rFonts w:ascii="Arial" w:hAnsi="Arial" w:cs="Arial"/>
          </w:rPr>
          <w:t>la LEY DE</w:t>
        </w:r>
      </w:smartTag>
      <w:r w:rsidRPr="00011288">
        <w:rPr>
          <w:rFonts w:ascii="Arial" w:hAnsi="Arial" w:cs="Arial"/>
        </w:rPr>
        <w:t xml:space="preserve"> ADQUISICIONES, SERVICIOS Y ARRENDAMIENTOS DEL SECTOR PÚBLICO EN EL ESTADO DE COLIMA </w:t>
      </w:r>
      <w:r w:rsidRPr="00011288">
        <w:rPr>
          <w:rFonts w:ascii="Arial" w:hAnsi="Arial" w:cs="Arial"/>
          <w:b/>
          <w:bCs/>
        </w:rPr>
        <w:t xml:space="preserve">(Anexo 3).    </w:t>
      </w:r>
    </w:p>
    <w:p w:rsidR="00DB0079" w:rsidRPr="00011288" w:rsidRDefault="00DB0079" w:rsidP="003B2942">
      <w:pPr>
        <w:jc w:val="both"/>
        <w:rPr>
          <w:rFonts w:ascii="Arial" w:hAnsi="Arial" w:cs="Arial"/>
        </w:rPr>
      </w:pPr>
    </w:p>
    <w:p w:rsidR="00DB0079" w:rsidRPr="00011288" w:rsidRDefault="00DB0079" w:rsidP="003B2942">
      <w:pPr>
        <w:pStyle w:val="Textoindependiente31"/>
        <w:widowControl/>
        <w:ind w:left="540" w:hanging="540"/>
        <w:rPr>
          <w:rFonts w:ascii="Arial" w:hAnsi="Arial" w:cs="Arial"/>
          <w:sz w:val="20"/>
          <w:szCs w:val="20"/>
        </w:rPr>
      </w:pPr>
      <w:r w:rsidRPr="00011288">
        <w:rPr>
          <w:rFonts w:ascii="Arial" w:hAnsi="Arial" w:cs="Arial"/>
          <w:b/>
          <w:bCs/>
          <w:sz w:val="20"/>
          <w:szCs w:val="20"/>
        </w:rPr>
        <w:t xml:space="preserve">3.6   Carta de no adeudos fiscales. Art. 32-D del Código Fiscal de </w:t>
      </w:r>
      <w:smartTag w:uri="urn:schemas-microsoft-com:office:smarttags" w:element="PersonName">
        <w:smartTagPr>
          <w:attr w:name="ProductID" w:val="la Federaci￳n Carta"/>
        </w:smartTagPr>
        <w:r w:rsidRPr="00011288">
          <w:rPr>
            <w:rFonts w:ascii="Arial" w:hAnsi="Arial" w:cs="Arial"/>
            <w:b/>
            <w:bCs/>
            <w:sz w:val="20"/>
            <w:szCs w:val="20"/>
          </w:rPr>
          <w:t>la Federación</w:t>
        </w:r>
        <w:r w:rsidRPr="00011288">
          <w:rPr>
            <w:rFonts w:ascii="Arial" w:hAnsi="Arial" w:cs="Arial"/>
            <w:sz w:val="20"/>
            <w:szCs w:val="20"/>
          </w:rPr>
          <w:t xml:space="preserve"> Carta</w:t>
        </w:r>
      </w:smartTag>
      <w:r w:rsidRPr="00011288">
        <w:rPr>
          <w:rFonts w:ascii="Arial" w:hAnsi="Arial" w:cs="Arial"/>
          <w:sz w:val="20"/>
          <w:szCs w:val="20"/>
        </w:rPr>
        <w:t xml:space="preserve"> en papel membretado del licitante firmada por el representante o apoderado legal, en la que firme </w:t>
      </w:r>
      <w:r w:rsidRPr="00011288">
        <w:rPr>
          <w:rFonts w:ascii="Arial" w:hAnsi="Arial" w:cs="Arial"/>
          <w:b/>
          <w:bCs/>
          <w:sz w:val="20"/>
          <w:szCs w:val="20"/>
        </w:rPr>
        <w:t>bajo protesta de decir verdad. (Anexo 4).</w:t>
      </w:r>
    </w:p>
    <w:p w:rsidR="00DB0079" w:rsidRPr="00011288" w:rsidRDefault="00DB0079" w:rsidP="003B2942">
      <w:pPr>
        <w:jc w:val="both"/>
        <w:rPr>
          <w:rFonts w:ascii="Arial" w:hAnsi="Arial" w:cs="Arial"/>
          <w:b/>
          <w:bCs/>
        </w:rPr>
      </w:pPr>
    </w:p>
    <w:p w:rsidR="00DB0079" w:rsidRPr="00011288" w:rsidRDefault="00DB0079" w:rsidP="003B2942">
      <w:pPr>
        <w:jc w:val="both"/>
        <w:rPr>
          <w:rFonts w:ascii="Arial" w:hAnsi="Arial" w:cs="Arial"/>
          <w:b/>
          <w:bCs/>
        </w:rPr>
      </w:pPr>
      <w:r w:rsidRPr="00011288">
        <w:rPr>
          <w:rFonts w:ascii="Arial" w:hAnsi="Arial" w:cs="Arial"/>
          <w:b/>
          <w:bCs/>
        </w:rPr>
        <w:t>3.7    Carta de Garantía de los Bienes.</w:t>
      </w:r>
    </w:p>
    <w:p w:rsidR="00DB0079" w:rsidRPr="00011288" w:rsidRDefault="00DB0079" w:rsidP="003B2942">
      <w:pPr>
        <w:ind w:left="540" w:hanging="540"/>
        <w:jc w:val="both"/>
        <w:rPr>
          <w:rFonts w:ascii="Arial" w:hAnsi="Arial" w:cs="Arial"/>
          <w:b/>
          <w:bCs/>
        </w:rPr>
      </w:pPr>
      <w:r w:rsidRPr="00011288">
        <w:rPr>
          <w:rFonts w:ascii="Arial" w:hAnsi="Arial" w:cs="Arial"/>
          <w:b/>
          <w:bCs/>
        </w:rPr>
        <w:t xml:space="preserve">         </w:t>
      </w:r>
      <w:r w:rsidRPr="00011288">
        <w:rPr>
          <w:rFonts w:ascii="Arial" w:hAnsi="Arial" w:cs="Arial"/>
        </w:rPr>
        <w:t xml:space="preserve">Persona física y/o  moral según sea el caso. Carta en papel membretado del licitante firmada por el representante o apoderado legal, en la que firme </w:t>
      </w:r>
      <w:r w:rsidRPr="00011288">
        <w:rPr>
          <w:rFonts w:ascii="Arial" w:hAnsi="Arial" w:cs="Arial"/>
          <w:b/>
          <w:bCs/>
        </w:rPr>
        <w:t>bajo protesta de decir verdad. (Anexo 5)</w:t>
      </w:r>
    </w:p>
    <w:p w:rsidR="00DB0079" w:rsidRPr="00011288" w:rsidRDefault="00DB0079" w:rsidP="003B2942">
      <w:pPr>
        <w:pStyle w:val="Textoindependiente31"/>
        <w:widowControl/>
        <w:rPr>
          <w:rFonts w:ascii="Arial" w:hAnsi="Arial" w:cs="Arial"/>
          <w:b/>
          <w:bCs/>
          <w:sz w:val="20"/>
          <w:szCs w:val="20"/>
        </w:rPr>
      </w:pPr>
    </w:p>
    <w:p w:rsidR="00DB0079" w:rsidRPr="00011288" w:rsidRDefault="00DB0079" w:rsidP="003B2942">
      <w:pPr>
        <w:pStyle w:val="Textoindependiente31"/>
        <w:widowControl/>
        <w:ind w:left="540" w:hanging="540"/>
        <w:rPr>
          <w:rFonts w:ascii="Arial" w:hAnsi="Arial" w:cs="Arial"/>
          <w:sz w:val="20"/>
          <w:szCs w:val="20"/>
        </w:rPr>
      </w:pPr>
      <w:r w:rsidRPr="00011288">
        <w:rPr>
          <w:rFonts w:ascii="Arial" w:hAnsi="Arial" w:cs="Arial"/>
          <w:b/>
          <w:bCs/>
          <w:sz w:val="20"/>
          <w:szCs w:val="20"/>
        </w:rPr>
        <w:t>3.8</w:t>
      </w:r>
      <w:r w:rsidRPr="00011288">
        <w:rPr>
          <w:rFonts w:ascii="Arial" w:hAnsi="Arial" w:cs="Arial"/>
          <w:b/>
          <w:bCs/>
          <w:sz w:val="20"/>
          <w:szCs w:val="20"/>
        </w:rPr>
        <w:tab/>
      </w:r>
      <w:r w:rsidRPr="00011288">
        <w:rPr>
          <w:rFonts w:ascii="Arial" w:hAnsi="Arial" w:cs="Arial"/>
          <w:sz w:val="20"/>
          <w:szCs w:val="20"/>
        </w:rPr>
        <w:t xml:space="preserve">Acreditar haber cumplido con las disposiciones de </w:t>
      </w:r>
      <w:smartTag w:uri="urn:schemas-microsoft-com:office:smarttags" w:element="PersonName">
        <w:smartTagPr>
          <w:attr w:name="ProductID" w:val="la Ley"/>
        </w:smartTagPr>
        <w:r w:rsidRPr="00011288">
          <w:rPr>
            <w:rFonts w:ascii="Arial" w:hAnsi="Arial" w:cs="Arial"/>
            <w:sz w:val="20"/>
            <w:szCs w:val="20"/>
          </w:rPr>
          <w:t>la Ley</w:t>
        </w:r>
      </w:smartTag>
      <w:r w:rsidRPr="00011288">
        <w:rPr>
          <w:rFonts w:ascii="Arial" w:hAnsi="Arial" w:cs="Arial"/>
          <w:sz w:val="20"/>
          <w:szCs w:val="20"/>
        </w:rPr>
        <w:t xml:space="preserve"> de Cámaras Empresariales en relación con el Sistema de Información Empresarial Mexicano, exhibiendo comprobantes de pago, cuando aplique según el tipo de empresa de que se trate </w:t>
      </w:r>
      <w:r w:rsidRPr="00011288">
        <w:rPr>
          <w:rFonts w:ascii="Arial" w:hAnsi="Arial" w:cs="Arial"/>
          <w:b/>
          <w:bCs/>
          <w:sz w:val="20"/>
          <w:szCs w:val="20"/>
        </w:rPr>
        <w:t xml:space="preserve">(SIEM) </w:t>
      </w:r>
      <w:r w:rsidRPr="00011288">
        <w:rPr>
          <w:rFonts w:ascii="Arial" w:hAnsi="Arial" w:cs="Arial"/>
          <w:sz w:val="20"/>
          <w:szCs w:val="20"/>
        </w:rPr>
        <w:t xml:space="preserve">o copia del registro de </w:t>
      </w:r>
      <w:smartTag w:uri="urn:schemas-microsoft-com:office:smarttags" w:element="PersonName">
        <w:smartTagPr>
          <w:attr w:name="ProductID" w:val="la C￡mara"/>
        </w:smartTagPr>
        <w:r w:rsidRPr="00011288">
          <w:rPr>
            <w:rFonts w:ascii="Arial" w:hAnsi="Arial" w:cs="Arial"/>
            <w:sz w:val="20"/>
            <w:szCs w:val="20"/>
          </w:rPr>
          <w:t>la Cámara</w:t>
        </w:r>
      </w:smartTag>
      <w:r w:rsidRPr="00011288">
        <w:rPr>
          <w:rFonts w:ascii="Arial" w:hAnsi="Arial" w:cs="Arial"/>
          <w:sz w:val="20"/>
          <w:szCs w:val="20"/>
        </w:rPr>
        <w:t xml:space="preserve"> a la que pertenezca.</w:t>
      </w:r>
      <w:r w:rsidRPr="00011288">
        <w:rPr>
          <w:rFonts w:ascii="Arial" w:hAnsi="Arial" w:cs="Arial"/>
          <w:b/>
          <w:bCs/>
          <w:sz w:val="20"/>
          <w:szCs w:val="20"/>
        </w:rPr>
        <w:t xml:space="preserve"> </w:t>
      </w:r>
    </w:p>
    <w:p w:rsidR="00DB0079" w:rsidRPr="00011288" w:rsidRDefault="00DB0079" w:rsidP="003B2942">
      <w:pPr>
        <w:pStyle w:val="Textoindependiente31"/>
        <w:widowControl/>
        <w:rPr>
          <w:rFonts w:ascii="Arial" w:hAnsi="Arial" w:cs="Arial"/>
          <w:sz w:val="20"/>
          <w:szCs w:val="20"/>
        </w:rPr>
      </w:pPr>
    </w:p>
    <w:p w:rsidR="00DB0079" w:rsidRPr="00011288" w:rsidRDefault="00DB0079" w:rsidP="00601498">
      <w:pPr>
        <w:pStyle w:val="Textoindependiente2"/>
        <w:rPr>
          <w:b w:val="0"/>
          <w:sz w:val="20"/>
          <w:szCs w:val="20"/>
        </w:rPr>
      </w:pPr>
      <w:r w:rsidRPr="00011288">
        <w:rPr>
          <w:sz w:val="20"/>
          <w:szCs w:val="20"/>
        </w:rPr>
        <w:t>3.9</w:t>
      </w:r>
      <w:r w:rsidRPr="00011288">
        <w:t xml:space="preserve">   </w:t>
      </w:r>
      <w:r w:rsidRPr="00011288">
        <w:rPr>
          <w:b w:val="0"/>
          <w:sz w:val="20"/>
          <w:szCs w:val="20"/>
        </w:rPr>
        <w:t xml:space="preserve">Exhibir en su caso, Certificado de Empresa Colimense expedido por </w:t>
      </w:r>
      <w:smartTag w:uri="urn:schemas-microsoft-com:office:smarttags" w:element="PersonName">
        <w:smartTagPr>
          <w:attr w:name="ProductID" w:val="la Secretar￭a"/>
        </w:smartTagPr>
        <w:r w:rsidRPr="00011288">
          <w:rPr>
            <w:b w:val="0"/>
            <w:sz w:val="20"/>
            <w:szCs w:val="20"/>
          </w:rPr>
          <w:t>la Secretaría</w:t>
        </w:r>
      </w:smartTag>
      <w:r w:rsidRPr="00011288">
        <w:rPr>
          <w:b w:val="0"/>
          <w:sz w:val="20"/>
          <w:szCs w:val="20"/>
        </w:rPr>
        <w:t xml:space="preserve"> de Fomento Económico, debidamente actualizado, para acceder a las preferencias que se establecen en las presentes bases. (Punto 2.8)</w:t>
      </w:r>
    </w:p>
    <w:p w:rsidR="00DB0079" w:rsidRPr="00011288" w:rsidRDefault="00DB0079" w:rsidP="00C652AB">
      <w:pPr>
        <w:pStyle w:val="Textoindependiente2"/>
        <w:rPr>
          <w:sz w:val="20"/>
          <w:szCs w:val="20"/>
        </w:rPr>
      </w:pPr>
    </w:p>
    <w:p w:rsidR="00DB0079" w:rsidRPr="00011288" w:rsidRDefault="00DB0079" w:rsidP="00C652AB">
      <w:pPr>
        <w:pStyle w:val="Textoindependiente2"/>
        <w:rPr>
          <w:sz w:val="20"/>
          <w:szCs w:val="20"/>
        </w:rPr>
      </w:pPr>
      <w:r w:rsidRPr="00011288">
        <w:rPr>
          <w:sz w:val="20"/>
          <w:szCs w:val="20"/>
        </w:rPr>
        <w:t>3.10   Documentos Complementarios:</w:t>
      </w:r>
    </w:p>
    <w:p w:rsidR="00DB0079" w:rsidRPr="00011288" w:rsidRDefault="00DB0079" w:rsidP="00C652AB">
      <w:pPr>
        <w:pStyle w:val="Textoindependiente2"/>
        <w:rPr>
          <w:sz w:val="20"/>
          <w:szCs w:val="20"/>
        </w:rPr>
      </w:pPr>
    </w:p>
    <w:p w:rsidR="00DB0079" w:rsidRPr="00011288" w:rsidRDefault="00DB0079" w:rsidP="00E6557C">
      <w:pPr>
        <w:pStyle w:val="Textoindependiente21"/>
        <w:numPr>
          <w:ilvl w:val="0"/>
          <w:numId w:val="24"/>
        </w:numPr>
        <w:rPr>
          <w:b w:val="0"/>
          <w:sz w:val="20"/>
          <w:szCs w:val="20"/>
        </w:rPr>
      </w:pPr>
      <w:r w:rsidRPr="00011288">
        <w:rPr>
          <w:b w:val="0"/>
          <w:sz w:val="20"/>
          <w:szCs w:val="20"/>
        </w:rPr>
        <w:t xml:space="preserve">Licencia sanitaria expedida por </w:t>
      </w:r>
      <w:smartTag w:uri="urn:schemas-microsoft-com:office:smarttags" w:element="PersonName">
        <w:smartTagPr>
          <w:attr w:name="ProductID" w:val="la Secretar￭a"/>
        </w:smartTagPr>
        <w:r w:rsidRPr="00011288">
          <w:rPr>
            <w:b w:val="0"/>
            <w:sz w:val="20"/>
            <w:szCs w:val="20"/>
          </w:rPr>
          <w:t>la Secretaría</w:t>
        </w:r>
      </w:smartTag>
      <w:r w:rsidRPr="00011288">
        <w:rPr>
          <w:b w:val="0"/>
          <w:sz w:val="20"/>
          <w:szCs w:val="20"/>
        </w:rPr>
        <w:t xml:space="preserve"> de Salud donde se faculte la venta de medicamentos controlados.</w:t>
      </w:r>
    </w:p>
    <w:p w:rsidR="00DB0079" w:rsidRPr="00011288" w:rsidRDefault="00DB0079" w:rsidP="00E6557C">
      <w:pPr>
        <w:pStyle w:val="Textoindependiente21"/>
        <w:rPr>
          <w:b w:val="0"/>
          <w:sz w:val="20"/>
          <w:szCs w:val="20"/>
        </w:rPr>
      </w:pPr>
    </w:p>
    <w:p w:rsidR="00DB0079" w:rsidRPr="00666C05" w:rsidRDefault="00DB0079" w:rsidP="00E6557C">
      <w:pPr>
        <w:pStyle w:val="Textoindependiente21"/>
        <w:numPr>
          <w:ilvl w:val="0"/>
          <w:numId w:val="24"/>
        </w:numPr>
        <w:rPr>
          <w:b w:val="0"/>
          <w:sz w:val="20"/>
          <w:szCs w:val="20"/>
        </w:rPr>
      </w:pPr>
      <w:r w:rsidRPr="00666C05">
        <w:rPr>
          <w:b w:val="0"/>
          <w:sz w:val="20"/>
          <w:szCs w:val="20"/>
        </w:rPr>
        <w:t>Presentar la acreditación de ISO</w:t>
      </w:r>
      <w:r>
        <w:rPr>
          <w:b w:val="0"/>
          <w:sz w:val="20"/>
          <w:szCs w:val="20"/>
        </w:rPr>
        <w:t xml:space="preserve"> </w:t>
      </w:r>
      <w:r w:rsidRPr="00666C05">
        <w:rPr>
          <w:color w:val="2A2A2A"/>
          <w:sz w:val="20"/>
          <w:szCs w:val="20"/>
        </w:rPr>
        <w:t>9001:2008</w:t>
      </w:r>
      <w:r>
        <w:rPr>
          <w:color w:val="2A2A2A"/>
          <w:sz w:val="20"/>
          <w:szCs w:val="20"/>
        </w:rPr>
        <w:t>.</w:t>
      </w:r>
    </w:p>
    <w:p w:rsidR="00DB0079" w:rsidRPr="00011288" w:rsidRDefault="00DB0079" w:rsidP="00E6557C">
      <w:pPr>
        <w:pStyle w:val="Textoindependiente21"/>
        <w:rPr>
          <w:b w:val="0"/>
          <w:sz w:val="20"/>
          <w:szCs w:val="20"/>
        </w:rPr>
      </w:pPr>
    </w:p>
    <w:p w:rsidR="00DB0079" w:rsidRPr="00011288" w:rsidRDefault="00DB0079" w:rsidP="00E6557C">
      <w:pPr>
        <w:pStyle w:val="Textoindependiente21"/>
        <w:numPr>
          <w:ilvl w:val="0"/>
          <w:numId w:val="24"/>
        </w:numPr>
        <w:rPr>
          <w:b w:val="0"/>
          <w:sz w:val="20"/>
          <w:szCs w:val="20"/>
        </w:rPr>
      </w:pPr>
      <w:r w:rsidRPr="00011288">
        <w:rPr>
          <w:b w:val="0"/>
          <w:sz w:val="20"/>
          <w:szCs w:val="20"/>
        </w:rPr>
        <w:t xml:space="preserve">Presentar original y copia de la </w:t>
      </w:r>
      <w:r>
        <w:rPr>
          <w:b w:val="0"/>
          <w:sz w:val="20"/>
          <w:szCs w:val="20"/>
        </w:rPr>
        <w:t>acreditación de Red -</w:t>
      </w:r>
      <w:r w:rsidRPr="00011288">
        <w:rPr>
          <w:b w:val="0"/>
          <w:sz w:val="20"/>
          <w:szCs w:val="20"/>
        </w:rPr>
        <w:t xml:space="preserve"> Fría, para la transportación de medicamentos que requieren la refrigeración. </w:t>
      </w:r>
    </w:p>
    <w:p w:rsidR="00DB0079" w:rsidRPr="00011288" w:rsidRDefault="00DB0079" w:rsidP="00E6557C">
      <w:pPr>
        <w:pStyle w:val="Textoindependiente21"/>
        <w:rPr>
          <w:b w:val="0"/>
          <w:sz w:val="20"/>
          <w:szCs w:val="20"/>
        </w:rPr>
      </w:pPr>
    </w:p>
    <w:p w:rsidR="00DB0079" w:rsidRPr="00011288" w:rsidRDefault="00DB0079" w:rsidP="00E6557C">
      <w:pPr>
        <w:pStyle w:val="Textoindependiente21"/>
        <w:numPr>
          <w:ilvl w:val="0"/>
          <w:numId w:val="24"/>
        </w:numPr>
        <w:rPr>
          <w:b w:val="0"/>
          <w:sz w:val="20"/>
          <w:szCs w:val="20"/>
        </w:rPr>
      </w:pPr>
      <w:r w:rsidRPr="00011288">
        <w:rPr>
          <w:b w:val="0"/>
          <w:sz w:val="20"/>
          <w:szCs w:val="20"/>
        </w:rPr>
        <w:t>Escrito donde señale el personal con el que cuenta dentro del Estado para otorgar una atención personalizada a los centros penitenciarios. (Deberá indicar los nombres de cada uno de ellos y el domicilio donde se demuestre que viven en el Estado).</w:t>
      </w:r>
    </w:p>
    <w:p w:rsidR="00DB0079" w:rsidRPr="00011288" w:rsidRDefault="00DB0079" w:rsidP="00E6557C">
      <w:pPr>
        <w:pStyle w:val="Textoindependiente21"/>
        <w:rPr>
          <w:b w:val="0"/>
          <w:sz w:val="20"/>
          <w:szCs w:val="20"/>
        </w:rPr>
      </w:pPr>
    </w:p>
    <w:p w:rsidR="00DB0079" w:rsidRPr="00011288" w:rsidRDefault="00DB0079" w:rsidP="00E6557C">
      <w:pPr>
        <w:pStyle w:val="Textoindependiente21"/>
        <w:numPr>
          <w:ilvl w:val="0"/>
          <w:numId w:val="24"/>
        </w:numPr>
        <w:rPr>
          <w:b w:val="0"/>
          <w:sz w:val="20"/>
          <w:szCs w:val="20"/>
        </w:rPr>
      </w:pPr>
      <w:r w:rsidRPr="00011288">
        <w:rPr>
          <w:b w:val="0"/>
          <w:sz w:val="20"/>
          <w:szCs w:val="20"/>
        </w:rPr>
        <w:t>Escrito donde se especifique la infraestructura con la que cuenta para proporcionar el servicio, anexando fotografías de ello que lo avalen.</w:t>
      </w:r>
    </w:p>
    <w:p w:rsidR="00DB0079" w:rsidRPr="00011288" w:rsidRDefault="00DB0079" w:rsidP="00E6557C">
      <w:pPr>
        <w:pStyle w:val="Textoindependiente21"/>
        <w:rPr>
          <w:b w:val="0"/>
          <w:sz w:val="20"/>
          <w:szCs w:val="20"/>
        </w:rPr>
      </w:pPr>
    </w:p>
    <w:p w:rsidR="00DB0079" w:rsidRDefault="00DB0079" w:rsidP="00E6557C">
      <w:pPr>
        <w:pStyle w:val="Textoindependiente21"/>
        <w:numPr>
          <w:ilvl w:val="0"/>
          <w:numId w:val="24"/>
        </w:numPr>
        <w:rPr>
          <w:b w:val="0"/>
          <w:sz w:val="20"/>
          <w:szCs w:val="20"/>
        </w:rPr>
      </w:pPr>
      <w:r w:rsidRPr="00011288">
        <w:rPr>
          <w:b w:val="0"/>
          <w:sz w:val="20"/>
          <w:szCs w:val="20"/>
        </w:rPr>
        <w:t>Presentar copia de sus Estados financieros del año inmediato anterior, firmado por el contador de la empresa, bajo protesta de decir verdad.</w:t>
      </w:r>
    </w:p>
    <w:p w:rsidR="00DB0079" w:rsidRDefault="00DB0079" w:rsidP="00E6557C">
      <w:pPr>
        <w:pStyle w:val="Textoindependiente21"/>
        <w:rPr>
          <w:b w:val="0"/>
          <w:sz w:val="20"/>
          <w:szCs w:val="20"/>
        </w:rPr>
      </w:pPr>
    </w:p>
    <w:p w:rsidR="00DB0079" w:rsidRDefault="00DB0079" w:rsidP="00E6557C">
      <w:pPr>
        <w:pStyle w:val="Textoindependiente21"/>
        <w:numPr>
          <w:ilvl w:val="0"/>
          <w:numId w:val="24"/>
        </w:numPr>
        <w:rPr>
          <w:b w:val="0"/>
          <w:sz w:val="20"/>
          <w:szCs w:val="20"/>
        </w:rPr>
      </w:pPr>
      <w:r>
        <w:rPr>
          <w:b w:val="0"/>
          <w:sz w:val="20"/>
          <w:szCs w:val="20"/>
        </w:rPr>
        <w:lastRenderedPageBreak/>
        <w:t>Presentar escrito bajo protesta de decir verdad, donde señale el domicilio para oír y recibir todo tipo de notificaciones y documentos que se deriven del proceso de licitación, mismo que servirá para practicar las notificaciones aún las de carácter personal, las que surtirán todos sus efectos legales mientras señala otro distinto.</w:t>
      </w:r>
    </w:p>
    <w:p w:rsidR="00DB0079" w:rsidRDefault="00DB0079" w:rsidP="00E6557C">
      <w:pPr>
        <w:pStyle w:val="Textoindependiente21"/>
        <w:rPr>
          <w:b w:val="0"/>
          <w:sz w:val="20"/>
          <w:szCs w:val="20"/>
        </w:rPr>
      </w:pPr>
    </w:p>
    <w:p w:rsidR="00DB0079" w:rsidRDefault="00DB0079" w:rsidP="00E6557C">
      <w:pPr>
        <w:pStyle w:val="Textoindependiente21"/>
        <w:numPr>
          <w:ilvl w:val="0"/>
          <w:numId w:val="24"/>
        </w:numPr>
        <w:rPr>
          <w:b w:val="0"/>
          <w:sz w:val="20"/>
          <w:szCs w:val="20"/>
        </w:rPr>
      </w:pPr>
      <w:r>
        <w:rPr>
          <w:b w:val="0"/>
          <w:sz w:val="20"/>
          <w:szCs w:val="20"/>
        </w:rPr>
        <w:t>Escrito bajo protesta de decir verdad, mediante el cual manifieste que los envases primarios y secundarios de los medicamentos, se identificarán de acuerdo a lo establecido en la Ley General de Salud y sus Reglamentos y Normas Oficiales Mexicanas aplicables.</w:t>
      </w:r>
    </w:p>
    <w:p w:rsidR="00DB0079" w:rsidRDefault="00DB0079" w:rsidP="00E6557C">
      <w:pPr>
        <w:pStyle w:val="Textoindependiente21"/>
        <w:rPr>
          <w:b w:val="0"/>
          <w:sz w:val="20"/>
          <w:szCs w:val="20"/>
        </w:rPr>
      </w:pPr>
    </w:p>
    <w:p w:rsidR="00DB0079" w:rsidRDefault="00DB0079" w:rsidP="00E6557C">
      <w:pPr>
        <w:pStyle w:val="Textoindependiente21"/>
        <w:numPr>
          <w:ilvl w:val="0"/>
          <w:numId w:val="24"/>
        </w:numPr>
        <w:rPr>
          <w:b w:val="0"/>
          <w:sz w:val="20"/>
          <w:szCs w:val="20"/>
        </w:rPr>
      </w:pPr>
      <w:r>
        <w:rPr>
          <w:b w:val="0"/>
          <w:sz w:val="20"/>
          <w:szCs w:val="20"/>
        </w:rPr>
        <w:t>Escrito bajo protesta de decir verdad donde manifieste que los productos ofertados no corresponden a medicamentos similares o que se comercialicen como tales, en estado dudoso de conservación o que hayan sido abiertos y que se encuentran libres de defectos críticos y defectos mayores.</w:t>
      </w:r>
    </w:p>
    <w:p w:rsidR="00DB0079" w:rsidRDefault="00DB0079" w:rsidP="00E6557C">
      <w:pPr>
        <w:pStyle w:val="Textoindependiente21"/>
        <w:rPr>
          <w:b w:val="0"/>
          <w:sz w:val="20"/>
          <w:szCs w:val="20"/>
        </w:rPr>
      </w:pPr>
    </w:p>
    <w:p w:rsidR="00DB0079" w:rsidRDefault="00DB0079" w:rsidP="00E6557C">
      <w:pPr>
        <w:pStyle w:val="Textoindependiente21"/>
        <w:numPr>
          <w:ilvl w:val="0"/>
          <w:numId w:val="24"/>
        </w:numPr>
        <w:rPr>
          <w:b w:val="0"/>
          <w:sz w:val="20"/>
          <w:szCs w:val="20"/>
        </w:rPr>
      </w:pPr>
      <w:r>
        <w:rPr>
          <w:b w:val="0"/>
          <w:sz w:val="20"/>
          <w:szCs w:val="20"/>
        </w:rPr>
        <w:t xml:space="preserve">Escrito bajo protesta de decir verdad donde indique que los medicamentos objeto de esta licitación no se encuentran amonestados o </w:t>
      </w:r>
      <w:proofErr w:type="spellStart"/>
      <w:r>
        <w:rPr>
          <w:b w:val="0"/>
          <w:sz w:val="20"/>
          <w:szCs w:val="20"/>
        </w:rPr>
        <w:t>boletinados</w:t>
      </w:r>
      <w:proofErr w:type="spellEnd"/>
      <w:r>
        <w:rPr>
          <w:b w:val="0"/>
          <w:sz w:val="20"/>
          <w:szCs w:val="20"/>
        </w:rPr>
        <w:t xml:space="preserve"> por alguna autoridad sanitaria o Institución Pública de Salud u organismos regulatorios del país de origen.</w:t>
      </w:r>
    </w:p>
    <w:p w:rsidR="00DB0079" w:rsidRDefault="00DB0079" w:rsidP="00E6557C">
      <w:pPr>
        <w:pStyle w:val="Textoindependiente21"/>
        <w:rPr>
          <w:b w:val="0"/>
          <w:sz w:val="20"/>
          <w:szCs w:val="20"/>
        </w:rPr>
      </w:pPr>
    </w:p>
    <w:p w:rsidR="00DB0079" w:rsidRDefault="00DB0079" w:rsidP="00E6557C">
      <w:pPr>
        <w:pStyle w:val="Textoindependiente21"/>
        <w:numPr>
          <w:ilvl w:val="0"/>
          <w:numId w:val="24"/>
        </w:numPr>
        <w:rPr>
          <w:b w:val="0"/>
          <w:sz w:val="20"/>
          <w:szCs w:val="20"/>
        </w:rPr>
      </w:pPr>
      <w:r>
        <w:rPr>
          <w:b w:val="0"/>
          <w:sz w:val="20"/>
          <w:szCs w:val="20"/>
        </w:rPr>
        <w:t>Escrito bajo protesta de decir verdad donde garantiza que durante el traslado, el producto se conservará en condiciones óptimas de empaque y embalaje durante el transporte y almacenaje, y que la calidad de los medicamentos se mantendrá durante el periodo de garantía y asegura el cumplimiento con las normas oficiales mexicanas sobre Etiquetado de Medicamentos, incluidos los medicamentos que requieran condiciones especiales de refrigeración.</w:t>
      </w:r>
    </w:p>
    <w:p w:rsidR="00DB0079" w:rsidRDefault="00DB0079" w:rsidP="004169E0">
      <w:pPr>
        <w:pStyle w:val="Prrafodelista"/>
        <w:rPr>
          <w:b/>
        </w:rPr>
      </w:pPr>
    </w:p>
    <w:p w:rsidR="00DB0079" w:rsidRDefault="00DB0079" w:rsidP="00380209">
      <w:pPr>
        <w:pStyle w:val="Textoindependiente21"/>
        <w:numPr>
          <w:ilvl w:val="0"/>
          <w:numId w:val="24"/>
        </w:numPr>
        <w:rPr>
          <w:b w:val="0"/>
          <w:sz w:val="20"/>
          <w:szCs w:val="20"/>
        </w:rPr>
      </w:pPr>
      <w:r w:rsidRPr="004169E0">
        <w:rPr>
          <w:b w:val="0"/>
          <w:sz w:val="20"/>
          <w:szCs w:val="20"/>
        </w:rPr>
        <w:t>Escrito libre</w:t>
      </w:r>
      <w:r>
        <w:rPr>
          <w:b w:val="0"/>
          <w:sz w:val="20"/>
          <w:szCs w:val="20"/>
        </w:rPr>
        <w:t xml:space="preserve"> bajo protesta de decir verdad</w:t>
      </w:r>
      <w:r w:rsidRPr="004169E0">
        <w:rPr>
          <w:b w:val="0"/>
          <w:sz w:val="20"/>
          <w:szCs w:val="20"/>
        </w:rPr>
        <w:t xml:space="preserve"> donde manifieste un correo electrónico único oficial para </w:t>
      </w:r>
      <w:r>
        <w:rPr>
          <w:b w:val="0"/>
          <w:sz w:val="20"/>
          <w:szCs w:val="20"/>
        </w:rPr>
        <w:t>que en caso de resultar adjudicado se le habilite el perfil de usuario correspondiente en el sistema de adquisiciones para el surtimiento de los pedidos.</w:t>
      </w:r>
    </w:p>
    <w:p w:rsidR="00DB0079" w:rsidRDefault="00DB0079" w:rsidP="004169E0">
      <w:pPr>
        <w:pStyle w:val="Prrafodelista"/>
        <w:rPr>
          <w:b/>
        </w:rPr>
      </w:pPr>
    </w:p>
    <w:p w:rsidR="00DB0079" w:rsidRPr="004169E0" w:rsidRDefault="00DB0079" w:rsidP="004169E0">
      <w:pPr>
        <w:pStyle w:val="Textoindependiente21"/>
        <w:ind w:left="360"/>
        <w:rPr>
          <w:b w:val="0"/>
          <w:sz w:val="20"/>
          <w:szCs w:val="20"/>
        </w:rPr>
      </w:pPr>
    </w:p>
    <w:p w:rsidR="00DB0079" w:rsidRPr="00011288" w:rsidRDefault="00DB0079" w:rsidP="0088618C">
      <w:pPr>
        <w:jc w:val="both"/>
        <w:rPr>
          <w:rFonts w:ascii="Arial" w:hAnsi="Arial" w:cs="Arial"/>
        </w:rPr>
      </w:pPr>
      <w:r w:rsidRPr="00011288">
        <w:rPr>
          <w:rFonts w:ascii="Arial" w:hAnsi="Arial" w:cs="Arial"/>
          <w:b/>
          <w:lang w:val="es-ES"/>
        </w:rPr>
        <w:t xml:space="preserve">NOTA: Todos los escritos deberán </w:t>
      </w:r>
      <w:proofErr w:type="spellStart"/>
      <w:r w:rsidRPr="00011288">
        <w:rPr>
          <w:rFonts w:ascii="Arial" w:hAnsi="Arial" w:cs="Arial"/>
          <w:b/>
        </w:rPr>
        <w:t>requisitarse</w:t>
      </w:r>
      <w:proofErr w:type="spellEnd"/>
      <w:r w:rsidRPr="00011288">
        <w:rPr>
          <w:rFonts w:ascii="Arial" w:hAnsi="Arial" w:cs="Arial"/>
          <w:b/>
        </w:rPr>
        <w:t xml:space="preserve"> en formato libre bajo protesta de decir verdad en el cual deberá desarrollar en forma amplia el requisito establecido en la presente convocatoria. La falta de alguno de estos documentos </w:t>
      </w:r>
      <w:r w:rsidRPr="00E6557C">
        <w:rPr>
          <w:rFonts w:ascii="Arial" w:hAnsi="Arial" w:cs="Arial"/>
          <w:b/>
          <w:u w:val="single"/>
        </w:rPr>
        <w:t>será motivo de descalificación</w:t>
      </w:r>
      <w:r w:rsidRPr="00011288">
        <w:rPr>
          <w:rFonts w:ascii="Arial" w:hAnsi="Arial" w:cs="Arial"/>
          <w:b/>
        </w:rPr>
        <w:t>.</w:t>
      </w:r>
    </w:p>
    <w:p w:rsidR="00DB0079" w:rsidRPr="00011288" w:rsidRDefault="00DB0079" w:rsidP="0088618C">
      <w:pPr>
        <w:pStyle w:val="Textoindependiente"/>
        <w:rPr>
          <w:b/>
          <w:bCs/>
          <w:lang w:val="es-MX"/>
        </w:rPr>
      </w:pPr>
    </w:p>
    <w:p w:rsidR="00DB0079" w:rsidRPr="00011288" w:rsidRDefault="00DB0079" w:rsidP="00C652AB">
      <w:pPr>
        <w:tabs>
          <w:tab w:val="left" w:pos="-284"/>
          <w:tab w:val="left" w:pos="9498"/>
        </w:tabs>
        <w:jc w:val="both"/>
        <w:rPr>
          <w:rFonts w:ascii="Arial" w:hAnsi="Arial" w:cs="Arial"/>
          <w:b/>
        </w:rPr>
      </w:pPr>
    </w:p>
    <w:p w:rsidR="00DB0079" w:rsidRPr="00011288" w:rsidRDefault="00DB0079" w:rsidP="00837420">
      <w:pPr>
        <w:pStyle w:val="Textoindependiente31"/>
        <w:widowControl/>
        <w:rPr>
          <w:rFonts w:ascii="Arial" w:hAnsi="Arial" w:cs="Arial"/>
          <w:b/>
          <w:bCs/>
          <w:sz w:val="20"/>
          <w:szCs w:val="20"/>
        </w:rPr>
      </w:pPr>
      <w:r w:rsidRPr="00011288">
        <w:rPr>
          <w:rFonts w:ascii="Arial" w:hAnsi="Arial" w:cs="Arial"/>
          <w:b/>
          <w:bCs/>
          <w:sz w:val="20"/>
          <w:szCs w:val="20"/>
        </w:rPr>
        <w:t>3.11   Propuesta Técnica.</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pStyle w:val="Textoindependiente31"/>
        <w:widowControl/>
        <w:ind w:left="540" w:hanging="540"/>
        <w:rPr>
          <w:rFonts w:ascii="Arial" w:hAnsi="Arial" w:cs="Arial"/>
          <w:sz w:val="20"/>
          <w:szCs w:val="20"/>
        </w:rPr>
      </w:pPr>
      <w:r w:rsidRPr="00011288">
        <w:rPr>
          <w:rFonts w:ascii="Arial" w:hAnsi="Arial" w:cs="Arial"/>
          <w:sz w:val="20"/>
          <w:szCs w:val="20"/>
        </w:rPr>
        <w:t xml:space="preserve">         Sobre cerrado con  propuesta técnica (sobre “A”) conforme a lo establecido en el punto </w:t>
      </w:r>
      <w:r w:rsidRPr="00011288">
        <w:rPr>
          <w:rFonts w:ascii="Arial" w:hAnsi="Arial" w:cs="Arial"/>
          <w:b/>
          <w:bCs/>
          <w:sz w:val="20"/>
          <w:szCs w:val="20"/>
        </w:rPr>
        <w:t>4.1</w:t>
      </w:r>
      <w:r w:rsidRPr="00011288">
        <w:rPr>
          <w:rFonts w:ascii="Arial" w:hAnsi="Arial" w:cs="Arial"/>
          <w:sz w:val="20"/>
          <w:szCs w:val="20"/>
        </w:rPr>
        <w:t xml:space="preserve"> de estas bases.</w:t>
      </w:r>
    </w:p>
    <w:p w:rsidR="00DB0079" w:rsidRPr="00011288" w:rsidRDefault="00DB0079" w:rsidP="00837420">
      <w:pPr>
        <w:pStyle w:val="Textoindependiente31"/>
        <w:widowControl/>
        <w:jc w:val="left"/>
        <w:rPr>
          <w:b/>
          <w:bCs/>
          <w:sz w:val="20"/>
          <w:szCs w:val="20"/>
        </w:rPr>
      </w:pPr>
      <w:r w:rsidRPr="00011288">
        <w:rPr>
          <w:b/>
          <w:bCs/>
          <w:sz w:val="20"/>
          <w:szCs w:val="20"/>
        </w:rPr>
        <w:t xml:space="preserve"> </w:t>
      </w:r>
    </w:p>
    <w:p w:rsidR="00DB0079" w:rsidRPr="00011288" w:rsidRDefault="00DB0079" w:rsidP="00837420">
      <w:pPr>
        <w:pStyle w:val="Textoindependiente31"/>
        <w:widowControl/>
        <w:jc w:val="left"/>
        <w:rPr>
          <w:rFonts w:ascii="Arial" w:hAnsi="Arial" w:cs="Arial"/>
          <w:sz w:val="20"/>
          <w:szCs w:val="20"/>
        </w:rPr>
      </w:pPr>
      <w:r w:rsidRPr="00011288">
        <w:rPr>
          <w:rFonts w:ascii="Arial" w:hAnsi="Arial" w:cs="Arial"/>
          <w:b/>
          <w:bCs/>
          <w:sz w:val="20"/>
          <w:szCs w:val="20"/>
        </w:rPr>
        <w:t>3.12</w:t>
      </w:r>
      <w:r w:rsidRPr="00011288">
        <w:rPr>
          <w:rFonts w:ascii="Arial" w:hAnsi="Arial" w:cs="Arial"/>
          <w:sz w:val="20"/>
          <w:szCs w:val="20"/>
        </w:rPr>
        <w:t xml:space="preserve">    </w:t>
      </w:r>
      <w:r w:rsidRPr="00011288">
        <w:rPr>
          <w:rFonts w:ascii="Arial" w:hAnsi="Arial" w:cs="Arial"/>
          <w:b/>
          <w:bCs/>
          <w:sz w:val="20"/>
          <w:szCs w:val="20"/>
        </w:rPr>
        <w:t>Propuesta Económica</w:t>
      </w:r>
      <w:r w:rsidRPr="00011288">
        <w:rPr>
          <w:rFonts w:ascii="Arial" w:hAnsi="Arial" w:cs="Arial"/>
          <w:sz w:val="20"/>
          <w:szCs w:val="20"/>
        </w:rPr>
        <w:t>.</w:t>
      </w:r>
    </w:p>
    <w:p w:rsidR="00DB0079" w:rsidRPr="00011288" w:rsidRDefault="00DB0079" w:rsidP="00837420">
      <w:pPr>
        <w:pStyle w:val="Textoindependiente31"/>
        <w:widowControl/>
        <w:ind w:left="720"/>
        <w:rPr>
          <w:rFonts w:ascii="Arial" w:hAnsi="Arial" w:cs="Arial"/>
          <w:sz w:val="20"/>
          <w:szCs w:val="20"/>
        </w:rPr>
      </w:pPr>
    </w:p>
    <w:p w:rsidR="00DB0079" w:rsidRPr="00011288" w:rsidRDefault="00DB0079" w:rsidP="00837420">
      <w:pPr>
        <w:pStyle w:val="Textoindependiente31"/>
        <w:widowControl/>
        <w:ind w:left="720"/>
        <w:rPr>
          <w:rFonts w:ascii="Arial" w:hAnsi="Arial" w:cs="Arial"/>
          <w:sz w:val="20"/>
          <w:szCs w:val="20"/>
        </w:rPr>
      </w:pPr>
      <w:r w:rsidRPr="00011288">
        <w:rPr>
          <w:rFonts w:ascii="Arial" w:hAnsi="Arial" w:cs="Arial"/>
          <w:sz w:val="20"/>
          <w:szCs w:val="20"/>
        </w:rPr>
        <w:t xml:space="preserve">Sobre cerrado con propuesta económica (sobre “B”) conforme a lo establecido en el punto </w:t>
      </w:r>
      <w:r w:rsidRPr="00011288">
        <w:rPr>
          <w:rFonts w:ascii="Arial" w:hAnsi="Arial" w:cs="Arial"/>
          <w:b/>
          <w:bCs/>
          <w:sz w:val="20"/>
          <w:szCs w:val="20"/>
        </w:rPr>
        <w:t>4.2</w:t>
      </w:r>
      <w:r w:rsidRPr="00011288">
        <w:rPr>
          <w:rFonts w:ascii="Arial" w:hAnsi="Arial" w:cs="Arial"/>
          <w:sz w:val="20"/>
          <w:szCs w:val="20"/>
        </w:rPr>
        <w:t xml:space="preserve"> de estas bases</w:t>
      </w:r>
      <w:r w:rsidRPr="00011288">
        <w:rPr>
          <w:sz w:val="20"/>
          <w:szCs w:val="20"/>
        </w:rPr>
        <w:t>.</w:t>
      </w:r>
    </w:p>
    <w:p w:rsidR="00DB0079" w:rsidRPr="00011288" w:rsidRDefault="00DB0079" w:rsidP="00837420">
      <w:pPr>
        <w:pStyle w:val="Textoindependiente31"/>
        <w:widowControl/>
        <w:ind w:left="1080" w:right="920"/>
        <w:rPr>
          <w:rFonts w:ascii="Arial" w:hAnsi="Arial" w:cs="Arial"/>
          <w:sz w:val="20"/>
          <w:szCs w:val="20"/>
        </w:rPr>
      </w:pPr>
    </w:p>
    <w:p w:rsidR="00DB0079" w:rsidRPr="00011288" w:rsidRDefault="00DB0079" w:rsidP="00837420">
      <w:pPr>
        <w:pStyle w:val="Textoindependiente31"/>
        <w:widowControl/>
        <w:ind w:left="720" w:right="920"/>
        <w:rPr>
          <w:rFonts w:ascii="Arial" w:hAnsi="Arial" w:cs="Arial"/>
          <w:sz w:val="20"/>
          <w:szCs w:val="20"/>
          <w:u w:val="words"/>
        </w:rPr>
      </w:pPr>
      <w:r w:rsidRPr="00011288">
        <w:rPr>
          <w:rFonts w:ascii="Arial" w:hAnsi="Arial" w:cs="Arial"/>
          <w:sz w:val="20"/>
          <w:szCs w:val="20"/>
        </w:rPr>
        <w:lastRenderedPageBreak/>
        <w:t>El cumplimiento de estos requisitos es indispensable, por lo que su omisión será motivo para desechar las propuestas presentadas.</w:t>
      </w:r>
    </w:p>
    <w:p w:rsidR="00DB0079" w:rsidRPr="00011288" w:rsidRDefault="00DB0079" w:rsidP="00837420">
      <w:pPr>
        <w:pStyle w:val="Textoindependiente21"/>
        <w:rPr>
          <w:rFonts w:cs="Times New Roman"/>
          <w:sz w:val="20"/>
          <w:szCs w:val="20"/>
          <w:lang w:val="es-ES"/>
        </w:rPr>
      </w:pPr>
    </w:p>
    <w:p w:rsidR="00DB0079" w:rsidRPr="00011288" w:rsidRDefault="00DB0079" w:rsidP="00837420">
      <w:pPr>
        <w:pStyle w:val="Textoindependiente21"/>
        <w:rPr>
          <w:sz w:val="20"/>
          <w:szCs w:val="20"/>
          <w:lang w:val="es-ES"/>
        </w:rPr>
      </w:pPr>
      <w:r w:rsidRPr="00011288">
        <w:rPr>
          <w:sz w:val="20"/>
          <w:szCs w:val="20"/>
          <w:lang w:val="es-ES"/>
        </w:rPr>
        <w:t>NOTA:</w:t>
      </w:r>
    </w:p>
    <w:p w:rsidR="00DB0079" w:rsidRPr="00011288" w:rsidRDefault="00DB0079" w:rsidP="00837420">
      <w:pPr>
        <w:pStyle w:val="Textoindependiente21"/>
        <w:rPr>
          <w:rFonts w:cs="Times New Roman"/>
          <w:sz w:val="20"/>
          <w:szCs w:val="20"/>
          <w:lang w:val="es-ES"/>
        </w:rPr>
      </w:pPr>
    </w:p>
    <w:p w:rsidR="00DB0079" w:rsidRPr="00011288" w:rsidRDefault="00DB0079" w:rsidP="00837420">
      <w:pPr>
        <w:pStyle w:val="Textoindependiente21"/>
        <w:ind w:left="270" w:hanging="270"/>
        <w:rPr>
          <w:b w:val="0"/>
          <w:bCs w:val="0"/>
          <w:sz w:val="20"/>
          <w:szCs w:val="20"/>
        </w:rPr>
      </w:pPr>
      <w:r w:rsidRPr="00011288">
        <w:rPr>
          <w:sz w:val="20"/>
          <w:szCs w:val="20"/>
          <w:lang w:val="es-ES"/>
        </w:rPr>
        <w:t xml:space="preserve">a) </w:t>
      </w:r>
      <w:r w:rsidRPr="00011288">
        <w:rPr>
          <w:b w:val="0"/>
          <w:bCs w:val="0"/>
          <w:sz w:val="20"/>
          <w:szCs w:val="20"/>
          <w:lang w:val="es-ES"/>
        </w:rPr>
        <w:t>E</w:t>
      </w:r>
      <w:r w:rsidRPr="00011288">
        <w:rPr>
          <w:b w:val="0"/>
          <w:bCs w:val="0"/>
          <w:sz w:val="20"/>
          <w:szCs w:val="20"/>
        </w:rPr>
        <w:t xml:space="preserve">n la última hoja de las presentes bases, se anexa un formato en el que se señalan los documentos que deberán presentar todos los licitantes participantes en la primera etapa del acto de presentación de proposiciones y apertura de propuestas técnicas, relacionándolos con los puntos específicos de las bases en los que se solicitan. Se sugiere a los licitantes que incluyan ese formato, ya que servirá a cada participante como constancia de recepción de la documentación que entreguen a la Secretaría de </w:t>
      </w:r>
      <w:r>
        <w:rPr>
          <w:b w:val="0"/>
          <w:bCs w:val="0"/>
          <w:sz w:val="20"/>
          <w:szCs w:val="20"/>
        </w:rPr>
        <w:t xml:space="preserve">Finanzas y </w:t>
      </w:r>
      <w:r w:rsidRPr="00011288">
        <w:rPr>
          <w:b w:val="0"/>
          <w:bCs w:val="0"/>
          <w:sz w:val="20"/>
          <w:szCs w:val="20"/>
        </w:rPr>
        <w:t xml:space="preserve">Administración en dicho acto. La falta de presentación del formato </w:t>
      </w:r>
      <w:r w:rsidRPr="00011288">
        <w:rPr>
          <w:b w:val="0"/>
          <w:bCs w:val="0"/>
          <w:sz w:val="20"/>
          <w:szCs w:val="20"/>
          <w:u w:val="words"/>
        </w:rPr>
        <w:t>no será motivo de descalificación</w:t>
      </w:r>
      <w:r w:rsidRPr="00011288">
        <w:rPr>
          <w:b w:val="0"/>
          <w:bCs w:val="0"/>
          <w:sz w:val="20"/>
          <w:szCs w:val="20"/>
        </w:rPr>
        <w:t xml:space="preserve"> y en su caso se extenderá un acuse de recibo de la documentación que entregue el licitante.</w:t>
      </w:r>
    </w:p>
    <w:p w:rsidR="00DB0079" w:rsidRPr="00011288" w:rsidRDefault="00DB0079" w:rsidP="00837420">
      <w:pPr>
        <w:pStyle w:val="Textoindependiente21"/>
        <w:ind w:left="270" w:hanging="270"/>
        <w:rPr>
          <w:rFonts w:cs="Times New Roman"/>
          <w:sz w:val="20"/>
          <w:szCs w:val="20"/>
        </w:rPr>
      </w:pPr>
    </w:p>
    <w:p w:rsidR="00DB0079" w:rsidRPr="00011288" w:rsidRDefault="00DB0079" w:rsidP="00837420">
      <w:pPr>
        <w:ind w:left="270" w:hanging="270"/>
        <w:jc w:val="both"/>
        <w:rPr>
          <w:rFonts w:ascii="Arial" w:hAnsi="Arial" w:cs="Arial"/>
        </w:rPr>
      </w:pPr>
      <w:r w:rsidRPr="00011288">
        <w:rPr>
          <w:rFonts w:ascii="Arial" w:hAnsi="Arial" w:cs="Arial"/>
          <w:b/>
          <w:bCs/>
        </w:rPr>
        <w:t>b)</w:t>
      </w:r>
      <w:r w:rsidRPr="00011288">
        <w:rPr>
          <w:rFonts w:ascii="Arial" w:hAnsi="Arial" w:cs="Arial"/>
        </w:rPr>
        <w:t xml:space="preserve"> El sobre marcado con la letra “A” deberá contener </w:t>
      </w:r>
      <w:r w:rsidRPr="00011288">
        <w:rPr>
          <w:rFonts w:ascii="Arial" w:hAnsi="Arial" w:cs="Arial"/>
          <w:u w:val="single"/>
        </w:rPr>
        <w:t>necesariamente</w:t>
      </w:r>
      <w:r w:rsidRPr="00011288">
        <w:rPr>
          <w:rFonts w:ascii="Arial" w:hAnsi="Arial" w:cs="Arial"/>
        </w:rPr>
        <w:t xml:space="preserve"> la propuesta técnica del licitante y el original del convenio en caso de proposiciones conjuntas.</w:t>
      </w:r>
    </w:p>
    <w:p w:rsidR="00DB0079" w:rsidRPr="00011288" w:rsidRDefault="00DB0079" w:rsidP="00837420">
      <w:pPr>
        <w:pStyle w:val="Textoindependiente21"/>
        <w:ind w:left="270" w:hanging="270"/>
        <w:rPr>
          <w:rFonts w:cs="Times New Roman"/>
          <w:b w:val="0"/>
          <w:bCs w:val="0"/>
          <w:sz w:val="20"/>
          <w:szCs w:val="20"/>
          <w:lang w:val="es-MX"/>
        </w:rPr>
      </w:pPr>
    </w:p>
    <w:p w:rsidR="00DB0079" w:rsidRPr="00011288" w:rsidRDefault="00DB0079" w:rsidP="00837420">
      <w:pPr>
        <w:ind w:left="270" w:hanging="270"/>
        <w:jc w:val="both"/>
        <w:rPr>
          <w:rFonts w:ascii="Arial" w:hAnsi="Arial" w:cs="Arial"/>
        </w:rPr>
      </w:pPr>
      <w:r w:rsidRPr="00011288">
        <w:rPr>
          <w:rFonts w:ascii="Arial" w:hAnsi="Arial" w:cs="Arial"/>
          <w:b/>
          <w:bCs/>
        </w:rPr>
        <w:t>c)</w:t>
      </w:r>
      <w:r w:rsidRPr="00011288">
        <w:rPr>
          <w:rFonts w:ascii="Arial" w:hAnsi="Arial" w:cs="Arial"/>
        </w:rPr>
        <w:tab/>
        <w:t xml:space="preserve">La documentación presentada deberá ser firmada en cada una de las hojas presentadas por el representante o apoderado legal, anexando a su firma la leyenda </w:t>
      </w:r>
      <w:r w:rsidRPr="00011288">
        <w:rPr>
          <w:rFonts w:ascii="Arial" w:hAnsi="Arial" w:cs="Arial"/>
          <w:b/>
          <w:bCs/>
          <w:u w:val="single"/>
        </w:rPr>
        <w:t xml:space="preserve">“bajo protesta de decir verdad”, </w:t>
      </w:r>
      <w:r w:rsidRPr="00011288">
        <w:rPr>
          <w:rFonts w:ascii="Arial" w:hAnsi="Arial" w:cs="Arial"/>
        </w:rPr>
        <w:t xml:space="preserve">se aclara que si algún documento de acreditación  o de propuesta técnica y económica no viniera </w:t>
      </w:r>
      <w:r w:rsidRPr="00011288">
        <w:rPr>
          <w:rFonts w:ascii="Arial" w:hAnsi="Arial" w:cs="Arial"/>
          <w:b/>
          <w:bCs/>
        </w:rPr>
        <w:t>firmado</w:t>
      </w:r>
      <w:r w:rsidRPr="00011288">
        <w:rPr>
          <w:rFonts w:ascii="Arial" w:hAnsi="Arial" w:cs="Arial"/>
        </w:rPr>
        <w:t xml:space="preserve"> por el representante o apoderado legal con la leyenda </w:t>
      </w:r>
      <w:r w:rsidRPr="00011288">
        <w:rPr>
          <w:rFonts w:ascii="Arial" w:hAnsi="Arial" w:cs="Arial"/>
          <w:b/>
          <w:bCs/>
          <w:u w:val="single"/>
        </w:rPr>
        <w:t>“bajo protesta de decir verdad”</w:t>
      </w:r>
      <w:r w:rsidRPr="00011288">
        <w:rPr>
          <w:rFonts w:ascii="Arial" w:hAnsi="Arial" w:cs="Arial"/>
        </w:rPr>
        <w:t xml:space="preserve"> </w:t>
      </w:r>
      <w:r w:rsidRPr="00011288">
        <w:rPr>
          <w:rFonts w:ascii="Arial" w:hAnsi="Arial" w:cs="Arial"/>
          <w:b/>
          <w:bCs/>
        </w:rPr>
        <w:t>SU PROPUESTA SERA DESESTIMADA</w:t>
      </w:r>
      <w:r w:rsidRPr="00011288">
        <w:rPr>
          <w:rFonts w:ascii="Arial" w:hAnsi="Arial" w:cs="Arial"/>
        </w:rPr>
        <w:t>.</w:t>
      </w:r>
    </w:p>
    <w:p w:rsidR="00DB0079" w:rsidRPr="00011288" w:rsidRDefault="00DB0079" w:rsidP="00837420">
      <w:pPr>
        <w:ind w:left="270" w:hanging="270"/>
        <w:jc w:val="both"/>
        <w:rPr>
          <w:rFonts w:ascii="Arial" w:hAnsi="Arial" w:cs="Arial"/>
        </w:rPr>
      </w:pPr>
    </w:p>
    <w:p w:rsidR="00DB0079" w:rsidRPr="00011288" w:rsidRDefault="00DB0079" w:rsidP="00837420">
      <w:pPr>
        <w:ind w:left="180" w:hanging="180"/>
        <w:jc w:val="both"/>
        <w:rPr>
          <w:rFonts w:ascii="Arial" w:hAnsi="Arial" w:cs="Arial"/>
          <w:b/>
          <w:bCs/>
          <w:u w:val="words"/>
        </w:rPr>
      </w:pPr>
      <w:r w:rsidRPr="00011288">
        <w:rPr>
          <w:rFonts w:ascii="Arial" w:hAnsi="Arial" w:cs="Arial"/>
          <w:b/>
          <w:bCs/>
        </w:rPr>
        <w:t>d)</w:t>
      </w:r>
      <w:r w:rsidRPr="00011288">
        <w:rPr>
          <w:rFonts w:ascii="Arial" w:hAnsi="Arial" w:cs="Arial"/>
        </w:rPr>
        <w:t xml:space="preserve"> La documentación presentada deberá venir preferentemente foliada, la omisión del folio </w:t>
      </w:r>
      <w:r w:rsidRPr="00011288">
        <w:rPr>
          <w:rFonts w:ascii="Arial" w:hAnsi="Arial" w:cs="Arial"/>
          <w:b/>
          <w:bCs/>
          <w:u w:val="words"/>
        </w:rPr>
        <w:t>no será motivo de descalificación. Si la numeración no es continua, hay correcciones, hay omisiones ó existe cualquier otro error ó inconsistencia, será única y exclusivamente bajo responsabilidad del licitante, sin admitirse prueba en contrario.</w:t>
      </w:r>
    </w:p>
    <w:p w:rsidR="00DB0079" w:rsidRPr="00011288" w:rsidRDefault="00DB0079" w:rsidP="00837420">
      <w:pPr>
        <w:ind w:left="270" w:hanging="270"/>
        <w:jc w:val="both"/>
        <w:rPr>
          <w:rFonts w:ascii="Arial" w:hAnsi="Arial" w:cs="Arial"/>
          <w:b/>
          <w:bCs/>
          <w:u w:val="single"/>
        </w:rPr>
      </w:pPr>
    </w:p>
    <w:p w:rsidR="00DB0079" w:rsidRPr="00011288" w:rsidRDefault="00DB0079" w:rsidP="00837420">
      <w:pPr>
        <w:ind w:left="270" w:hanging="270"/>
        <w:jc w:val="both"/>
        <w:rPr>
          <w:rFonts w:ascii="Arial" w:hAnsi="Arial" w:cs="Arial"/>
          <w:b/>
          <w:bCs/>
          <w:u w:val="words"/>
        </w:rPr>
      </w:pPr>
      <w:r w:rsidRPr="00011288">
        <w:rPr>
          <w:rFonts w:ascii="Arial" w:hAnsi="Arial" w:cs="Arial"/>
          <w:b/>
          <w:bCs/>
        </w:rPr>
        <w:t xml:space="preserve">e) </w:t>
      </w:r>
      <w:r w:rsidRPr="00011288">
        <w:rPr>
          <w:rFonts w:ascii="Arial" w:hAnsi="Arial" w:cs="Arial"/>
          <w:b/>
          <w:bCs/>
          <w:u w:val="single"/>
        </w:rPr>
        <w:t>Se</w:t>
      </w:r>
      <w:r w:rsidRPr="00011288">
        <w:rPr>
          <w:rFonts w:ascii="Arial" w:hAnsi="Arial" w:cs="Arial"/>
          <w:b/>
          <w:bCs/>
        </w:rPr>
        <w:t xml:space="preserve"> </w:t>
      </w:r>
      <w:r w:rsidRPr="00011288">
        <w:rPr>
          <w:rFonts w:ascii="Arial" w:hAnsi="Arial" w:cs="Arial"/>
          <w:b/>
          <w:bCs/>
          <w:u w:val="words"/>
        </w:rPr>
        <w:t>agradecerá no incluir documentación que no fue solicitada en estas bases y/o sus anexos, de ser incluida y venir foliada ésta no será rubricada. Así mismo se solicita no insertar las propuestas ó documentos en protectores de plástico u otros materiales.</w:t>
      </w:r>
    </w:p>
    <w:p w:rsidR="00DB0079" w:rsidRPr="00011288" w:rsidRDefault="00DB0079" w:rsidP="00837420">
      <w:pPr>
        <w:jc w:val="both"/>
        <w:rPr>
          <w:rFonts w:ascii="Arial" w:hAnsi="Arial" w:cs="Arial"/>
          <w:b/>
          <w:bCs/>
          <w:u w:val="words"/>
        </w:rPr>
      </w:pPr>
    </w:p>
    <w:p w:rsidR="00DB0079" w:rsidRPr="00011288" w:rsidRDefault="00DB0079" w:rsidP="00837420">
      <w:pPr>
        <w:ind w:left="360" w:hanging="360"/>
        <w:jc w:val="both"/>
        <w:rPr>
          <w:rFonts w:ascii="Arial" w:hAnsi="Arial" w:cs="Arial"/>
        </w:rPr>
      </w:pPr>
      <w:r w:rsidRPr="00011288">
        <w:rPr>
          <w:rFonts w:ascii="Arial" w:hAnsi="Arial" w:cs="Arial"/>
          <w:b/>
          <w:bCs/>
        </w:rPr>
        <w:t xml:space="preserve">f) </w:t>
      </w:r>
      <w:r w:rsidRPr="00011288">
        <w:rPr>
          <w:rFonts w:ascii="Arial" w:hAnsi="Arial" w:cs="Arial"/>
        </w:rPr>
        <w:t>No será motivo de desestimación la no presentación de las copias simples especificadas en este punto, siempre que presenten el original.</w:t>
      </w:r>
    </w:p>
    <w:p w:rsidR="00DB0079" w:rsidRPr="00011288" w:rsidRDefault="00DB0079" w:rsidP="00837420">
      <w:pPr>
        <w:ind w:left="360" w:hanging="360"/>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b/>
          <w:bCs/>
        </w:rPr>
        <w:t>SE SOLICITA QUE LOS REQUISITOS DE INSCRIPCIÓN, LOS ANEXOS DEL 2 AL 5</w:t>
      </w:r>
      <w:r>
        <w:rPr>
          <w:rFonts w:ascii="Arial" w:hAnsi="Arial" w:cs="Arial"/>
          <w:b/>
          <w:bCs/>
        </w:rPr>
        <w:t>, LOS DOCUMENTOS COMPLEMENTARIOS</w:t>
      </w:r>
      <w:r w:rsidRPr="00011288">
        <w:rPr>
          <w:rFonts w:ascii="Arial" w:hAnsi="Arial" w:cs="Arial"/>
          <w:b/>
          <w:bCs/>
        </w:rPr>
        <w:t xml:space="preserve">, COPIA DEL COMPROBANTE DE PAGO DE </w:t>
      </w:r>
      <w:smartTag w:uri="urn:schemas-microsoft-com:office:smarttags" w:element="PersonName">
        <w:smartTagPr>
          <w:attr w:name="ProductID" w:val="LA INSCRIPCIￓN AL"/>
        </w:smartTagPr>
        <w:r w:rsidRPr="00011288">
          <w:rPr>
            <w:rFonts w:ascii="Arial" w:hAnsi="Arial" w:cs="Arial"/>
            <w:b/>
            <w:bCs/>
          </w:rPr>
          <w:t>LA INSCRIPCIÓN AL</w:t>
        </w:r>
      </w:smartTag>
      <w:r w:rsidRPr="00011288">
        <w:rPr>
          <w:rFonts w:ascii="Arial" w:hAnsi="Arial" w:cs="Arial"/>
          <w:b/>
          <w:bCs/>
        </w:rPr>
        <w:t xml:space="preserve"> SIEM Y </w:t>
      </w:r>
      <w:smartTag w:uri="urn:schemas-microsoft-com:office:smarttags" w:element="PersonName">
        <w:smartTagPr>
          <w:attr w:name="ProductID" w:val="LA COPIA DEL"/>
        </w:smartTagPr>
        <w:r w:rsidRPr="00011288">
          <w:rPr>
            <w:rFonts w:ascii="Arial" w:hAnsi="Arial" w:cs="Arial"/>
            <w:b/>
            <w:bCs/>
          </w:rPr>
          <w:t>LA COPIA DEL</w:t>
        </w:r>
      </w:smartTag>
      <w:r w:rsidRPr="00011288">
        <w:rPr>
          <w:rFonts w:ascii="Arial" w:hAnsi="Arial" w:cs="Arial"/>
          <w:b/>
          <w:bCs/>
        </w:rPr>
        <w:t xml:space="preserve"> REGISTRO DE EMPRESA COLIMENSE VENGAN FUERA DEL SOBRE DE PROPUESTAS TÉCNICAS O ECONÓMICAS; DICHOS DOCUMENTOS DE ACREDITACION Y LOS SOBRES CON LAS PROPUESTAS TÉCNICAS Y ECONÓMICAS DEBERÁN ENTREGARSE UNA HORA ANTES DEL EVENTO DE PRESENTACION Y APERTURA DE PROPUESTAS TECNICAS, EN </w:t>
      </w:r>
      <w:smartTag w:uri="urn:schemas-microsoft-com:office:smarttags" w:element="PersonName">
        <w:smartTagPr>
          <w:attr w:name="ProductID" w:val="LA DIRECCIￓN DE"/>
        </w:smartTagPr>
        <w:r w:rsidRPr="00011288">
          <w:rPr>
            <w:rFonts w:ascii="Arial" w:hAnsi="Arial" w:cs="Arial"/>
            <w:b/>
            <w:bCs/>
          </w:rPr>
          <w:t>LA DIRECCIÓN DE</w:t>
        </w:r>
      </w:smartTag>
      <w:r w:rsidRPr="00011288">
        <w:rPr>
          <w:rFonts w:ascii="Arial" w:hAnsi="Arial" w:cs="Arial"/>
          <w:b/>
          <w:bCs/>
        </w:rPr>
        <w:t xml:space="preserve"> ADQUISICIONES PARA SU REVISION.</w:t>
      </w:r>
    </w:p>
    <w:p w:rsidR="00DB0079" w:rsidRPr="00011288" w:rsidRDefault="00DB0079" w:rsidP="00837420">
      <w:pPr>
        <w:jc w:val="both"/>
        <w:rPr>
          <w:rFonts w:ascii="Arial" w:hAnsi="Arial" w:cs="Arial"/>
        </w:rPr>
      </w:pPr>
    </w:p>
    <w:p w:rsidR="00DB0079" w:rsidRPr="00011288" w:rsidRDefault="00DB0079" w:rsidP="00837420">
      <w:pPr>
        <w:pStyle w:val="Textoindependiente21"/>
        <w:shd w:val="clear" w:color="auto" w:fill="FFFFFF"/>
        <w:rPr>
          <w:sz w:val="20"/>
          <w:szCs w:val="20"/>
          <w:lang w:val="es-MX"/>
        </w:rPr>
      </w:pPr>
      <w:r w:rsidRPr="00011288">
        <w:rPr>
          <w:sz w:val="20"/>
          <w:szCs w:val="20"/>
          <w:lang w:val="es-MX"/>
        </w:rPr>
        <w:t>4.   PROPOSICIONES.</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lastRenderedPageBreak/>
        <w:t>Los licitantes que hubieren adquirido las bases de la presente licitación, deberán entregar durante la primera etapa del acto de presentación de proposiciones y apertura de propuestas técnicas, dos sobres cerrados con los datos de identificación de la licitación y de los licitantes respectivos, marcados con las letras “A” y “B”.</w:t>
      </w:r>
    </w:p>
    <w:p w:rsidR="00DB0079" w:rsidRPr="00011288" w:rsidRDefault="00DB0079" w:rsidP="00837420">
      <w:pPr>
        <w:pStyle w:val="Textoindependiente21"/>
        <w:rPr>
          <w:rFonts w:cs="Times New Roman"/>
          <w:sz w:val="20"/>
          <w:szCs w:val="20"/>
          <w:lang w:val="es-MX"/>
        </w:rPr>
      </w:pPr>
    </w:p>
    <w:p w:rsidR="00DB0079" w:rsidRPr="00011288" w:rsidRDefault="00DB0079" w:rsidP="00837420">
      <w:pPr>
        <w:pStyle w:val="Textoindependiente21"/>
        <w:rPr>
          <w:rFonts w:cs="Times New Roman"/>
          <w:sz w:val="20"/>
          <w:szCs w:val="20"/>
          <w:lang w:val="es-MX"/>
        </w:rPr>
      </w:pPr>
    </w:p>
    <w:p w:rsidR="00DB0079" w:rsidRPr="00011288" w:rsidRDefault="00DB0079" w:rsidP="00837420">
      <w:pPr>
        <w:pStyle w:val="Textoindependiente21"/>
        <w:rPr>
          <w:sz w:val="20"/>
          <w:szCs w:val="20"/>
          <w:lang w:val="es-MX"/>
        </w:rPr>
      </w:pPr>
      <w:r w:rsidRPr="00011288">
        <w:rPr>
          <w:sz w:val="20"/>
          <w:szCs w:val="20"/>
          <w:lang w:val="es-MX"/>
        </w:rPr>
        <w:t>4.1</w:t>
      </w:r>
      <w:r w:rsidRPr="00011288">
        <w:rPr>
          <w:sz w:val="20"/>
          <w:szCs w:val="20"/>
          <w:lang w:val="es-MX"/>
        </w:rPr>
        <w:tab/>
        <w:t>Propuesta Técnica.</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ind w:left="720"/>
        <w:jc w:val="both"/>
        <w:rPr>
          <w:rFonts w:ascii="Arial" w:hAnsi="Arial" w:cs="Arial"/>
        </w:rPr>
      </w:pPr>
      <w:r w:rsidRPr="00011288">
        <w:rPr>
          <w:rFonts w:ascii="Arial" w:hAnsi="Arial" w:cs="Arial"/>
        </w:rPr>
        <w:t>El sobre marcado con la letra “A”, contendrá la propuesta técnica (según se describe en el Anexo 1 técnico de estas bases), la cual deberá presentarse conforme a lo siguiente:</w:t>
      </w:r>
    </w:p>
    <w:p w:rsidR="00DB0079" w:rsidRPr="00011288" w:rsidRDefault="00DB0079" w:rsidP="00837420">
      <w:pPr>
        <w:ind w:left="720"/>
        <w:rPr>
          <w:rFonts w:ascii="Arial" w:hAnsi="Arial" w:cs="Arial"/>
        </w:rPr>
      </w:pPr>
    </w:p>
    <w:p w:rsidR="00DB0079" w:rsidRPr="00011288" w:rsidRDefault="00DB0079" w:rsidP="00837420">
      <w:pPr>
        <w:ind w:left="709" w:hanging="709"/>
        <w:jc w:val="both"/>
        <w:rPr>
          <w:rFonts w:ascii="Arial" w:hAnsi="Arial" w:cs="Arial"/>
          <w:b/>
          <w:bCs/>
        </w:rPr>
      </w:pPr>
      <w:r w:rsidRPr="00011288">
        <w:rPr>
          <w:rFonts w:ascii="Arial" w:hAnsi="Arial" w:cs="Arial"/>
          <w:b/>
          <w:bCs/>
        </w:rPr>
        <w:t>a)</w:t>
      </w:r>
      <w:r w:rsidRPr="00011288">
        <w:rPr>
          <w:rFonts w:ascii="Arial" w:hAnsi="Arial" w:cs="Arial"/>
        </w:rPr>
        <w:tab/>
        <w:t>Impresa en papel membretado del licitante, sin tachaduras ni enmendaduras.</w:t>
      </w:r>
      <w:r w:rsidRPr="00011288">
        <w:rPr>
          <w:rFonts w:ascii="Arial" w:hAnsi="Arial" w:cs="Arial"/>
          <w:b/>
          <w:bCs/>
        </w:rPr>
        <w:t xml:space="preserve"> Se solicita que en la presentación de las propuestas técnicas, cada una de las partidas propuestas venga en hojas independientes.</w:t>
      </w:r>
    </w:p>
    <w:p w:rsidR="00DB0079" w:rsidRPr="00011288" w:rsidRDefault="00DB0079" w:rsidP="00837420">
      <w:pPr>
        <w:ind w:left="709" w:hanging="709"/>
        <w:jc w:val="both"/>
        <w:rPr>
          <w:rFonts w:ascii="Arial" w:hAnsi="Arial" w:cs="Arial"/>
        </w:rPr>
      </w:pPr>
    </w:p>
    <w:p w:rsidR="00DB0079" w:rsidRPr="00011288" w:rsidRDefault="00DB0079" w:rsidP="00837420">
      <w:pPr>
        <w:ind w:left="720" w:hanging="720"/>
        <w:jc w:val="both"/>
        <w:rPr>
          <w:rFonts w:ascii="Arial" w:hAnsi="Arial" w:cs="Arial"/>
        </w:rPr>
      </w:pPr>
      <w:r w:rsidRPr="00011288">
        <w:rPr>
          <w:rFonts w:ascii="Arial" w:hAnsi="Arial" w:cs="Arial"/>
          <w:b/>
          <w:bCs/>
        </w:rPr>
        <w:t>b)</w:t>
      </w:r>
      <w:r w:rsidRPr="00011288">
        <w:rPr>
          <w:rFonts w:ascii="Arial" w:hAnsi="Arial" w:cs="Arial"/>
        </w:rPr>
        <w:tab/>
        <w:t xml:space="preserve">Deberá ser clara y precisa, detallando las características técnicas y físicas de los productos ofertados, en concordancia con lo solicitado en el Anexo 1 técnico de estas bases, sin indicar costo. </w:t>
      </w:r>
    </w:p>
    <w:p w:rsidR="00DB0079" w:rsidRPr="00011288" w:rsidRDefault="00DB0079" w:rsidP="00837420">
      <w:pPr>
        <w:ind w:left="720" w:hanging="720"/>
        <w:jc w:val="both"/>
        <w:rPr>
          <w:rFonts w:ascii="Arial" w:hAnsi="Arial" w:cs="Arial"/>
        </w:rPr>
      </w:pPr>
    </w:p>
    <w:p w:rsidR="00DB0079" w:rsidRPr="00011288" w:rsidRDefault="00DB0079" w:rsidP="00837420">
      <w:pPr>
        <w:ind w:left="720" w:hanging="720"/>
        <w:jc w:val="both"/>
        <w:rPr>
          <w:rFonts w:ascii="Arial" w:hAnsi="Arial" w:cs="Arial"/>
        </w:rPr>
      </w:pPr>
      <w:r w:rsidRPr="00011288">
        <w:rPr>
          <w:rFonts w:ascii="Arial" w:hAnsi="Arial" w:cs="Arial"/>
          <w:b/>
          <w:bCs/>
        </w:rPr>
        <w:t>c)</w:t>
      </w:r>
      <w:r w:rsidRPr="00011288">
        <w:rPr>
          <w:rFonts w:ascii="Arial" w:hAnsi="Arial" w:cs="Arial"/>
        </w:rPr>
        <w:tab/>
        <w:t xml:space="preserve">Deberá acreditar los requerimientos mínimos de calidad que el área requirente solicita, conforme al </w:t>
      </w:r>
      <w:r w:rsidRPr="00011288">
        <w:rPr>
          <w:rFonts w:ascii="Arial" w:hAnsi="Arial" w:cs="Arial"/>
          <w:b/>
          <w:bCs/>
        </w:rPr>
        <w:t>Anexo 1 técnico.</w:t>
      </w:r>
    </w:p>
    <w:p w:rsidR="00DB0079" w:rsidRPr="00011288" w:rsidRDefault="00DB0079" w:rsidP="00837420">
      <w:pPr>
        <w:pStyle w:val="Textoindependiente31"/>
        <w:widowControl/>
        <w:rPr>
          <w:rFonts w:ascii="Arial" w:hAnsi="Arial" w:cs="Arial"/>
          <w:sz w:val="20"/>
          <w:szCs w:val="20"/>
        </w:rPr>
      </w:pPr>
      <w:r w:rsidRPr="00011288">
        <w:rPr>
          <w:rFonts w:ascii="Arial" w:hAnsi="Arial" w:cs="Arial"/>
          <w:sz w:val="20"/>
          <w:szCs w:val="20"/>
        </w:rPr>
        <w:t xml:space="preserve"> </w:t>
      </w:r>
    </w:p>
    <w:p w:rsidR="00DB0079" w:rsidRPr="00011288" w:rsidRDefault="00DB0079" w:rsidP="00837420">
      <w:pPr>
        <w:ind w:left="720" w:hanging="720"/>
        <w:jc w:val="both"/>
        <w:rPr>
          <w:rFonts w:ascii="Arial" w:hAnsi="Arial" w:cs="Arial"/>
          <w:b/>
          <w:bCs/>
        </w:rPr>
      </w:pPr>
      <w:r w:rsidRPr="00011288">
        <w:rPr>
          <w:rFonts w:ascii="Arial" w:hAnsi="Arial" w:cs="Arial"/>
          <w:b/>
          <w:bCs/>
        </w:rPr>
        <w:t>d)</w:t>
      </w:r>
      <w:r w:rsidRPr="00011288">
        <w:rPr>
          <w:rFonts w:ascii="Arial" w:hAnsi="Arial" w:cs="Arial"/>
        </w:rPr>
        <w:tab/>
        <w:t xml:space="preserve">Deberá ser firmada por la persona legalmente facultada para ello anexando a su                                               firma la leyenda </w:t>
      </w:r>
      <w:r w:rsidRPr="00011288">
        <w:rPr>
          <w:rFonts w:ascii="Arial" w:hAnsi="Arial" w:cs="Arial"/>
          <w:b/>
          <w:bCs/>
          <w:u w:val="single"/>
        </w:rPr>
        <w:t>“bajo protesta de decir verdad”</w:t>
      </w:r>
    </w:p>
    <w:p w:rsidR="00DB0079" w:rsidRPr="00011288" w:rsidRDefault="00DB0079" w:rsidP="00837420">
      <w:pPr>
        <w:jc w:val="both"/>
        <w:rPr>
          <w:rFonts w:ascii="Arial" w:hAnsi="Arial" w:cs="Arial"/>
        </w:rPr>
      </w:pPr>
    </w:p>
    <w:p w:rsidR="00DB0079" w:rsidRPr="00011288" w:rsidRDefault="00DB0079" w:rsidP="00837420">
      <w:pPr>
        <w:ind w:left="720"/>
        <w:jc w:val="both"/>
        <w:rPr>
          <w:rFonts w:ascii="Arial" w:hAnsi="Arial" w:cs="Arial"/>
        </w:rPr>
      </w:pPr>
      <w:r w:rsidRPr="00011288">
        <w:rPr>
          <w:rFonts w:ascii="Arial" w:hAnsi="Arial" w:cs="Arial"/>
        </w:rPr>
        <w:t xml:space="preserve">En todos los casos, las propuestas deberán ser firmadas por la persona facultada para ello, en su totalidad hasta la  última hoja del documento que las contenga, así como las cartas </w:t>
      </w:r>
      <w:r w:rsidRPr="00011288">
        <w:rPr>
          <w:rFonts w:ascii="Arial" w:hAnsi="Arial" w:cs="Arial"/>
          <w:b/>
          <w:bCs/>
        </w:rPr>
        <w:t>bajo protesta de decir verdad</w:t>
      </w:r>
      <w:r w:rsidRPr="00011288">
        <w:rPr>
          <w:rFonts w:ascii="Arial" w:hAnsi="Arial" w:cs="Arial"/>
        </w:rPr>
        <w:t xml:space="preserve"> que se requieran en estas bases; por lo que se desestimarán cuando las hojas que la integran y sus anexos carezcan de firma ó rúbrica.</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b/>
          <w:bCs/>
        </w:rPr>
        <w:t>e)</w:t>
      </w:r>
      <w:r w:rsidRPr="00011288">
        <w:rPr>
          <w:rFonts w:ascii="Arial" w:hAnsi="Arial" w:cs="Arial"/>
        </w:rPr>
        <w:tab/>
        <w:t>Se presentará en idioma español.</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pStyle w:val="Textoindependiente21"/>
        <w:rPr>
          <w:sz w:val="20"/>
          <w:szCs w:val="20"/>
          <w:lang w:val="es-MX"/>
        </w:rPr>
      </w:pPr>
      <w:r w:rsidRPr="00011288">
        <w:rPr>
          <w:sz w:val="20"/>
          <w:szCs w:val="20"/>
          <w:lang w:val="es-MX"/>
        </w:rPr>
        <w:t>4.2</w:t>
      </w:r>
      <w:r w:rsidRPr="00011288">
        <w:rPr>
          <w:sz w:val="20"/>
          <w:szCs w:val="20"/>
          <w:lang w:val="es-MX"/>
        </w:rPr>
        <w:tab/>
        <w:t>Propuesta Económica.</w:t>
      </w:r>
    </w:p>
    <w:p w:rsidR="00DB0079" w:rsidRPr="00011288" w:rsidRDefault="00DB0079" w:rsidP="00837420">
      <w:pPr>
        <w:jc w:val="both"/>
        <w:rPr>
          <w:rFonts w:ascii="Arial" w:hAnsi="Arial" w:cs="Arial"/>
        </w:rPr>
      </w:pPr>
    </w:p>
    <w:p w:rsidR="00DB0079" w:rsidRPr="00011288" w:rsidRDefault="00DB0079" w:rsidP="00837420">
      <w:pPr>
        <w:pStyle w:val="Textoindependiente3"/>
        <w:ind w:left="720"/>
        <w:rPr>
          <w:sz w:val="20"/>
          <w:szCs w:val="20"/>
        </w:rPr>
      </w:pPr>
      <w:r w:rsidRPr="00011288">
        <w:rPr>
          <w:sz w:val="20"/>
          <w:szCs w:val="20"/>
        </w:rPr>
        <w:t>El sobre marcado con la letra “B”, contendrá la propuesta económica del licitante, la cual deberá presentarse conforme a lo siguiente:</w:t>
      </w:r>
    </w:p>
    <w:p w:rsidR="00DB0079" w:rsidRPr="00011288" w:rsidRDefault="00DB0079" w:rsidP="00837420">
      <w:pPr>
        <w:jc w:val="both"/>
        <w:rPr>
          <w:rFonts w:ascii="Arial" w:hAnsi="Arial" w:cs="Arial"/>
        </w:rPr>
      </w:pPr>
    </w:p>
    <w:p w:rsidR="00DB0079" w:rsidRPr="00011288" w:rsidRDefault="00DB0079" w:rsidP="00837420">
      <w:pPr>
        <w:ind w:left="540" w:hanging="540"/>
        <w:jc w:val="both"/>
        <w:rPr>
          <w:rFonts w:ascii="Arial" w:hAnsi="Arial" w:cs="Arial"/>
        </w:rPr>
      </w:pPr>
      <w:r w:rsidRPr="00011288">
        <w:rPr>
          <w:rFonts w:ascii="Arial" w:hAnsi="Arial" w:cs="Arial"/>
          <w:b/>
          <w:bCs/>
        </w:rPr>
        <w:t>a)</w:t>
      </w:r>
      <w:r w:rsidRPr="00011288">
        <w:rPr>
          <w:rFonts w:ascii="Arial" w:hAnsi="Arial" w:cs="Arial"/>
        </w:rPr>
        <w:tab/>
        <w:t xml:space="preserve">Impresa en papel membretado del licitante, sin tachaduras ni enmendaduras, señalando tanto el precio unitario como el total, en moneda nacional, (pesos mexicanos) </w:t>
      </w:r>
      <w:r w:rsidRPr="00011288">
        <w:rPr>
          <w:rFonts w:ascii="Arial" w:hAnsi="Arial" w:cs="Arial"/>
          <w:b/>
          <w:bCs/>
        </w:rPr>
        <w:t>sin IVA</w:t>
      </w:r>
      <w:r w:rsidRPr="00011288">
        <w:rPr>
          <w:rFonts w:ascii="Arial" w:hAnsi="Arial" w:cs="Arial"/>
        </w:rPr>
        <w:t>. El licitante deberá presentar un resumen de la partida cotizada con el total en moneda nacional en número y letra, desglosando el descuento que estén dispuestos a otorgar, si lo desean.</w:t>
      </w:r>
    </w:p>
    <w:p w:rsidR="00DB0079" w:rsidRPr="00011288" w:rsidRDefault="00DB0079" w:rsidP="00837420">
      <w:pPr>
        <w:pStyle w:val="Textoindependiente21"/>
        <w:rPr>
          <w:rFonts w:cs="Times New Roman"/>
          <w:b w:val="0"/>
          <w:bCs w:val="0"/>
          <w:sz w:val="20"/>
          <w:szCs w:val="20"/>
          <w:lang w:val="es-MX"/>
        </w:rPr>
      </w:pPr>
    </w:p>
    <w:p w:rsidR="00DB0079" w:rsidRPr="00011288" w:rsidRDefault="00DB0079" w:rsidP="00837420">
      <w:pPr>
        <w:ind w:left="540" w:hanging="540"/>
        <w:jc w:val="both"/>
        <w:rPr>
          <w:rFonts w:ascii="Arial" w:hAnsi="Arial" w:cs="Arial"/>
          <w:b/>
          <w:bCs/>
        </w:rPr>
      </w:pPr>
      <w:r w:rsidRPr="00011288">
        <w:rPr>
          <w:rFonts w:ascii="Arial" w:hAnsi="Arial" w:cs="Arial"/>
          <w:b/>
          <w:bCs/>
        </w:rPr>
        <w:t>b)</w:t>
      </w:r>
      <w:r w:rsidRPr="00011288">
        <w:rPr>
          <w:rFonts w:ascii="Arial" w:hAnsi="Arial" w:cs="Arial"/>
        </w:rPr>
        <w:tab/>
        <w:t>Deberá ser clara y precisa.</w:t>
      </w:r>
      <w:r w:rsidRPr="00011288">
        <w:rPr>
          <w:rFonts w:ascii="Arial" w:hAnsi="Arial" w:cs="Arial"/>
          <w:b/>
          <w:bCs/>
        </w:rPr>
        <w:t xml:space="preserve"> Se solicita que en la presentación de las propuestas económicas, cada una de las partidas propuestas </w:t>
      </w:r>
      <w:proofErr w:type="gramStart"/>
      <w:r w:rsidRPr="00011288">
        <w:rPr>
          <w:rFonts w:ascii="Arial" w:hAnsi="Arial" w:cs="Arial"/>
          <w:b/>
          <w:bCs/>
        </w:rPr>
        <w:t>vengan</w:t>
      </w:r>
      <w:proofErr w:type="gramEnd"/>
      <w:r w:rsidRPr="00011288">
        <w:rPr>
          <w:rFonts w:ascii="Arial" w:hAnsi="Arial" w:cs="Arial"/>
          <w:b/>
          <w:bCs/>
        </w:rPr>
        <w:t xml:space="preserve"> en hojas independientes.</w:t>
      </w:r>
    </w:p>
    <w:p w:rsidR="00DB0079" w:rsidRPr="00011288" w:rsidRDefault="00DB0079" w:rsidP="00837420">
      <w:pPr>
        <w:jc w:val="both"/>
        <w:rPr>
          <w:rFonts w:ascii="Arial" w:hAnsi="Arial" w:cs="Arial"/>
        </w:rPr>
      </w:pPr>
    </w:p>
    <w:p w:rsidR="00DB0079" w:rsidRPr="00011288" w:rsidRDefault="00DB0079" w:rsidP="00837420">
      <w:pPr>
        <w:ind w:left="540" w:hanging="540"/>
        <w:jc w:val="both"/>
        <w:rPr>
          <w:rFonts w:ascii="Arial" w:hAnsi="Arial" w:cs="Arial"/>
          <w:b/>
          <w:bCs/>
        </w:rPr>
      </w:pPr>
      <w:r w:rsidRPr="00011288">
        <w:rPr>
          <w:rFonts w:ascii="Arial" w:hAnsi="Arial" w:cs="Arial"/>
          <w:b/>
          <w:bCs/>
        </w:rPr>
        <w:lastRenderedPageBreak/>
        <w:t>c)</w:t>
      </w:r>
      <w:r w:rsidRPr="00011288">
        <w:rPr>
          <w:rFonts w:ascii="Arial" w:hAnsi="Arial" w:cs="Arial"/>
        </w:rPr>
        <w:tab/>
        <w:t xml:space="preserve">Deberá ser firmada por la persona legalmente facultada para ello anexando a su firma la leyenda </w:t>
      </w:r>
      <w:r w:rsidRPr="00011288">
        <w:rPr>
          <w:rFonts w:ascii="Arial" w:hAnsi="Arial" w:cs="Arial"/>
          <w:b/>
          <w:bCs/>
          <w:u w:val="single"/>
        </w:rPr>
        <w:t>“bajo protesta de decir verdad”.</w:t>
      </w:r>
    </w:p>
    <w:p w:rsidR="00DB0079" w:rsidRPr="00011288" w:rsidRDefault="00DB0079" w:rsidP="00837420">
      <w:pPr>
        <w:jc w:val="both"/>
        <w:rPr>
          <w:rFonts w:ascii="Arial" w:hAnsi="Arial" w:cs="Arial"/>
        </w:rPr>
      </w:pPr>
    </w:p>
    <w:p w:rsidR="00DB0079" w:rsidRPr="00011288" w:rsidRDefault="00DB0079" w:rsidP="00837420">
      <w:pPr>
        <w:ind w:left="540" w:hanging="540"/>
        <w:jc w:val="both"/>
        <w:rPr>
          <w:rFonts w:ascii="Arial" w:hAnsi="Arial" w:cs="Arial"/>
        </w:rPr>
      </w:pPr>
      <w:r w:rsidRPr="00011288">
        <w:rPr>
          <w:rFonts w:ascii="Arial" w:hAnsi="Arial" w:cs="Arial"/>
        </w:rPr>
        <w:t xml:space="preserve">          En todos los casos, las propuestas deberán ser firmadas por la persona facultada para ello, en su totalidad hasta la última hoja del documento que las contenga, así como las cartas, </w:t>
      </w:r>
      <w:r w:rsidRPr="00011288">
        <w:rPr>
          <w:rFonts w:ascii="Arial" w:hAnsi="Arial" w:cs="Arial"/>
          <w:b/>
          <w:bCs/>
        </w:rPr>
        <w:t>bajo protesta de decir verdad</w:t>
      </w:r>
      <w:r w:rsidRPr="00011288">
        <w:rPr>
          <w:rFonts w:ascii="Arial" w:hAnsi="Arial" w:cs="Arial"/>
        </w:rPr>
        <w:t xml:space="preserve"> que se requieran en estas bases; por lo que se desestimara cuando las hojas que la integran y sus anexos carezcan de firma o rúbrica. </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ind w:left="540" w:hanging="540"/>
        <w:jc w:val="both"/>
        <w:rPr>
          <w:rFonts w:ascii="Arial" w:hAnsi="Arial" w:cs="Arial"/>
        </w:rPr>
      </w:pPr>
      <w:r w:rsidRPr="00011288">
        <w:rPr>
          <w:rFonts w:ascii="Arial" w:hAnsi="Arial" w:cs="Arial"/>
          <w:b/>
          <w:bCs/>
        </w:rPr>
        <w:t>d)</w:t>
      </w:r>
      <w:r w:rsidRPr="00011288">
        <w:rPr>
          <w:rFonts w:ascii="Arial" w:hAnsi="Arial" w:cs="Arial"/>
        </w:rPr>
        <w:tab/>
        <w:t>Se presentará en idioma español.</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ind w:left="540" w:hanging="540"/>
        <w:jc w:val="both"/>
        <w:rPr>
          <w:rFonts w:ascii="Arial" w:hAnsi="Arial" w:cs="Arial"/>
        </w:rPr>
      </w:pPr>
      <w:r w:rsidRPr="00011288">
        <w:rPr>
          <w:rFonts w:ascii="Arial" w:hAnsi="Arial" w:cs="Arial"/>
          <w:b/>
          <w:bCs/>
        </w:rPr>
        <w:t>e)</w:t>
      </w:r>
      <w:r w:rsidRPr="00011288">
        <w:rPr>
          <w:rFonts w:ascii="Arial" w:hAnsi="Arial" w:cs="Arial"/>
        </w:rPr>
        <w:tab/>
        <w:t xml:space="preserve">Los precios ofertados deberán ser </w:t>
      </w:r>
      <w:r w:rsidRPr="00011288">
        <w:rPr>
          <w:rFonts w:ascii="Arial" w:hAnsi="Arial" w:cs="Arial"/>
          <w:b/>
        </w:rPr>
        <w:t>fijos</w:t>
      </w:r>
      <w:r w:rsidRPr="00011288">
        <w:rPr>
          <w:rFonts w:ascii="Arial" w:hAnsi="Arial" w:cs="Arial"/>
        </w:rPr>
        <w:t xml:space="preserve">, sin </w:t>
      </w:r>
      <w:proofErr w:type="spellStart"/>
      <w:r w:rsidRPr="00011288">
        <w:rPr>
          <w:rFonts w:ascii="Arial" w:hAnsi="Arial" w:cs="Arial"/>
        </w:rPr>
        <w:t>escalatoria</w:t>
      </w:r>
      <w:proofErr w:type="spellEnd"/>
      <w:r w:rsidRPr="00011288">
        <w:rPr>
          <w:rFonts w:ascii="Arial" w:hAnsi="Arial" w:cs="Arial"/>
        </w:rPr>
        <w:t xml:space="preserve"> durante la vigencia del proceso de licitación y durante la vigencia del contrato, para el caso del licitante que resulte adjudicado.</w:t>
      </w:r>
    </w:p>
    <w:p w:rsidR="00DB0079" w:rsidRPr="00011288" w:rsidRDefault="00DB0079" w:rsidP="00837420">
      <w:pPr>
        <w:jc w:val="both"/>
        <w:rPr>
          <w:rFonts w:ascii="Arial" w:hAnsi="Arial" w:cs="Arial"/>
        </w:rPr>
      </w:pPr>
      <w:r w:rsidRPr="00011288">
        <w:rPr>
          <w:rFonts w:ascii="Arial" w:hAnsi="Arial" w:cs="Arial"/>
        </w:rPr>
        <w:t xml:space="preserve"> </w:t>
      </w:r>
    </w:p>
    <w:p w:rsidR="00DB0079" w:rsidRDefault="00DB0079" w:rsidP="00002DCF">
      <w:pPr>
        <w:numPr>
          <w:ilvl w:val="0"/>
          <w:numId w:val="13"/>
        </w:numPr>
        <w:ind w:hanging="540"/>
        <w:jc w:val="both"/>
        <w:rPr>
          <w:rFonts w:ascii="Arial" w:hAnsi="Arial" w:cs="Arial"/>
        </w:rPr>
      </w:pPr>
      <w:r w:rsidRPr="00011288">
        <w:rPr>
          <w:rFonts w:ascii="Arial" w:hAnsi="Arial" w:cs="Arial"/>
        </w:rPr>
        <w:t>El precio del producto no deberá ser menor al costo que implicaría la entrega de los mismos, por lo que si en la propuesta resulta mayor e</w:t>
      </w:r>
      <w:r>
        <w:rPr>
          <w:rFonts w:ascii="Arial" w:hAnsi="Arial" w:cs="Arial"/>
        </w:rPr>
        <w:t>l costo que el precio,</w:t>
      </w:r>
      <w:r w:rsidRPr="00011288">
        <w:rPr>
          <w:rFonts w:ascii="Arial" w:hAnsi="Arial" w:cs="Arial"/>
        </w:rPr>
        <w:t xml:space="preserve"> ésta se desestimará por considerarla insolvente. </w:t>
      </w:r>
    </w:p>
    <w:p w:rsidR="00DB0079" w:rsidRPr="00011288" w:rsidRDefault="00DB0079" w:rsidP="00E914ED">
      <w:pPr>
        <w:ind w:left="540"/>
        <w:jc w:val="both"/>
        <w:rPr>
          <w:rFonts w:ascii="Arial" w:hAnsi="Arial" w:cs="Arial"/>
        </w:rPr>
      </w:pPr>
    </w:p>
    <w:p w:rsidR="00DB0079" w:rsidRPr="00011288" w:rsidRDefault="00DB0079" w:rsidP="00837420">
      <w:pPr>
        <w:ind w:left="540" w:hanging="540"/>
        <w:jc w:val="both"/>
        <w:rPr>
          <w:rFonts w:ascii="Arial" w:hAnsi="Arial" w:cs="Arial"/>
        </w:rPr>
      </w:pPr>
      <w:r w:rsidRPr="00011288">
        <w:rPr>
          <w:rFonts w:ascii="Arial" w:hAnsi="Arial" w:cs="Arial"/>
          <w:b/>
          <w:bCs/>
        </w:rPr>
        <w:t>g)</w:t>
      </w:r>
      <w:r w:rsidRPr="00011288">
        <w:rPr>
          <w:rFonts w:ascii="Arial" w:hAnsi="Arial" w:cs="Arial"/>
        </w:rPr>
        <w:t xml:space="preserve">   El Comité podrá desestimar la propuesta económica, en base al análisis del Dictamen efectuado por el(los) Asesor(es) Técnico(s) cuando alguna de las partidas que integran los paquetes ofertados sean mayores o menores en precio de mercado. </w:t>
      </w:r>
    </w:p>
    <w:p w:rsidR="00DB0079" w:rsidRPr="00011288" w:rsidRDefault="00DB0079" w:rsidP="00837420">
      <w:pPr>
        <w:ind w:left="720"/>
        <w:jc w:val="both"/>
        <w:rPr>
          <w:rFonts w:ascii="Arial" w:hAnsi="Arial" w:cs="Arial"/>
        </w:rPr>
      </w:pPr>
    </w:p>
    <w:p w:rsidR="00DB0079" w:rsidRPr="00011288" w:rsidRDefault="00DB0079" w:rsidP="00002DCF">
      <w:pPr>
        <w:numPr>
          <w:ilvl w:val="0"/>
          <w:numId w:val="14"/>
        </w:numPr>
        <w:ind w:hanging="540"/>
        <w:jc w:val="both"/>
        <w:rPr>
          <w:rFonts w:ascii="Arial" w:hAnsi="Arial" w:cs="Arial"/>
        </w:rPr>
      </w:pPr>
      <w:r w:rsidRPr="00011288">
        <w:rPr>
          <w:rFonts w:ascii="Arial" w:hAnsi="Arial" w:cs="Arial"/>
        </w:rPr>
        <w:t>Si al momento de realizar la verificación de los importes de las propuestas económicas, en las operaciones finales, se detectan errores aritméticos el comité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desestimada.</w:t>
      </w:r>
    </w:p>
    <w:p w:rsidR="00DB0079" w:rsidRPr="00011288" w:rsidRDefault="00DB0079" w:rsidP="00837420">
      <w:pPr>
        <w:ind w:left="709"/>
        <w:jc w:val="both"/>
        <w:rPr>
          <w:rFonts w:ascii="Arial" w:hAnsi="Arial" w:cs="Arial"/>
        </w:rPr>
      </w:pPr>
    </w:p>
    <w:p w:rsidR="00DB0079" w:rsidRPr="00011288" w:rsidRDefault="00DB0079" w:rsidP="00837420">
      <w:pPr>
        <w:ind w:left="180"/>
        <w:jc w:val="both"/>
        <w:rPr>
          <w:rFonts w:ascii="Arial" w:hAnsi="Arial" w:cs="Arial"/>
          <w:b/>
          <w:bCs/>
        </w:rPr>
      </w:pPr>
      <w:r w:rsidRPr="00011288">
        <w:rPr>
          <w:rFonts w:ascii="Arial" w:hAnsi="Arial" w:cs="Arial"/>
          <w:b/>
          <w:bCs/>
        </w:rPr>
        <w:t>Las propuestas técnicas o económicas que no contengan cualquiera de los requisitos mencionados serán desestimadas</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pStyle w:val="Textoindependiente21"/>
        <w:rPr>
          <w:sz w:val="20"/>
          <w:szCs w:val="20"/>
          <w:lang w:val="es-MX"/>
        </w:rPr>
      </w:pPr>
      <w:r w:rsidRPr="00011288">
        <w:rPr>
          <w:sz w:val="20"/>
          <w:szCs w:val="20"/>
          <w:lang w:val="es-MX"/>
        </w:rPr>
        <w:t>4.3</w:t>
      </w:r>
      <w:r w:rsidRPr="00011288">
        <w:rPr>
          <w:sz w:val="20"/>
          <w:szCs w:val="20"/>
          <w:lang w:val="es-MX"/>
        </w:rPr>
        <w:tab/>
        <w:t>Proposiciones conjuntas.</w:t>
      </w:r>
    </w:p>
    <w:p w:rsidR="00DB0079" w:rsidRPr="00011288" w:rsidRDefault="00DB0079" w:rsidP="00837420">
      <w:pPr>
        <w:pStyle w:val="texto"/>
        <w:spacing w:after="0" w:line="240" w:lineRule="auto"/>
        <w:ind w:firstLine="0"/>
        <w:rPr>
          <w:rFonts w:cs="Times New Roman"/>
          <w:sz w:val="20"/>
          <w:szCs w:val="20"/>
        </w:rPr>
      </w:pPr>
    </w:p>
    <w:p w:rsidR="00DB0079" w:rsidRPr="00011288" w:rsidRDefault="00DB0079" w:rsidP="00837420">
      <w:pPr>
        <w:pStyle w:val="texto"/>
        <w:spacing w:after="0" w:line="240" w:lineRule="auto"/>
        <w:ind w:firstLine="0"/>
        <w:rPr>
          <w:sz w:val="20"/>
          <w:szCs w:val="20"/>
        </w:rPr>
      </w:pPr>
      <w:r w:rsidRPr="00011288">
        <w:rPr>
          <w:sz w:val="20"/>
          <w:szCs w:val="20"/>
        </w:rPr>
        <w:t xml:space="preserve">En caso de que los licitantes deseen presentar proposiciones conjuntas deberán anexar convenio </w:t>
      </w:r>
      <w:r w:rsidRPr="00011288">
        <w:rPr>
          <w:sz w:val="20"/>
          <w:szCs w:val="20"/>
          <w:u w:val="single"/>
        </w:rPr>
        <w:t>original</w:t>
      </w:r>
      <w:r w:rsidRPr="00011288">
        <w:rPr>
          <w:sz w:val="20"/>
          <w:szCs w:val="20"/>
        </w:rPr>
        <w:t xml:space="preserve"> debidamente celebrado en los términos de la legislación aplicable, adquiriendo bases sólo alguno de los integrantes de este convenio, debiendo ser el que participe como representante común en todos los actos que se realicen en la presente licitación. Dicho convenio debe contener al menos:</w:t>
      </w:r>
    </w:p>
    <w:p w:rsidR="00DB0079" w:rsidRPr="00011288" w:rsidRDefault="00DB0079" w:rsidP="00837420">
      <w:pPr>
        <w:pStyle w:val="texto"/>
        <w:spacing w:after="0" w:line="240" w:lineRule="auto"/>
        <w:ind w:firstLine="0"/>
        <w:rPr>
          <w:sz w:val="20"/>
          <w:szCs w:val="20"/>
        </w:rPr>
      </w:pPr>
    </w:p>
    <w:p w:rsidR="00DB0079" w:rsidRPr="00011288" w:rsidRDefault="00DB0079" w:rsidP="00837420">
      <w:pPr>
        <w:pStyle w:val="INCISO"/>
        <w:spacing w:after="0" w:line="240" w:lineRule="auto"/>
        <w:rPr>
          <w:sz w:val="20"/>
          <w:szCs w:val="20"/>
        </w:rPr>
      </w:pPr>
      <w:r w:rsidRPr="00011288">
        <w:rPr>
          <w:b/>
          <w:bCs/>
          <w:sz w:val="20"/>
          <w:szCs w:val="20"/>
        </w:rPr>
        <w:t>a)</w:t>
      </w:r>
      <w:r w:rsidRPr="00011288">
        <w:rPr>
          <w:rFonts w:cs="Times New Roman"/>
          <w:sz w:val="20"/>
          <w:szCs w:val="20"/>
        </w:rPr>
        <w:tab/>
      </w:r>
      <w:r w:rsidRPr="00011288">
        <w:rPr>
          <w:sz w:val="20"/>
          <w:szCs w:val="20"/>
        </w:rPr>
        <w:t>Nombre y domicilio de las personas integrantes, identificando en su caso, los datos de las escrituras públicas con las que se acredita la existencia legal de las personas morales.</w:t>
      </w:r>
    </w:p>
    <w:p w:rsidR="00DB0079" w:rsidRPr="00011288" w:rsidRDefault="00DB0079" w:rsidP="00837420">
      <w:pPr>
        <w:pStyle w:val="INCISO"/>
        <w:spacing w:after="0" w:line="240" w:lineRule="auto"/>
        <w:rPr>
          <w:sz w:val="20"/>
          <w:szCs w:val="20"/>
        </w:rPr>
      </w:pPr>
      <w:r w:rsidRPr="00011288">
        <w:rPr>
          <w:b/>
          <w:bCs/>
          <w:sz w:val="20"/>
          <w:szCs w:val="20"/>
        </w:rPr>
        <w:t>b)</w:t>
      </w:r>
      <w:r w:rsidRPr="00011288">
        <w:rPr>
          <w:rFonts w:cs="Times New Roman"/>
          <w:sz w:val="20"/>
          <w:szCs w:val="20"/>
        </w:rPr>
        <w:tab/>
      </w:r>
      <w:r w:rsidRPr="00011288">
        <w:rPr>
          <w:sz w:val="20"/>
          <w:szCs w:val="20"/>
        </w:rPr>
        <w:t>Nombre de los representantes de cada una de las personas agrupadas; identificando en su caso, los datos de las escrituras públicas con las que acrediten las facultades de representación.</w:t>
      </w:r>
    </w:p>
    <w:p w:rsidR="00DB0079" w:rsidRPr="00011288" w:rsidRDefault="00DB0079" w:rsidP="00837420">
      <w:pPr>
        <w:pStyle w:val="INCISO"/>
        <w:spacing w:after="0" w:line="240" w:lineRule="auto"/>
        <w:rPr>
          <w:sz w:val="20"/>
          <w:szCs w:val="20"/>
        </w:rPr>
      </w:pPr>
      <w:r w:rsidRPr="00011288">
        <w:rPr>
          <w:b/>
          <w:bCs/>
          <w:sz w:val="20"/>
          <w:szCs w:val="20"/>
        </w:rPr>
        <w:lastRenderedPageBreak/>
        <w:t>c)</w:t>
      </w:r>
      <w:r w:rsidRPr="00011288">
        <w:rPr>
          <w:rFonts w:cs="Times New Roman"/>
          <w:sz w:val="20"/>
          <w:szCs w:val="20"/>
        </w:rPr>
        <w:tab/>
      </w:r>
      <w:r w:rsidRPr="00011288">
        <w:rPr>
          <w:sz w:val="20"/>
          <w:szCs w:val="20"/>
        </w:rPr>
        <w:t>La designación de un representante común, otorgándole poder amplio y suficiente, para atender todo lo relacionado con la propuesta en el procedimiento de licitación.</w:t>
      </w:r>
    </w:p>
    <w:p w:rsidR="00DB0079" w:rsidRPr="00011288" w:rsidRDefault="00DB0079" w:rsidP="00837420">
      <w:pPr>
        <w:pStyle w:val="INCISO"/>
        <w:spacing w:after="0" w:line="240" w:lineRule="auto"/>
        <w:rPr>
          <w:sz w:val="20"/>
          <w:szCs w:val="20"/>
        </w:rPr>
      </w:pPr>
      <w:r w:rsidRPr="00011288">
        <w:rPr>
          <w:b/>
          <w:bCs/>
          <w:sz w:val="20"/>
          <w:szCs w:val="20"/>
        </w:rPr>
        <w:t>d)</w:t>
      </w:r>
      <w:r w:rsidRPr="00011288">
        <w:rPr>
          <w:rFonts w:cs="Times New Roman"/>
          <w:sz w:val="20"/>
          <w:szCs w:val="20"/>
        </w:rPr>
        <w:tab/>
      </w:r>
      <w:r w:rsidRPr="00011288">
        <w:rPr>
          <w:sz w:val="20"/>
          <w:szCs w:val="20"/>
        </w:rPr>
        <w:t>La descripción de las partes objeto del contrato que corresponderá cumplir a cada persona, así como la manera en que se exigirá el cumplimiento de las obligaciones.</w:t>
      </w:r>
    </w:p>
    <w:p w:rsidR="00DB0079" w:rsidRPr="00011288" w:rsidRDefault="00DB0079" w:rsidP="00837420">
      <w:pPr>
        <w:pStyle w:val="Sangra3detindependiente"/>
        <w:rPr>
          <w:i w:val="0"/>
          <w:iCs w:val="0"/>
          <w:color w:val="auto"/>
          <w:sz w:val="20"/>
          <w:szCs w:val="20"/>
        </w:rPr>
      </w:pPr>
      <w:r w:rsidRPr="00011288">
        <w:rPr>
          <w:b/>
          <w:bCs/>
          <w:i w:val="0"/>
          <w:iCs w:val="0"/>
          <w:color w:val="auto"/>
          <w:sz w:val="20"/>
          <w:szCs w:val="20"/>
        </w:rPr>
        <w:t>e)</w:t>
      </w:r>
      <w:r w:rsidRPr="00011288">
        <w:rPr>
          <w:rFonts w:cs="Times New Roman"/>
          <w:i w:val="0"/>
          <w:iCs w:val="0"/>
          <w:color w:val="auto"/>
          <w:sz w:val="20"/>
          <w:szCs w:val="20"/>
        </w:rPr>
        <w:tab/>
      </w:r>
      <w:r w:rsidRPr="00011288">
        <w:rPr>
          <w:i w:val="0"/>
          <w:iCs w:val="0"/>
          <w:color w:val="auto"/>
          <w:sz w:val="20"/>
          <w:szCs w:val="20"/>
        </w:rPr>
        <w:t>La estipulación expresa de que cada uno de los firmantes quedará obligado en forma conjunta y solidaria con los demás integrantes, para comprometerse por cualquier responsabilidad derivada del contrato que se firme.</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jc w:val="both"/>
        <w:rPr>
          <w:rFonts w:ascii="Arial" w:hAnsi="Arial" w:cs="Arial"/>
        </w:rPr>
      </w:pPr>
      <w:r w:rsidRPr="00011288">
        <w:rPr>
          <w:rFonts w:ascii="Arial" w:hAnsi="Arial" w:cs="Arial"/>
        </w:rPr>
        <w:t xml:space="preserve">Dicho convenio deberá presentarse </w:t>
      </w:r>
      <w:r w:rsidRPr="00011288">
        <w:rPr>
          <w:rFonts w:ascii="Arial" w:hAnsi="Arial" w:cs="Arial"/>
          <w:u w:val="single"/>
        </w:rPr>
        <w:t>en original</w:t>
      </w:r>
      <w:r w:rsidRPr="00011288">
        <w:rPr>
          <w:rFonts w:ascii="Arial" w:hAnsi="Arial" w:cs="Arial"/>
        </w:rPr>
        <w:t xml:space="preserve"> en la primera etapa del acto de presentación de proposiciones y apertura de propuestas técnicas, </w:t>
      </w:r>
      <w:r w:rsidRPr="00011288">
        <w:rPr>
          <w:rFonts w:ascii="Arial" w:hAnsi="Arial" w:cs="Arial"/>
          <w:u w:val="single"/>
        </w:rPr>
        <w:t xml:space="preserve">dentro del sobre “A”.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Deberán firmar dos testigos, determinando expresa y claramente el domicilio, teléfono de éstos, y en su caso si forman parte de una empresa o no y qué cargo tienen.</w:t>
      </w:r>
    </w:p>
    <w:p w:rsidR="00DB0079" w:rsidRPr="00011288" w:rsidRDefault="00DB0079" w:rsidP="00837420">
      <w:pPr>
        <w:jc w:val="both"/>
        <w:rPr>
          <w:rFonts w:ascii="Arial" w:hAnsi="Arial" w:cs="Arial"/>
        </w:rPr>
      </w:pPr>
    </w:p>
    <w:p w:rsidR="00DB0079" w:rsidRPr="00011288" w:rsidRDefault="00DB0079" w:rsidP="00837420">
      <w:pPr>
        <w:rPr>
          <w:rFonts w:ascii="Arial" w:hAnsi="Arial" w:cs="Arial"/>
          <w:b/>
          <w:bCs/>
        </w:rPr>
      </w:pPr>
      <w:r w:rsidRPr="00011288">
        <w:rPr>
          <w:rFonts w:ascii="Arial" w:hAnsi="Arial" w:cs="Arial"/>
          <w:b/>
          <w:bCs/>
        </w:rPr>
        <w:t>4.4</w:t>
      </w:r>
      <w:r w:rsidRPr="00011288">
        <w:rPr>
          <w:rFonts w:ascii="Arial" w:hAnsi="Arial" w:cs="Arial"/>
          <w:b/>
          <w:bCs/>
        </w:rPr>
        <w:tab/>
        <w:t>Firma del Contrato.</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pStyle w:val="Textoindependiente3"/>
        <w:rPr>
          <w:rFonts w:cs="Times New Roman"/>
          <w:b/>
          <w:bCs/>
          <w:sz w:val="20"/>
          <w:szCs w:val="20"/>
        </w:rPr>
      </w:pPr>
      <w:r w:rsidRPr="00011288">
        <w:rPr>
          <w:sz w:val="20"/>
          <w:szCs w:val="20"/>
        </w:rPr>
        <w:t xml:space="preserve">La formalización del  contrato deberá realizarse </w:t>
      </w:r>
      <w:r w:rsidRPr="00011288">
        <w:rPr>
          <w:b/>
          <w:bCs/>
          <w:sz w:val="20"/>
          <w:szCs w:val="20"/>
        </w:rPr>
        <w:t>después del quinto día hábil y hasta el vigésimo día hábil</w:t>
      </w:r>
      <w:r w:rsidRPr="00011288">
        <w:rPr>
          <w:sz w:val="20"/>
          <w:szCs w:val="20"/>
        </w:rPr>
        <w:t xml:space="preserve"> posterior a la fecha del fallo correspondiente en  </w:t>
      </w:r>
      <w:smartTag w:uri="urn:schemas-microsoft-com:office:smarttags" w:element="PersonName">
        <w:smartTagPr>
          <w:attr w:name="ProductID" w:val="la Direcci￳n"/>
        </w:smartTagPr>
        <w:r w:rsidRPr="00011288">
          <w:rPr>
            <w:sz w:val="20"/>
            <w:szCs w:val="20"/>
          </w:rPr>
          <w:t>la Dirección</w:t>
        </w:r>
      </w:smartTag>
      <w:r w:rsidRPr="00011288">
        <w:rPr>
          <w:sz w:val="20"/>
          <w:szCs w:val="20"/>
        </w:rPr>
        <w:t xml:space="preserve"> de Adquisiciones ubicada en el Edificio B Planta Baja, sito en Av. Ejército Mexicano Esq. Tercer Anillo Periférico, Colonia el Diezmo, C.P. 28010, Colima, Col. con el Director de Adquisiciones, </w:t>
      </w:r>
      <w:r w:rsidRPr="00011288">
        <w:rPr>
          <w:b/>
          <w:bCs/>
          <w:sz w:val="20"/>
          <w:szCs w:val="20"/>
        </w:rPr>
        <w:t>de 9:00 a 14:00 horas.</w:t>
      </w:r>
    </w:p>
    <w:p w:rsidR="00DB0079" w:rsidRPr="00011288" w:rsidRDefault="00DB0079" w:rsidP="00837420">
      <w:pPr>
        <w:pStyle w:val="Textoindependiente3"/>
        <w:rPr>
          <w:rFonts w:cs="Times New Roman"/>
          <w:sz w:val="20"/>
          <w:szCs w:val="20"/>
        </w:rPr>
      </w:pPr>
    </w:p>
    <w:p w:rsidR="00DB0079" w:rsidRPr="00011288" w:rsidRDefault="00DB0079" w:rsidP="00837420">
      <w:pPr>
        <w:jc w:val="both"/>
        <w:rPr>
          <w:rFonts w:ascii="Arial" w:hAnsi="Arial" w:cs="Arial"/>
          <w:lang w:val="es-ES"/>
        </w:rPr>
      </w:pPr>
      <w:r w:rsidRPr="00011288">
        <w:rPr>
          <w:rFonts w:ascii="Arial" w:hAnsi="Arial" w:cs="Arial"/>
          <w:lang w:val="es-ES"/>
        </w:rPr>
        <w:t xml:space="preserve">El contrato que firmará el Proveedor Adjudicado será </w:t>
      </w:r>
      <w:r w:rsidRPr="00A11B2A">
        <w:rPr>
          <w:rFonts w:ascii="Arial" w:hAnsi="Arial" w:cs="Arial"/>
          <w:b/>
          <w:bCs/>
          <w:lang w:val="es-ES"/>
        </w:rPr>
        <w:t>CONTRATO ABIERTO</w:t>
      </w:r>
      <w:r w:rsidRPr="00011288">
        <w:rPr>
          <w:rFonts w:ascii="Arial" w:hAnsi="Arial" w:cs="Arial"/>
          <w:lang w:val="es-ES"/>
        </w:rPr>
        <w:t xml:space="preserve">, conforme a las cantidades parciales y totales que solicite </w:t>
      </w:r>
      <w:smartTag w:uri="urn:schemas-microsoft-com:office:smarttags" w:element="PersonName">
        <w:smartTagPr>
          <w:attr w:name="ProductID" w:val="la Direcci￳n General"/>
        </w:smartTagPr>
        <w:r w:rsidRPr="00011288">
          <w:rPr>
            <w:rFonts w:ascii="Arial" w:hAnsi="Arial" w:cs="Arial"/>
            <w:lang w:val="es-ES"/>
          </w:rPr>
          <w:t>la Dirección General</w:t>
        </w:r>
      </w:smartTag>
      <w:r w:rsidRPr="00011288">
        <w:rPr>
          <w:rFonts w:ascii="Arial" w:hAnsi="Arial" w:cs="Arial"/>
          <w:lang w:val="es-ES"/>
        </w:rPr>
        <w:t xml:space="preserve"> de Prevención y Readaptación Social, conforme al Anexo 1 técnico de esta licitación, de acuerdo al Art. 47 de </w:t>
      </w:r>
      <w:smartTag w:uri="urn:schemas-microsoft-com:office:smarttags" w:element="PersonName">
        <w:smartTagPr>
          <w:attr w:name="ProductID" w:val="la Ley"/>
        </w:smartTagPr>
        <w:r w:rsidRPr="00011288">
          <w:rPr>
            <w:rFonts w:ascii="Arial" w:hAnsi="Arial" w:cs="Arial"/>
            <w:lang w:val="es-ES"/>
          </w:rPr>
          <w:t>la Ley</w:t>
        </w:r>
      </w:smartTag>
      <w:r w:rsidRPr="00011288">
        <w:rPr>
          <w:rFonts w:ascii="Arial" w:hAnsi="Arial" w:cs="Arial"/>
          <w:lang w:val="es-ES"/>
        </w:rPr>
        <w:t xml:space="preserve"> de Adquisiciones, Servicios y Arrendamientos del Sector Público en el Estado de Colima.</w:t>
      </w:r>
    </w:p>
    <w:p w:rsidR="00DB0079" w:rsidRPr="00011288" w:rsidRDefault="00DB0079" w:rsidP="00837420">
      <w:pPr>
        <w:jc w:val="both"/>
        <w:rPr>
          <w:rFonts w:ascii="Arial" w:hAnsi="Arial" w:cs="Arial"/>
          <w:lang w:val="es-ES"/>
        </w:rPr>
      </w:pPr>
    </w:p>
    <w:p w:rsidR="00DB0079" w:rsidRPr="00011288" w:rsidRDefault="00DB0079" w:rsidP="00837420">
      <w:pPr>
        <w:jc w:val="both"/>
        <w:rPr>
          <w:rFonts w:ascii="Arial" w:hAnsi="Arial" w:cs="Arial"/>
          <w:lang w:val="es-ES"/>
        </w:rPr>
      </w:pPr>
      <w:r w:rsidRPr="00011288">
        <w:rPr>
          <w:rFonts w:ascii="Arial" w:hAnsi="Arial" w:cs="Arial"/>
          <w:lang w:val="es-ES"/>
        </w:rPr>
        <w:t xml:space="preserve">En el supuesto de que el proveedor adjudicado no se presente a firmar el contrato por causas que le sean imputables, será sancionado en los términos del artículo 60 de </w:t>
      </w:r>
      <w:smartTag w:uri="urn:schemas-microsoft-com:office:smarttags" w:element="PersonName">
        <w:smartTagPr>
          <w:attr w:name="ProductID" w:val="la Ley"/>
        </w:smartTagPr>
        <w:r w:rsidRPr="00011288">
          <w:rPr>
            <w:rFonts w:ascii="Arial" w:hAnsi="Arial" w:cs="Arial"/>
            <w:lang w:val="es-ES"/>
          </w:rPr>
          <w:t>la Ley</w:t>
        </w:r>
      </w:smartTag>
      <w:r w:rsidRPr="00011288">
        <w:rPr>
          <w:rFonts w:ascii="Arial" w:hAnsi="Arial" w:cs="Arial"/>
          <w:lang w:val="es-ES"/>
        </w:rPr>
        <w:t xml:space="preserve"> de Adquisiciones, Servicios y Arrendamientos del Sector Público del Estado de Colima. </w:t>
      </w:r>
    </w:p>
    <w:p w:rsidR="00DB0079" w:rsidRPr="00011288" w:rsidRDefault="00DB0079" w:rsidP="00837420">
      <w:pPr>
        <w:ind w:left="708"/>
        <w:jc w:val="both"/>
        <w:rPr>
          <w:rFonts w:ascii="Arial" w:hAnsi="Arial" w:cs="Arial"/>
          <w:lang w:val="es-ES_tradnl"/>
        </w:rPr>
      </w:pPr>
    </w:p>
    <w:p w:rsidR="00DB0079" w:rsidRPr="00011288" w:rsidRDefault="00DB0079" w:rsidP="00837420">
      <w:pPr>
        <w:jc w:val="both"/>
        <w:rPr>
          <w:rFonts w:ascii="Arial" w:hAnsi="Arial" w:cs="Arial"/>
          <w:b/>
          <w:bCs/>
        </w:rPr>
      </w:pPr>
      <w:r w:rsidRPr="00011288">
        <w:rPr>
          <w:rFonts w:ascii="Arial" w:hAnsi="Arial" w:cs="Arial"/>
          <w:b/>
          <w:bCs/>
          <w:lang w:val="es-ES_tradnl"/>
        </w:rPr>
        <w:t>El representante del proveedor adjudicado deberá presentar</w:t>
      </w:r>
      <w:r w:rsidRPr="00011288">
        <w:rPr>
          <w:rFonts w:ascii="Arial" w:hAnsi="Arial" w:cs="Arial"/>
          <w:b/>
          <w:bCs/>
        </w:rPr>
        <w:t xml:space="preserve"> póliza de fianza expedida por institución legalmente facultada para tal efecto, por el 10% del monto total del contrato, para garantizar el cumplimiento del mismo.</w:t>
      </w:r>
    </w:p>
    <w:p w:rsidR="00DB0079" w:rsidRPr="00011288" w:rsidRDefault="00DB0079" w:rsidP="00837420">
      <w:pPr>
        <w:jc w:val="both"/>
        <w:rPr>
          <w:rFonts w:ascii="Arial" w:hAnsi="Arial" w:cs="Arial"/>
        </w:rPr>
      </w:pPr>
    </w:p>
    <w:p w:rsidR="00DB0079" w:rsidRPr="00011288" w:rsidRDefault="00DB0079" w:rsidP="00837420">
      <w:pPr>
        <w:pStyle w:val="Textoindependiente21"/>
        <w:shd w:val="clear" w:color="auto" w:fill="FFFFFF"/>
        <w:ind w:left="709" w:hanging="709"/>
        <w:rPr>
          <w:sz w:val="20"/>
          <w:szCs w:val="20"/>
        </w:rPr>
      </w:pPr>
      <w:r w:rsidRPr="00011288">
        <w:rPr>
          <w:sz w:val="20"/>
          <w:szCs w:val="20"/>
        </w:rPr>
        <w:t>5.</w:t>
      </w:r>
      <w:r w:rsidRPr="00011288">
        <w:rPr>
          <w:sz w:val="20"/>
          <w:szCs w:val="20"/>
        </w:rPr>
        <w:tab/>
        <w:t xml:space="preserve">INSTRUCCIONES PARA </w:t>
      </w:r>
      <w:smartTag w:uri="urn:schemas-microsoft-com:office:smarttags" w:element="PersonName">
        <w:smartTagPr>
          <w:attr w:name="ProductID" w:val="LA ELABORACIￓN Y"/>
        </w:smartTagPr>
        <w:r w:rsidRPr="00011288">
          <w:rPr>
            <w:sz w:val="20"/>
            <w:szCs w:val="20"/>
          </w:rPr>
          <w:t>LA ELABORACIÓN Y</w:t>
        </w:r>
      </w:smartTag>
      <w:r w:rsidRPr="00011288">
        <w:rPr>
          <w:sz w:val="20"/>
          <w:szCs w:val="20"/>
        </w:rPr>
        <w:t xml:space="preserve"> ENTREGA DE </w:t>
      </w:r>
      <w:smartTag w:uri="urn:schemas-microsoft-com:office:smarttags" w:element="PersonName">
        <w:smartTagPr>
          <w:attr w:name="ProductID" w:val="LA GARANTￍA DE"/>
        </w:smartTagPr>
        <w:r w:rsidRPr="00011288">
          <w:rPr>
            <w:sz w:val="20"/>
            <w:szCs w:val="20"/>
          </w:rPr>
          <w:t>LA GARANTÍA DE</w:t>
        </w:r>
      </w:smartTag>
      <w:r w:rsidRPr="00011288">
        <w:rPr>
          <w:sz w:val="20"/>
          <w:szCs w:val="20"/>
        </w:rPr>
        <w:t xml:space="preserve"> CUMPLIMIENTO DEL CONTRATO.</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 xml:space="preserve">Las obligaciones derivadas de la suscripción del contrato respectivo, serán garantizadas por el proveedor adjudicado mediante póliza de fianza expedida por institución autorizada en los términos de </w:t>
      </w:r>
      <w:smartTag w:uri="urn:schemas-microsoft-com:office:smarttags" w:element="PersonName">
        <w:smartTagPr>
          <w:attr w:name="ProductID" w:val="la Ley Federal"/>
        </w:smartTagPr>
        <w:r w:rsidRPr="00011288">
          <w:rPr>
            <w:sz w:val="20"/>
            <w:szCs w:val="20"/>
          </w:rPr>
          <w:t>la Ley Federal</w:t>
        </w:r>
      </w:smartTag>
      <w:r w:rsidRPr="00011288">
        <w:rPr>
          <w:sz w:val="20"/>
          <w:szCs w:val="20"/>
        </w:rPr>
        <w:t xml:space="preserve"> de Instituciones de Fianzas, por un importe equivalente a un </w:t>
      </w:r>
      <w:r w:rsidRPr="00011288">
        <w:rPr>
          <w:b/>
          <w:bCs/>
          <w:sz w:val="20"/>
          <w:szCs w:val="20"/>
        </w:rPr>
        <w:t>10% del monto total antes de I.V.A. del pedido adjudicado</w:t>
      </w:r>
      <w:r w:rsidRPr="00011288">
        <w:rPr>
          <w:sz w:val="20"/>
          <w:szCs w:val="20"/>
        </w:rPr>
        <w:t xml:space="preserve">, a favor de </w:t>
      </w:r>
      <w:smartTag w:uri="urn:schemas-microsoft-com:office:smarttags" w:element="PersonName">
        <w:smartTagPr>
          <w:attr w:name="ProductID" w:val="la Secretaria"/>
        </w:smartTagPr>
        <w:r w:rsidRPr="00011288">
          <w:rPr>
            <w:sz w:val="20"/>
            <w:szCs w:val="20"/>
          </w:rPr>
          <w:t xml:space="preserve">la </w:t>
        </w:r>
        <w:r w:rsidRPr="00011288">
          <w:rPr>
            <w:b/>
            <w:bCs/>
            <w:sz w:val="20"/>
            <w:szCs w:val="20"/>
          </w:rPr>
          <w:t>Secretaria</w:t>
        </w:r>
      </w:smartTag>
      <w:r w:rsidRPr="00011288">
        <w:rPr>
          <w:b/>
          <w:bCs/>
          <w:sz w:val="20"/>
          <w:szCs w:val="20"/>
        </w:rPr>
        <w:t xml:space="preserve"> de Finanzas y Administración  del Gobierno del Estado de Colima</w:t>
      </w:r>
      <w:r w:rsidRPr="00011288">
        <w:rPr>
          <w:sz w:val="20"/>
          <w:szCs w:val="20"/>
        </w:rPr>
        <w:t xml:space="preserve">, dicha garantía deberá ser entregada </w:t>
      </w:r>
      <w:r w:rsidRPr="00011288">
        <w:rPr>
          <w:b/>
          <w:bCs/>
          <w:sz w:val="20"/>
          <w:szCs w:val="20"/>
        </w:rPr>
        <w:t>dentro de los diez días hábiles posteriores a la firma del contrato</w:t>
      </w:r>
      <w:r w:rsidRPr="00011288">
        <w:rPr>
          <w:sz w:val="20"/>
          <w:szCs w:val="20"/>
        </w:rPr>
        <w:t xml:space="preserve"> debiendo contener en su texto las siguientes manifestaciones </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pStyle w:val="Textodebloque"/>
        <w:ind w:left="1440" w:hanging="540"/>
        <w:rPr>
          <w:sz w:val="20"/>
          <w:szCs w:val="20"/>
        </w:rPr>
      </w:pPr>
      <w:r w:rsidRPr="00011288">
        <w:rPr>
          <w:sz w:val="20"/>
          <w:szCs w:val="20"/>
        </w:rPr>
        <w:lastRenderedPageBreak/>
        <w:t>a)</w:t>
      </w:r>
      <w:r w:rsidRPr="00011288">
        <w:rPr>
          <w:sz w:val="20"/>
          <w:szCs w:val="20"/>
        </w:rPr>
        <w:tab/>
        <w:t xml:space="preserve">Que la fianza se otorga para garantizar el cumplimiento de todas y cada una de las obligaciones y estipulaciones del contrato por parte del proveedor adjudicado, del procedimiento de licitación pública nacional número </w:t>
      </w:r>
      <w:r w:rsidRPr="00A92F9E">
        <w:rPr>
          <w:b/>
          <w:bCs/>
          <w:noProof/>
          <w:sz w:val="18"/>
        </w:rPr>
        <w:t>06002-001-13</w:t>
      </w:r>
      <w:r w:rsidRPr="00011288">
        <w:rPr>
          <w:sz w:val="20"/>
          <w:szCs w:val="20"/>
        </w:rPr>
        <w:t>.</w:t>
      </w:r>
    </w:p>
    <w:p w:rsidR="00DB0079" w:rsidRPr="00011288" w:rsidRDefault="00DB0079" w:rsidP="00837420">
      <w:pPr>
        <w:ind w:left="1418" w:right="618" w:hanging="567"/>
        <w:jc w:val="both"/>
        <w:rPr>
          <w:rFonts w:ascii="Arial" w:hAnsi="Arial" w:cs="Arial"/>
        </w:rPr>
      </w:pPr>
      <w:r w:rsidRPr="00011288">
        <w:rPr>
          <w:rFonts w:ascii="Arial" w:hAnsi="Arial" w:cs="Arial"/>
        </w:rPr>
        <w:t>b)</w:t>
      </w:r>
      <w:r w:rsidRPr="00011288">
        <w:rPr>
          <w:rFonts w:ascii="Arial" w:hAnsi="Arial" w:cs="Arial"/>
        </w:rPr>
        <w:tab/>
        <w:t>Que la fianza tendrá vigencia, hasta que se realice la entrega total de los bienes.</w:t>
      </w:r>
    </w:p>
    <w:p w:rsidR="00DB0079" w:rsidRPr="00011288" w:rsidRDefault="00DB0079" w:rsidP="00837420">
      <w:pPr>
        <w:pStyle w:val="Textodebloque"/>
        <w:ind w:left="1440" w:hanging="540"/>
        <w:rPr>
          <w:rFonts w:cs="Times New Roman"/>
          <w:sz w:val="20"/>
          <w:szCs w:val="20"/>
        </w:rPr>
      </w:pPr>
      <w:r w:rsidRPr="00011288">
        <w:rPr>
          <w:sz w:val="20"/>
          <w:szCs w:val="20"/>
        </w:rPr>
        <w:t xml:space="preserve">c) </w:t>
      </w:r>
      <w:r w:rsidRPr="00011288">
        <w:rPr>
          <w:sz w:val="20"/>
          <w:szCs w:val="20"/>
        </w:rPr>
        <w:tab/>
        <w:t>En  el caso de que sea  prorrogado el plazo establecido en el inciso anterior, por cualquier causa, deberá contener los endosos correspondientes y prorrogados su vigencia por el tiempo que sea necesario.</w:t>
      </w:r>
    </w:p>
    <w:p w:rsidR="00DB0079" w:rsidRPr="00011288" w:rsidRDefault="00DB0079" w:rsidP="00837420">
      <w:pPr>
        <w:pStyle w:val="Textodebloque"/>
        <w:rPr>
          <w:sz w:val="20"/>
          <w:szCs w:val="20"/>
        </w:rPr>
      </w:pPr>
      <w:r w:rsidRPr="00011288">
        <w:rPr>
          <w:sz w:val="20"/>
          <w:szCs w:val="20"/>
        </w:rPr>
        <w:t>d)</w:t>
      </w:r>
      <w:r w:rsidRPr="00011288">
        <w:rPr>
          <w:sz w:val="20"/>
          <w:szCs w:val="20"/>
        </w:rPr>
        <w:tab/>
        <w:t xml:space="preserve">Acorde con lo establecido por los artículos 93 y 118 de </w:t>
      </w:r>
      <w:smartTag w:uri="urn:schemas-microsoft-com:office:smarttags" w:element="PersonName">
        <w:smartTagPr>
          <w:attr w:name="ProductID" w:val="la Ley Federal"/>
        </w:smartTagPr>
        <w:r w:rsidRPr="00011288">
          <w:rPr>
            <w:sz w:val="20"/>
            <w:szCs w:val="20"/>
          </w:rPr>
          <w:t>la Ley Federal</w:t>
        </w:r>
      </w:smartTag>
      <w:r w:rsidRPr="00011288">
        <w:rPr>
          <w:sz w:val="20"/>
          <w:szCs w:val="20"/>
        </w:rPr>
        <w:t xml:space="preserve"> de Instituciones de Fianzas, la compañía afianzadora se obliga a atender las reclamaciones por incumplimiento del proveedor adjudicado.</w:t>
      </w:r>
    </w:p>
    <w:p w:rsidR="00DB0079" w:rsidRPr="00011288" w:rsidRDefault="00DB0079" w:rsidP="00837420">
      <w:pPr>
        <w:ind w:left="851" w:right="618"/>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Deberán indicar expresamente lo siguiente:</w:t>
      </w:r>
    </w:p>
    <w:p w:rsidR="00DB0079" w:rsidRPr="00011288" w:rsidRDefault="00DB0079" w:rsidP="00002DCF">
      <w:pPr>
        <w:numPr>
          <w:ilvl w:val="0"/>
          <w:numId w:val="3"/>
        </w:numPr>
        <w:tabs>
          <w:tab w:val="clear" w:pos="1287"/>
          <w:tab w:val="num" w:pos="851"/>
          <w:tab w:val="num" w:pos="1418"/>
        </w:tabs>
        <w:spacing w:before="120"/>
        <w:ind w:left="1440" w:right="618" w:hanging="513"/>
        <w:jc w:val="both"/>
        <w:rPr>
          <w:rFonts w:ascii="Arial" w:hAnsi="Arial" w:cs="Arial"/>
        </w:rPr>
      </w:pPr>
      <w:r w:rsidRPr="00011288">
        <w:rPr>
          <w:rFonts w:ascii="Arial" w:hAnsi="Arial" w:cs="Arial"/>
        </w:rPr>
        <w:t xml:space="preserve">Deberán expedirse a favor de </w:t>
      </w: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Finanzas y Administración  de Gobierno  del Estado de Colima.</w:t>
      </w:r>
    </w:p>
    <w:p w:rsidR="00DB0079" w:rsidRPr="00011288" w:rsidRDefault="00DB0079" w:rsidP="00002DCF">
      <w:pPr>
        <w:numPr>
          <w:ilvl w:val="0"/>
          <w:numId w:val="3"/>
        </w:numPr>
        <w:tabs>
          <w:tab w:val="clear" w:pos="1287"/>
          <w:tab w:val="num" w:pos="851"/>
          <w:tab w:val="num" w:pos="1418"/>
        </w:tabs>
        <w:spacing w:before="120"/>
        <w:ind w:right="618"/>
        <w:jc w:val="both"/>
        <w:rPr>
          <w:rFonts w:ascii="Arial" w:hAnsi="Arial" w:cs="Arial"/>
        </w:rPr>
      </w:pPr>
      <w:r w:rsidRPr="00011288">
        <w:rPr>
          <w:rFonts w:ascii="Arial" w:hAnsi="Arial" w:cs="Arial"/>
        </w:rPr>
        <w:t>La indicación del importe total garantizado con número y letra.</w:t>
      </w:r>
    </w:p>
    <w:p w:rsidR="00DB0079" w:rsidRPr="00011288" w:rsidRDefault="00DB0079"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Referencia de que la fianza se otorga atendiendo a todas las estipulaciones contenidas en el contrato.</w:t>
      </w:r>
    </w:p>
    <w:p w:rsidR="00DB0079" w:rsidRPr="00011288" w:rsidRDefault="00DB0079"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información correspondiente al número del contrato, su fecha de firma así como la especificación de las obligaciones garantizadas.</w:t>
      </w:r>
    </w:p>
    <w:p w:rsidR="00DB0079" w:rsidRPr="00011288" w:rsidRDefault="00DB0079"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El señalamiento de la denominación o nombre del contratista, proveedor o fiado.</w:t>
      </w:r>
    </w:p>
    <w:p w:rsidR="00DB0079" w:rsidRPr="00011288" w:rsidRDefault="00DB0079"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DB0079" w:rsidRPr="00011288" w:rsidRDefault="00DB0079" w:rsidP="00837420">
      <w:pPr>
        <w:jc w:val="both"/>
        <w:rPr>
          <w:rFonts w:ascii="Arial" w:hAnsi="Arial" w:cs="Arial"/>
        </w:rPr>
      </w:pPr>
    </w:p>
    <w:p w:rsidR="00DB0079" w:rsidRPr="00011288" w:rsidRDefault="00DB0079" w:rsidP="00837420">
      <w:pPr>
        <w:jc w:val="both"/>
        <w:outlineLvl w:val="0"/>
        <w:rPr>
          <w:rFonts w:ascii="Arial" w:hAnsi="Arial" w:cs="Arial"/>
          <w:b/>
          <w:bCs/>
        </w:rPr>
      </w:pPr>
      <w:r w:rsidRPr="00011288">
        <w:rPr>
          <w:rFonts w:ascii="Arial" w:hAnsi="Arial" w:cs="Arial"/>
          <w:b/>
          <w:bCs/>
        </w:rPr>
        <w:t>Deberá contener además, expresamente, los siguientes textos:</w:t>
      </w:r>
    </w:p>
    <w:p w:rsidR="00DB0079" w:rsidRPr="00011288" w:rsidRDefault="00DB0079" w:rsidP="00837420">
      <w:pPr>
        <w:pStyle w:val="Textoindependiente31"/>
        <w:widowControl/>
        <w:ind w:left="851" w:right="618"/>
        <w:rPr>
          <w:rFonts w:ascii="Arial" w:hAnsi="Arial" w:cs="Arial"/>
          <w:sz w:val="20"/>
          <w:szCs w:val="20"/>
          <w:lang w:val="es-ES"/>
        </w:rPr>
      </w:pPr>
    </w:p>
    <w:p w:rsidR="00DB0079" w:rsidRPr="00011288" w:rsidRDefault="00DB0079"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La Secretaría de </w:t>
      </w:r>
      <w:r>
        <w:rPr>
          <w:rFonts w:ascii="Arial" w:hAnsi="Arial" w:cs="Arial"/>
        </w:rPr>
        <w:t xml:space="preserve">Finanzas y </w:t>
      </w:r>
      <w:r w:rsidRPr="00011288">
        <w:rPr>
          <w:rFonts w:ascii="Arial" w:hAnsi="Arial" w:cs="Arial"/>
        </w:rPr>
        <w:t>Administración del Gobierno del Estado de Colima otorgue prórrogas o esperas al proveedor, contratista o fiado para el cumplimiento de sus obligaciones.”</w:t>
      </w:r>
    </w:p>
    <w:p w:rsidR="00DB0079" w:rsidRPr="00011288" w:rsidRDefault="00DB0079" w:rsidP="00837420">
      <w:pPr>
        <w:ind w:left="851" w:right="618"/>
        <w:jc w:val="both"/>
        <w:rPr>
          <w:rFonts w:ascii="Arial" w:hAnsi="Arial" w:cs="Arial"/>
        </w:rPr>
      </w:pPr>
    </w:p>
    <w:p w:rsidR="00DB0079" w:rsidRPr="00011288" w:rsidRDefault="00DB0079"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lastRenderedPageBreak/>
        <w:t>“</w:t>
      </w:r>
      <w:smartTag w:uri="urn:schemas-microsoft-com:office:smarttags" w:element="PersonName">
        <w:smartTagPr>
          <w:attr w:name="ProductID" w:val="La Instituci￳n"/>
        </w:smartTagPr>
        <w:r w:rsidRPr="00011288">
          <w:rPr>
            <w:rFonts w:ascii="Arial" w:hAnsi="Arial" w:cs="Arial"/>
          </w:rPr>
          <w:t>La Institución</w:t>
        </w:r>
      </w:smartTag>
      <w:r w:rsidRPr="00011288">
        <w:rPr>
          <w:rFonts w:ascii="Arial" w:hAnsi="Arial" w:cs="Arial"/>
        </w:rPr>
        <w:t xml:space="preserve"> de Fianzas acepta expresamente someterse al procedimiento de ejecución establecido en el artículo 95 de </w:t>
      </w:r>
      <w:smartTag w:uri="urn:schemas-microsoft-com:office:smarttags" w:element="PersonName">
        <w:smartTagPr>
          <w:attr w:name="ProductID" w:val="la Ley Federal"/>
        </w:smartTagPr>
        <w:r w:rsidRPr="00011288">
          <w:rPr>
            <w:rFonts w:ascii="Arial" w:hAnsi="Arial" w:cs="Arial"/>
          </w:rPr>
          <w:t>la Ley Federal</w:t>
        </w:r>
      </w:smartTag>
      <w:r w:rsidRPr="00011288">
        <w:rPr>
          <w:rFonts w:ascii="Arial" w:hAnsi="Arial" w:cs="Arial"/>
        </w:rPr>
        <w:t xml:space="preserve"> de Instituciones de Fianzas, para la efectividad de la presente garantía, procedimiento al que también se sujetará para el caso del cobro de intereses que prevé el artículo 95 Bis del mismo ordenamiento legal, por pago extemporáneo del importe de la póliza de fianza requerida”.</w:t>
      </w:r>
    </w:p>
    <w:p w:rsidR="00DB0079" w:rsidRPr="00011288" w:rsidRDefault="00DB0079" w:rsidP="00837420">
      <w:pPr>
        <w:ind w:left="567" w:right="618"/>
        <w:jc w:val="both"/>
        <w:rPr>
          <w:rFonts w:ascii="Arial" w:hAnsi="Arial" w:cs="Arial"/>
        </w:rPr>
      </w:pPr>
    </w:p>
    <w:p w:rsidR="00DB0079" w:rsidRPr="00011288" w:rsidRDefault="00DB0079"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“Para liberar la fianza, será requisito indispensable la manifestación expresa y por escrito de la Secretaría de</w:t>
      </w:r>
      <w:r>
        <w:rPr>
          <w:rFonts w:ascii="Arial" w:hAnsi="Arial" w:cs="Arial"/>
        </w:rPr>
        <w:t xml:space="preserve"> Finanzas y</w:t>
      </w:r>
      <w:r w:rsidRPr="00011288">
        <w:rPr>
          <w:rFonts w:ascii="Arial" w:hAnsi="Arial" w:cs="Arial"/>
        </w:rPr>
        <w:t xml:space="preserve"> Administración.”</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jc w:val="both"/>
        <w:rPr>
          <w:rFonts w:ascii="Arial" w:hAnsi="Arial" w:cs="Arial"/>
        </w:rPr>
      </w:pPr>
      <w:r w:rsidRPr="00011288">
        <w:rPr>
          <w:rFonts w:ascii="Arial" w:hAnsi="Arial" w:cs="Arial"/>
        </w:rPr>
        <w:t>En caso de rescisión del pedido, la aplicación de la garantía de cumplimiento será proporcional al monto de las obligaciones incumplidas.</w:t>
      </w:r>
    </w:p>
    <w:p w:rsidR="00DB0079" w:rsidRPr="00011288" w:rsidRDefault="00DB0079" w:rsidP="00837420">
      <w:pPr>
        <w:jc w:val="both"/>
        <w:rPr>
          <w:rFonts w:ascii="Arial" w:hAnsi="Arial" w:cs="Arial"/>
        </w:rPr>
      </w:pPr>
    </w:p>
    <w:p w:rsidR="00DB0079" w:rsidRPr="00011288" w:rsidRDefault="00DB0079" w:rsidP="00837420">
      <w:pPr>
        <w:shd w:val="clear" w:color="auto" w:fill="C0C0C0"/>
        <w:jc w:val="both"/>
        <w:rPr>
          <w:rFonts w:ascii="Arial" w:hAnsi="Arial" w:cs="Arial"/>
          <w:b/>
          <w:bCs/>
        </w:rPr>
      </w:pPr>
      <w:r w:rsidRPr="00011288">
        <w:rPr>
          <w:rFonts w:ascii="Arial" w:hAnsi="Arial" w:cs="Arial"/>
          <w:b/>
          <w:bCs/>
        </w:rPr>
        <w:t>6.</w:t>
      </w:r>
      <w:r w:rsidRPr="00011288">
        <w:rPr>
          <w:rFonts w:ascii="Arial" w:hAnsi="Arial" w:cs="Arial"/>
          <w:b/>
          <w:bCs/>
        </w:rPr>
        <w:tab/>
        <w:t>CRITERIOS DE EVALUACIÓN, DICTAMEN Y ADJUDICACIÓN.</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rPr>
        <w:t>La convocante:</w:t>
      </w:r>
    </w:p>
    <w:p w:rsidR="00DB0079" w:rsidRPr="00011288" w:rsidRDefault="00DB0079" w:rsidP="00837420">
      <w:pPr>
        <w:ind w:left="709" w:hanging="709"/>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a)</w:t>
      </w:r>
      <w:r w:rsidRPr="00011288">
        <w:rPr>
          <w:rFonts w:ascii="Arial" w:hAnsi="Arial" w:cs="Arial"/>
        </w:rPr>
        <w:t xml:space="preserve"> </w:t>
      </w:r>
      <w:r w:rsidRPr="00011288">
        <w:rPr>
          <w:rFonts w:ascii="Arial" w:hAnsi="Arial" w:cs="Arial"/>
        </w:rPr>
        <w:tab/>
        <w:t>Comprobará que las propuestas técnicas y económicas contengan la información, documentación y requisitos de las presentes bases y sus anexos.</w:t>
      </w:r>
    </w:p>
    <w:p w:rsidR="00DB0079" w:rsidRPr="00011288" w:rsidRDefault="00DB0079" w:rsidP="00837420">
      <w:pPr>
        <w:jc w:val="both"/>
        <w:rPr>
          <w:rFonts w:ascii="Arial" w:hAnsi="Arial" w:cs="Arial"/>
        </w:rPr>
      </w:pPr>
    </w:p>
    <w:p w:rsidR="00DB0079" w:rsidRPr="00011288" w:rsidRDefault="00DB0079" w:rsidP="00837420">
      <w:pPr>
        <w:ind w:left="705" w:hanging="705"/>
        <w:jc w:val="both"/>
        <w:rPr>
          <w:rFonts w:ascii="Arial" w:hAnsi="Arial" w:cs="Arial"/>
        </w:rPr>
      </w:pPr>
      <w:r w:rsidRPr="00011288">
        <w:rPr>
          <w:rFonts w:ascii="Arial" w:hAnsi="Arial" w:cs="Arial"/>
          <w:b/>
          <w:bCs/>
        </w:rPr>
        <w:t>b)</w:t>
      </w:r>
      <w:r w:rsidRPr="00011288">
        <w:rPr>
          <w:rFonts w:ascii="Arial" w:hAnsi="Arial" w:cs="Arial"/>
        </w:rPr>
        <w:t xml:space="preserve"> </w:t>
      </w:r>
      <w:r w:rsidRPr="00011288">
        <w:rPr>
          <w:rFonts w:ascii="Arial" w:hAnsi="Arial" w:cs="Arial"/>
        </w:rPr>
        <w:tab/>
        <w:t>Constatará que las características de los servicios ofertados correspondan a las establecidas en el Anexo 1 técnico de estas bases.</w:t>
      </w:r>
    </w:p>
    <w:p w:rsidR="00DB0079" w:rsidRPr="00011288" w:rsidRDefault="00DB0079" w:rsidP="00837420">
      <w:pPr>
        <w:ind w:left="709" w:hanging="709"/>
        <w:jc w:val="both"/>
        <w:rPr>
          <w:rFonts w:ascii="Arial" w:hAnsi="Arial" w:cs="Arial"/>
        </w:rPr>
      </w:pPr>
    </w:p>
    <w:p w:rsidR="00DB0079" w:rsidRPr="00011288" w:rsidRDefault="00DB0079" w:rsidP="00837420">
      <w:pPr>
        <w:ind w:left="705" w:hanging="705"/>
        <w:jc w:val="both"/>
        <w:rPr>
          <w:rFonts w:ascii="Arial" w:hAnsi="Arial" w:cs="Arial"/>
        </w:rPr>
      </w:pPr>
      <w:r w:rsidRPr="00011288">
        <w:rPr>
          <w:rFonts w:ascii="Arial" w:hAnsi="Arial" w:cs="Arial"/>
          <w:b/>
          <w:bCs/>
        </w:rPr>
        <w:t>c)</w:t>
      </w:r>
      <w:r w:rsidRPr="00011288">
        <w:rPr>
          <w:rFonts w:ascii="Arial" w:hAnsi="Arial" w:cs="Arial"/>
        </w:rPr>
        <w:tab/>
        <w:t>Verificará que satisfagan las condiciones de entrega de los servicios.</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 xml:space="preserve">Verificará, en su caso, que el precio del servicio y productos no resulte menor al costo que implicaría la entrega de los mismos, por lo que si en alguna propuesta resulta mayor el costo que el precio, la Secretaría de </w:t>
      </w:r>
      <w:r>
        <w:rPr>
          <w:rFonts w:ascii="Arial" w:hAnsi="Arial" w:cs="Arial"/>
        </w:rPr>
        <w:t xml:space="preserve">Finanzas y </w:t>
      </w:r>
      <w:r w:rsidRPr="00011288">
        <w:rPr>
          <w:rFonts w:ascii="Arial" w:hAnsi="Arial" w:cs="Arial"/>
        </w:rPr>
        <w:t>Administración podrá ser desestimada por considerarla insolvente.</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Elaborará un cuadro con los precios y condiciones ofertadas, mismo que permitirá comparar éstas de manera equitativa.</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ind w:left="709" w:hanging="709"/>
        <w:jc w:val="both"/>
        <w:rPr>
          <w:rFonts w:ascii="Arial" w:hAnsi="Arial" w:cs="Arial"/>
        </w:rPr>
      </w:pPr>
      <w:r w:rsidRPr="00011288">
        <w:rPr>
          <w:rFonts w:ascii="Arial" w:hAnsi="Arial" w:cs="Arial"/>
          <w:b/>
          <w:bCs/>
        </w:rPr>
        <w:t>f)</w:t>
      </w:r>
      <w:r w:rsidRPr="00011288">
        <w:rPr>
          <w:rFonts w:ascii="Arial" w:hAnsi="Arial" w:cs="Arial"/>
        </w:rPr>
        <w:tab/>
        <w:t xml:space="preserve">Si al momento de realizar la verificación de los importes de las propuestas económicas, en las operaciones finales, se detectan errores aritméticos o de cálculo, la Secretaría de </w:t>
      </w:r>
      <w:r>
        <w:rPr>
          <w:rFonts w:ascii="Arial" w:hAnsi="Arial" w:cs="Arial"/>
        </w:rPr>
        <w:t xml:space="preserve">Finanzas y </w:t>
      </w:r>
      <w:r w:rsidRPr="00011288">
        <w:rPr>
          <w:rFonts w:ascii="Arial" w:hAnsi="Arial" w:cs="Arial"/>
        </w:rPr>
        <w:t>Administración,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DB0079" w:rsidRPr="00011288" w:rsidRDefault="00DB0079" w:rsidP="00837420">
      <w:pPr>
        <w:jc w:val="both"/>
        <w:rPr>
          <w:rFonts w:ascii="Arial" w:hAnsi="Arial" w:cs="Arial"/>
        </w:rPr>
      </w:pPr>
    </w:p>
    <w:p w:rsidR="00DB0079" w:rsidRPr="00011288" w:rsidRDefault="00DB0079" w:rsidP="00837420">
      <w:pPr>
        <w:ind w:left="705" w:hanging="705"/>
        <w:jc w:val="both"/>
        <w:rPr>
          <w:rFonts w:ascii="Arial" w:hAnsi="Arial" w:cs="Arial"/>
        </w:rPr>
      </w:pPr>
      <w:r w:rsidRPr="00011288">
        <w:rPr>
          <w:rFonts w:ascii="Arial" w:hAnsi="Arial" w:cs="Arial"/>
          <w:b/>
          <w:bCs/>
        </w:rPr>
        <w:t>g)</w:t>
      </w:r>
      <w:r w:rsidRPr="00011288">
        <w:rPr>
          <w:rFonts w:ascii="Arial" w:hAnsi="Arial" w:cs="Arial"/>
        </w:rPr>
        <w:tab/>
        <w:t>Como resultado del análisis anterior, en el que no se utilizarán puntos o porcentajes, emitirá un dictamen que servirá como fundamento para el fallo, en el que se hará constar una reseña cronológica de los actos del procedimiento, en dicho documento se harán constar las proposiciones admitidas y se hará mención de las desestimadas.</w:t>
      </w:r>
    </w:p>
    <w:p w:rsidR="00DB0079" w:rsidRPr="00011288" w:rsidRDefault="00DB0079" w:rsidP="00837420">
      <w:pPr>
        <w:jc w:val="both"/>
        <w:rPr>
          <w:rFonts w:ascii="Arial" w:hAnsi="Arial" w:cs="Arial"/>
        </w:rPr>
      </w:pPr>
    </w:p>
    <w:p w:rsidR="00DB0079" w:rsidRPr="00011288" w:rsidRDefault="00DB0079" w:rsidP="00837420">
      <w:pPr>
        <w:ind w:left="705" w:hanging="705"/>
        <w:jc w:val="both"/>
        <w:rPr>
          <w:rFonts w:ascii="Arial" w:hAnsi="Arial" w:cs="Arial"/>
        </w:rPr>
      </w:pPr>
      <w:r w:rsidRPr="00011288">
        <w:rPr>
          <w:rFonts w:ascii="Arial" w:hAnsi="Arial" w:cs="Arial"/>
          <w:b/>
          <w:bCs/>
        </w:rPr>
        <w:lastRenderedPageBreak/>
        <w:t>h)</w:t>
      </w:r>
      <w:r w:rsidRPr="00011288">
        <w:rPr>
          <w:rFonts w:ascii="Arial" w:hAnsi="Arial" w:cs="Arial"/>
        </w:rPr>
        <w:tab/>
        <w:t xml:space="preserve">Una vez efectuado este procedimiento, adjudicará los pedidos a las personas físicas o morales que de entre las licitantes reúnan las condiciones legales, técnicas y económicas requeridas por la Secretaría de </w:t>
      </w:r>
      <w:r>
        <w:rPr>
          <w:rFonts w:ascii="Arial" w:hAnsi="Arial" w:cs="Arial"/>
        </w:rPr>
        <w:t xml:space="preserve">Finanzas y </w:t>
      </w:r>
      <w:r w:rsidRPr="00011288">
        <w:rPr>
          <w:rFonts w:ascii="Arial" w:hAnsi="Arial" w:cs="Arial"/>
        </w:rPr>
        <w:t>Administración y garanticen satisfactoriamente el cumplimiento de las obligaciones.</w:t>
      </w:r>
    </w:p>
    <w:p w:rsidR="00DB0079" w:rsidRPr="00011288" w:rsidRDefault="00DB0079" w:rsidP="00837420">
      <w:pPr>
        <w:jc w:val="both"/>
        <w:rPr>
          <w:rFonts w:ascii="Arial" w:hAnsi="Arial" w:cs="Arial"/>
        </w:rPr>
      </w:pPr>
    </w:p>
    <w:p w:rsidR="00DB0079" w:rsidRPr="00011288" w:rsidRDefault="00DB0079" w:rsidP="00837420">
      <w:pPr>
        <w:tabs>
          <w:tab w:val="left" w:pos="705"/>
        </w:tabs>
        <w:ind w:left="709" w:hanging="709"/>
        <w:jc w:val="both"/>
        <w:rPr>
          <w:rFonts w:ascii="Arial" w:hAnsi="Arial" w:cs="Arial"/>
        </w:rPr>
      </w:pPr>
      <w:r w:rsidRPr="00011288">
        <w:rPr>
          <w:rFonts w:ascii="Arial" w:hAnsi="Arial" w:cs="Arial"/>
          <w:b/>
          <w:bCs/>
        </w:rPr>
        <w:t>i)</w:t>
      </w:r>
      <w:r w:rsidRPr="00011288">
        <w:rPr>
          <w:rFonts w:ascii="Arial" w:hAnsi="Arial" w:cs="Arial"/>
        </w:rPr>
        <w:tab/>
        <w:t xml:space="preserve">Si resultara que dos o más propuestas son solventes y, por consiguiente, cumplen con la totalidad de los requisitos establecidos en las presentes bases y en el Anexo 1 técnico, los contratos se adjudicarán por </w:t>
      </w:r>
      <w:r w:rsidRPr="00A92F9E">
        <w:rPr>
          <w:rFonts w:ascii="Arial" w:hAnsi="Arial" w:cs="Arial"/>
          <w:b/>
          <w:bCs/>
          <w:noProof/>
        </w:rPr>
        <w:t>Paquete</w:t>
      </w:r>
      <w:r w:rsidRPr="00011288">
        <w:rPr>
          <w:rFonts w:ascii="Arial" w:hAnsi="Arial" w:cs="Arial"/>
        </w:rPr>
        <w:t xml:space="preserve"> (conforme a lo dispuesto en el punto 1.1 de las presentes bases), a los licitantes quienes presenten las proposiciones solventes, cuyo precio sea el más bajo.</w:t>
      </w:r>
    </w:p>
    <w:p w:rsidR="00DB0079" w:rsidRPr="00011288" w:rsidRDefault="00DB0079" w:rsidP="00837420">
      <w:pPr>
        <w:pStyle w:val="Textoindependiente31"/>
        <w:widowControl/>
        <w:numPr>
          <w:ilvl w:val="12"/>
          <w:numId w:val="0"/>
        </w:numPr>
        <w:rPr>
          <w:rFonts w:ascii="Arial" w:hAnsi="Arial" w:cs="Arial"/>
          <w:sz w:val="20"/>
          <w:szCs w:val="20"/>
        </w:rPr>
      </w:pPr>
    </w:p>
    <w:p w:rsidR="00DB0079" w:rsidRPr="00011288" w:rsidRDefault="00DB0079" w:rsidP="00837420">
      <w:pPr>
        <w:pStyle w:val="Sangra2detindependiente"/>
        <w:rPr>
          <w:color w:val="auto"/>
          <w:sz w:val="20"/>
          <w:szCs w:val="20"/>
        </w:rPr>
      </w:pPr>
      <w:r w:rsidRPr="00011288">
        <w:rPr>
          <w:b/>
          <w:bCs/>
          <w:color w:val="auto"/>
          <w:sz w:val="20"/>
          <w:szCs w:val="20"/>
        </w:rPr>
        <w:t>j)</w:t>
      </w:r>
      <w:r w:rsidRPr="00011288">
        <w:rPr>
          <w:rFonts w:cs="Times New Roman"/>
          <w:color w:val="auto"/>
          <w:sz w:val="20"/>
          <w:szCs w:val="20"/>
        </w:rPr>
        <w:tab/>
      </w:r>
      <w:r w:rsidRPr="00011288">
        <w:rPr>
          <w:color w:val="auto"/>
          <w:sz w:val="20"/>
          <w:szCs w:val="20"/>
        </w:rPr>
        <w:t xml:space="preserve">De conformidad con el punto anterior, los contratos serán adjudicados por la totalidad de cada </w:t>
      </w:r>
      <w:r w:rsidRPr="00A92F9E">
        <w:rPr>
          <w:b/>
          <w:bCs/>
          <w:noProof/>
          <w:sz w:val="18"/>
        </w:rPr>
        <w:t>Paquete</w:t>
      </w:r>
      <w:r w:rsidRPr="00011288">
        <w:rPr>
          <w:color w:val="auto"/>
          <w:sz w:val="20"/>
          <w:szCs w:val="20"/>
        </w:rPr>
        <w:t xml:space="preserve"> a un solo participante.</w:t>
      </w:r>
    </w:p>
    <w:p w:rsidR="00DB0079" w:rsidRPr="00011288" w:rsidRDefault="00DB0079" w:rsidP="00837420">
      <w:pPr>
        <w:pStyle w:val="Sangra2detindependiente"/>
        <w:rPr>
          <w:color w:val="auto"/>
          <w:sz w:val="20"/>
          <w:szCs w:val="20"/>
        </w:rPr>
      </w:pPr>
    </w:p>
    <w:p w:rsidR="00DB0079" w:rsidRPr="00011288" w:rsidRDefault="00DB0079" w:rsidP="00837420">
      <w:pPr>
        <w:pStyle w:val="Sangra2detindependiente"/>
        <w:rPr>
          <w:color w:val="auto"/>
          <w:sz w:val="20"/>
          <w:szCs w:val="20"/>
        </w:rPr>
      </w:pPr>
      <w:r w:rsidRPr="00011288">
        <w:rPr>
          <w:b/>
          <w:bCs/>
          <w:color w:val="auto"/>
          <w:sz w:val="20"/>
          <w:szCs w:val="20"/>
        </w:rPr>
        <w:t>k)</w:t>
      </w:r>
      <w:r w:rsidRPr="00011288">
        <w:rPr>
          <w:rFonts w:cs="Times New Roman"/>
          <w:color w:val="auto"/>
          <w:sz w:val="20"/>
          <w:szCs w:val="20"/>
        </w:rPr>
        <w:tab/>
      </w:r>
      <w:r w:rsidRPr="00011288">
        <w:rPr>
          <w:color w:val="auto"/>
          <w:sz w:val="20"/>
          <w:szCs w:val="20"/>
        </w:rPr>
        <w:t>Si derivado de la evaluación económica se obtuviera un empate en el precio de dos o más proposiciones, la adjudicación se efectuará en favor del licitante que resulte ganador del sorteo manual por insaculación que celebre la Secretaría de</w:t>
      </w:r>
      <w:r>
        <w:rPr>
          <w:color w:val="auto"/>
          <w:sz w:val="20"/>
          <w:szCs w:val="20"/>
        </w:rPr>
        <w:t xml:space="preserve"> Finanzas y</w:t>
      </w:r>
      <w:r w:rsidRPr="00011288">
        <w:rPr>
          <w:color w:val="auto"/>
          <w:sz w:val="20"/>
          <w:szCs w:val="20"/>
        </w:rPr>
        <w:t xml:space="preserve"> Administración en el acto de fallo, el cual consistirá en la participación de un boleto por cada propuesta que resulte empatada y depositados en una urna, de la que se extraerá el boleto del licitante ganador.</w:t>
      </w:r>
    </w:p>
    <w:p w:rsidR="00DB0079" w:rsidRPr="00011288" w:rsidRDefault="00DB0079" w:rsidP="00837420">
      <w:pPr>
        <w:pStyle w:val="Sangra2detindependiente"/>
        <w:rPr>
          <w:color w:val="auto"/>
          <w:sz w:val="20"/>
          <w:szCs w:val="20"/>
        </w:rPr>
      </w:pPr>
    </w:p>
    <w:p w:rsidR="00DB0079" w:rsidRPr="00011288" w:rsidRDefault="00DB0079" w:rsidP="00837420">
      <w:pPr>
        <w:pStyle w:val="Sangra2detindependiente"/>
        <w:rPr>
          <w:color w:val="auto"/>
          <w:sz w:val="20"/>
          <w:szCs w:val="20"/>
        </w:rPr>
      </w:pPr>
      <w:r w:rsidRPr="00011288">
        <w:rPr>
          <w:b/>
          <w:bCs/>
          <w:color w:val="auto"/>
          <w:sz w:val="20"/>
          <w:szCs w:val="20"/>
        </w:rPr>
        <w:t xml:space="preserve">l)         </w:t>
      </w:r>
      <w:r w:rsidRPr="00011288">
        <w:rPr>
          <w:color w:val="auto"/>
          <w:sz w:val="20"/>
          <w:szCs w:val="20"/>
        </w:rPr>
        <w:t>Considerar el punto 2.8 Preferencias Empresas Colimenses, en lo referente a aquellas que cuenten con el Certificado de Empresa Colimense.</w:t>
      </w:r>
    </w:p>
    <w:p w:rsidR="00DB0079" w:rsidRPr="00011288" w:rsidRDefault="00DB0079" w:rsidP="00837420">
      <w:pPr>
        <w:jc w:val="both"/>
        <w:rPr>
          <w:rFonts w:ascii="Arial" w:hAnsi="Arial" w:cs="Arial"/>
          <w:lang w:val="es-ES"/>
        </w:rPr>
      </w:pPr>
    </w:p>
    <w:p w:rsidR="00DB0079" w:rsidRPr="00011288" w:rsidRDefault="00DB0079" w:rsidP="00837420">
      <w:pPr>
        <w:shd w:val="clear" w:color="auto" w:fill="C0C0C0"/>
        <w:jc w:val="both"/>
        <w:rPr>
          <w:rFonts w:ascii="Arial" w:hAnsi="Arial" w:cs="Arial"/>
          <w:b/>
          <w:bCs/>
        </w:rPr>
      </w:pPr>
      <w:r w:rsidRPr="00011288">
        <w:rPr>
          <w:rFonts w:ascii="Arial" w:hAnsi="Arial" w:cs="Arial"/>
          <w:b/>
          <w:bCs/>
        </w:rPr>
        <w:t>7.</w:t>
      </w:r>
      <w:r w:rsidRPr="00011288">
        <w:rPr>
          <w:rFonts w:ascii="Arial" w:hAnsi="Arial" w:cs="Arial"/>
          <w:b/>
          <w:bCs/>
        </w:rPr>
        <w:tab/>
        <w:t xml:space="preserve">DESCALIFICACIÓN DEL LICITANTE.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Se descalificará(n) al (los) licitante(s) en cualquiera de las etapas de la licitación que incurra(n) en una o varias de las siguientes situaciones:</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no cumple(n) con todos los requisitos establecidos en las bases y los anexos de esta licitación.</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 xml:space="preserve">Si los bienes y/o servicios ofertados no cumplen con las características establecidas en el </w:t>
      </w:r>
      <w:r w:rsidRPr="00011288">
        <w:rPr>
          <w:rFonts w:ascii="Arial" w:hAnsi="Arial" w:cs="Arial"/>
          <w:b/>
          <w:bCs/>
        </w:rPr>
        <w:t>Anexo 1</w:t>
      </w:r>
      <w:r w:rsidRPr="00011288">
        <w:rPr>
          <w:rFonts w:ascii="Arial" w:hAnsi="Arial" w:cs="Arial"/>
        </w:rPr>
        <w:t xml:space="preserve"> </w:t>
      </w:r>
      <w:r w:rsidRPr="00011288">
        <w:rPr>
          <w:rFonts w:ascii="Arial" w:hAnsi="Arial" w:cs="Arial"/>
          <w:b/>
          <w:bCs/>
        </w:rPr>
        <w:t>Técnico</w:t>
      </w:r>
      <w:r w:rsidRPr="00011288">
        <w:rPr>
          <w:rFonts w:ascii="Arial" w:hAnsi="Arial" w:cs="Arial"/>
        </w:rPr>
        <w:t xml:space="preserve"> de estas bases.</w:t>
      </w:r>
    </w:p>
    <w:p w:rsidR="00DB0079" w:rsidRPr="00011288" w:rsidRDefault="00DB0079" w:rsidP="00837420">
      <w:pPr>
        <w:jc w:val="both"/>
        <w:rPr>
          <w:rFonts w:ascii="Arial" w:hAnsi="Arial" w:cs="Arial"/>
          <w:b/>
          <w:bCs/>
        </w:rPr>
      </w:pPr>
    </w:p>
    <w:p w:rsidR="00DB0079" w:rsidRPr="00011288" w:rsidRDefault="00DB0079"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se comprueba que tiene(n) acuerdo con otro(s) licitante(s) para elevar los precios de los bienes y/o servicios objeto de esta licitación, o cualquier otro acuerdo que tenga como fin obtener una ventaja sobre los demás licitantes.</w:t>
      </w:r>
    </w:p>
    <w:p w:rsidR="00DB0079" w:rsidRPr="00011288" w:rsidRDefault="00DB0079" w:rsidP="00837420">
      <w:pPr>
        <w:ind w:left="709" w:hanging="709"/>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Si se encuentra algún elemento que indique que el licitante tuvo acceso a información sobre la licitación, que lo pueda poner en ventaja sobre los otros licitantes, aún en el supuesto de que sea el único participante.</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Si se comprueba que el licitante carece de la capacidad necesaria para prestar adecuadamente el servicio.</w:t>
      </w:r>
    </w:p>
    <w:p w:rsidR="00DB0079" w:rsidRPr="00011288" w:rsidRDefault="00DB0079" w:rsidP="00837420">
      <w:pPr>
        <w:jc w:val="both"/>
        <w:rPr>
          <w:rFonts w:ascii="Arial" w:hAnsi="Arial" w:cs="Arial"/>
        </w:rPr>
      </w:pPr>
    </w:p>
    <w:p w:rsidR="00DB0079" w:rsidRPr="00011288" w:rsidRDefault="00DB0079" w:rsidP="00002DCF">
      <w:pPr>
        <w:numPr>
          <w:ilvl w:val="0"/>
          <w:numId w:val="9"/>
        </w:numPr>
        <w:ind w:hanging="720"/>
        <w:jc w:val="both"/>
        <w:rPr>
          <w:rFonts w:ascii="Arial" w:hAnsi="Arial" w:cs="Arial"/>
        </w:rPr>
      </w:pPr>
      <w:r w:rsidRPr="00011288">
        <w:rPr>
          <w:rFonts w:ascii="Arial" w:hAnsi="Arial" w:cs="Arial"/>
        </w:rPr>
        <w:lastRenderedPageBreak/>
        <w:t>Si no presentan en dos sobres cerrados por separado sus propuestas técnica (sobre “A”) y económica (sobre “B”).</w:t>
      </w:r>
    </w:p>
    <w:p w:rsidR="00DB0079" w:rsidRPr="00011288" w:rsidRDefault="00DB0079" w:rsidP="00837420">
      <w:pPr>
        <w:ind w:left="360" w:hanging="720"/>
        <w:jc w:val="both"/>
        <w:rPr>
          <w:rFonts w:ascii="Arial" w:hAnsi="Arial" w:cs="Arial"/>
        </w:rPr>
      </w:pPr>
    </w:p>
    <w:p w:rsidR="00DB0079" w:rsidRPr="00011288" w:rsidRDefault="00DB0079" w:rsidP="00002DCF">
      <w:pPr>
        <w:numPr>
          <w:ilvl w:val="0"/>
          <w:numId w:val="9"/>
        </w:numPr>
        <w:tabs>
          <w:tab w:val="num" w:pos="1440"/>
        </w:tabs>
        <w:ind w:hanging="720"/>
        <w:jc w:val="both"/>
        <w:rPr>
          <w:rFonts w:ascii="Arial" w:hAnsi="Arial" w:cs="Arial"/>
        </w:rPr>
      </w:pPr>
      <w:r w:rsidRPr="00011288">
        <w:rPr>
          <w:rFonts w:ascii="Arial" w:hAnsi="Arial" w:cs="Arial"/>
        </w:rPr>
        <w:t>En caso de que una parte o la totalidad de la documentación que debe contener el sobre de la propuesta técnica (“A”), se encuentre en el sobre de la propuesta económica (“B”) o viceversa.</w:t>
      </w:r>
    </w:p>
    <w:p w:rsidR="00DB0079" w:rsidRPr="00011288" w:rsidRDefault="00DB0079" w:rsidP="00837420">
      <w:pPr>
        <w:jc w:val="both"/>
        <w:rPr>
          <w:rFonts w:ascii="Arial" w:hAnsi="Arial" w:cs="Arial"/>
        </w:rPr>
      </w:pPr>
    </w:p>
    <w:p w:rsidR="00DB0079" w:rsidRPr="00011288" w:rsidRDefault="00DB0079" w:rsidP="00002DCF">
      <w:pPr>
        <w:numPr>
          <w:ilvl w:val="0"/>
          <w:numId w:val="9"/>
        </w:numPr>
        <w:tabs>
          <w:tab w:val="num" w:pos="1440"/>
        </w:tabs>
        <w:ind w:hanging="578"/>
        <w:jc w:val="both"/>
        <w:rPr>
          <w:rFonts w:ascii="Arial" w:hAnsi="Arial" w:cs="Arial"/>
        </w:rPr>
      </w:pPr>
      <w:r w:rsidRPr="00011288">
        <w:rPr>
          <w:rFonts w:ascii="Arial" w:hAnsi="Arial" w:cs="Arial"/>
        </w:rPr>
        <w:t>En caso de que en su propuesta técnica, de conformidad al anexo 1 técnico, incluyan en cualquier documento que se anexe a la misma, expresen cifras, montos, ó aspectos económicos de cualquier género en moneda nacional, en número y/o letra, excepto el recibo de pago correspondiente a las bases.</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La propuesta técnica o la propuesta económica y/o sus respectivos anexos que por cualquier motivo omitan ó no cumplan con algún requisito solicitado en estas bases y/o sus anexos o se encuentre que estén en alguna o varias de las situaciones que aquí se establecen, serán desestimadas o los licitantes descalificados, en el acto de presentación de proposiciones y apertura de propuestas técnicas, en el análisis cualitativo de las propuestas técnicas, en la apertura de propuestas económicas, o posterior a esta, en el acto de fallo.</w:t>
      </w:r>
    </w:p>
    <w:p w:rsidR="00DB0079" w:rsidRPr="00011288" w:rsidRDefault="00DB0079" w:rsidP="00837420">
      <w:pPr>
        <w:jc w:val="both"/>
        <w:rPr>
          <w:rFonts w:ascii="Arial" w:hAnsi="Arial" w:cs="Arial"/>
        </w:rPr>
      </w:pPr>
    </w:p>
    <w:p w:rsidR="00DB0079" w:rsidRPr="00011288" w:rsidRDefault="00DB0079" w:rsidP="00837420">
      <w:pPr>
        <w:shd w:val="clear" w:color="auto" w:fill="C0C0C0"/>
        <w:tabs>
          <w:tab w:val="left" w:pos="720"/>
        </w:tabs>
        <w:jc w:val="both"/>
        <w:rPr>
          <w:rFonts w:ascii="Arial" w:hAnsi="Arial" w:cs="Arial"/>
          <w:b/>
          <w:bCs/>
        </w:rPr>
      </w:pPr>
      <w:r w:rsidRPr="00011288">
        <w:rPr>
          <w:rFonts w:ascii="Arial" w:hAnsi="Arial" w:cs="Arial"/>
          <w:b/>
          <w:bCs/>
        </w:rPr>
        <w:t>8.</w:t>
      </w:r>
      <w:r w:rsidRPr="00011288">
        <w:rPr>
          <w:rFonts w:ascii="Arial" w:hAnsi="Arial" w:cs="Arial"/>
          <w:b/>
          <w:bCs/>
        </w:rPr>
        <w:tab/>
        <w:t xml:space="preserve">CANCELACIÓN DE </w:t>
      </w:r>
      <w:smartTag w:uri="urn:schemas-microsoft-com:office:smarttags" w:element="PersonName">
        <w:smartTagPr>
          <w:attr w:name="ProductID" w:val="LA LICITACIￓN."/>
        </w:smartTagPr>
        <w:r w:rsidRPr="00011288">
          <w:rPr>
            <w:rFonts w:ascii="Arial" w:hAnsi="Arial" w:cs="Arial"/>
            <w:b/>
            <w:bCs/>
          </w:rPr>
          <w:t>LA LICITACIÓN.</w:t>
        </w:r>
      </w:smartTag>
      <w:r w:rsidRPr="00011288">
        <w:rPr>
          <w:rFonts w:ascii="Arial" w:hAnsi="Arial" w:cs="Arial"/>
          <w:b/>
          <w:bCs/>
        </w:rPr>
        <w:t xml:space="preserve">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Se procederá a la cancelación de la licitación, en cualquier momento del procedimiento:</w:t>
      </w:r>
    </w:p>
    <w:p w:rsidR="00DB0079" w:rsidRPr="00011288" w:rsidRDefault="00DB0079" w:rsidP="00837420">
      <w:pPr>
        <w:jc w:val="both"/>
        <w:rPr>
          <w:rFonts w:ascii="Arial" w:hAnsi="Arial" w:cs="Arial"/>
        </w:rPr>
      </w:pPr>
    </w:p>
    <w:p w:rsidR="00DB0079" w:rsidRPr="00011288" w:rsidRDefault="00DB0079" w:rsidP="00837420">
      <w:pPr>
        <w:tabs>
          <w:tab w:val="left" w:pos="720"/>
        </w:tabs>
        <w:jc w:val="both"/>
        <w:rPr>
          <w:rFonts w:ascii="Arial" w:hAnsi="Arial" w:cs="Arial"/>
        </w:rPr>
      </w:pPr>
      <w:r w:rsidRPr="00011288">
        <w:rPr>
          <w:rFonts w:ascii="Arial" w:hAnsi="Arial" w:cs="Arial"/>
          <w:b/>
          <w:bCs/>
        </w:rPr>
        <w:t>a)</w:t>
      </w:r>
      <w:r w:rsidRPr="00011288">
        <w:rPr>
          <w:rFonts w:ascii="Arial" w:hAnsi="Arial" w:cs="Arial"/>
        </w:rPr>
        <w:tab/>
        <w:t>Por caso fortuito;</w:t>
      </w:r>
    </w:p>
    <w:p w:rsidR="00DB0079" w:rsidRPr="00011288" w:rsidRDefault="00DB0079" w:rsidP="00837420">
      <w:pPr>
        <w:jc w:val="both"/>
        <w:rPr>
          <w:rFonts w:ascii="Arial" w:hAnsi="Arial" w:cs="Arial"/>
        </w:rPr>
      </w:pPr>
    </w:p>
    <w:p w:rsidR="00DB0079" w:rsidRPr="00011288" w:rsidRDefault="00DB0079" w:rsidP="00837420">
      <w:pPr>
        <w:pStyle w:val="Textoindependiente31"/>
        <w:widowControl/>
        <w:tabs>
          <w:tab w:val="left" w:pos="720"/>
        </w:tabs>
        <w:rPr>
          <w:rFonts w:ascii="Arial" w:hAnsi="Arial" w:cs="Arial"/>
          <w:sz w:val="20"/>
          <w:szCs w:val="20"/>
        </w:rPr>
      </w:pPr>
      <w:r w:rsidRPr="00011288">
        <w:rPr>
          <w:rFonts w:ascii="Arial" w:hAnsi="Arial" w:cs="Arial"/>
          <w:b/>
          <w:bCs/>
          <w:sz w:val="20"/>
          <w:szCs w:val="20"/>
        </w:rPr>
        <w:t>b)</w:t>
      </w:r>
      <w:r w:rsidRPr="00011288">
        <w:rPr>
          <w:rFonts w:ascii="Arial" w:hAnsi="Arial" w:cs="Arial"/>
          <w:sz w:val="20"/>
          <w:szCs w:val="20"/>
        </w:rPr>
        <w:t xml:space="preserve"> </w:t>
      </w:r>
      <w:r w:rsidRPr="00011288">
        <w:rPr>
          <w:rFonts w:ascii="Arial" w:hAnsi="Arial" w:cs="Arial"/>
          <w:sz w:val="20"/>
          <w:szCs w:val="20"/>
        </w:rPr>
        <w:tab/>
        <w:t>Por caso de fuerza mayor;</w:t>
      </w:r>
    </w:p>
    <w:p w:rsidR="00DB0079" w:rsidRPr="00011288" w:rsidRDefault="00DB0079" w:rsidP="00837420">
      <w:pPr>
        <w:jc w:val="both"/>
        <w:rPr>
          <w:rFonts w:ascii="Arial" w:hAnsi="Arial" w:cs="Arial"/>
        </w:rPr>
      </w:pPr>
    </w:p>
    <w:p w:rsidR="00DB0079" w:rsidRPr="00011288" w:rsidRDefault="00DB0079" w:rsidP="00837420">
      <w:pPr>
        <w:ind w:left="720" w:hanging="720"/>
        <w:jc w:val="both"/>
        <w:rPr>
          <w:rFonts w:ascii="Arial" w:hAnsi="Arial" w:cs="Arial"/>
        </w:rPr>
      </w:pPr>
      <w:r w:rsidRPr="00011288">
        <w:rPr>
          <w:rFonts w:ascii="Arial" w:hAnsi="Arial" w:cs="Arial"/>
          <w:b/>
          <w:bCs/>
        </w:rPr>
        <w:t>c)</w:t>
      </w:r>
      <w:r w:rsidRPr="00011288">
        <w:rPr>
          <w:rFonts w:ascii="Arial" w:hAnsi="Arial" w:cs="Arial"/>
        </w:rPr>
        <w:t xml:space="preserve"> </w:t>
      </w:r>
      <w:r w:rsidRPr="00011288">
        <w:rPr>
          <w:rFonts w:ascii="Arial" w:hAnsi="Arial" w:cs="Arial"/>
        </w:rPr>
        <w:tab/>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DB0079" w:rsidRPr="00011288" w:rsidRDefault="00DB0079" w:rsidP="00837420">
      <w:pPr>
        <w:jc w:val="both"/>
        <w:rPr>
          <w:rFonts w:ascii="Arial" w:hAnsi="Arial" w:cs="Arial"/>
        </w:rPr>
      </w:pPr>
    </w:p>
    <w:p w:rsidR="00DB0079" w:rsidRPr="00011288" w:rsidRDefault="00DB0079" w:rsidP="00837420">
      <w:pPr>
        <w:shd w:val="clear" w:color="auto" w:fill="C0C0C0"/>
        <w:jc w:val="both"/>
        <w:rPr>
          <w:rFonts w:ascii="Arial" w:hAnsi="Arial" w:cs="Arial"/>
          <w:b/>
          <w:bCs/>
        </w:rPr>
      </w:pPr>
      <w:r w:rsidRPr="00011288">
        <w:rPr>
          <w:rFonts w:ascii="Arial" w:hAnsi="Arial" w:cs="Arial"/>
          <w:b/>
          <w:bCs/>
        </w:rPr>
        <w:t>9.</w:t>
      </w:r>
      <w:r w:rsidRPr="00011288">
        <w:rPr>
          <w:rFonts w:ascii="Arial" w:hAnsi="Arial" w:cs="Arial"/>
          <w:b/>
          <w:bCs/>
        </w:rPr>
        <w:tab/>
        <w:t xml:space="preserve">LICITACIÓN DESIERTA.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La licitación se declarará desierta en los siguientes casos:</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vencido el plazo de venta de las bases de licitación, nadie las adquiere.</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Si no se registra cuando menos un licitante al acto de presentación de proposiciones y apertura de propuestas técnicas.</w:t>
      </w:r>
    </w:p>
    <w:p w:rsidR="00DB0079" w:rsidRPr="00011288" w:rsidRDefault="00DB0079" w:rsidP="00837420">
      <w:pPr>
        <w:jc w:val="both"/>
        <w:rPr>
          <w:rFonts w:ascii="Arial" w:hAnsi="Arial" w:cs="Arial"/>
        </w:rPr>
      </w:pPr>
    </w:p>
    <w:p w:rsidR="00DB0079" w:rsidRPr="00011288" w:rsidRDefault="00DB0079"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al abrir las propuestas, no se encuentra cuando menos una que cumpla con todos los requisitos establecidos en las bases de la licitación.</w:t>
      </w:r>
    </w:p>
    <w:p w:rsidR="00DB0079" w:rsidRPr="00011288" w:rsidRDefault="00DB0079" w:rsidP="00837420">
      <w:pPr>
        <w:jc w:val="both"/>
        <w:rPr>
          <w:rFonts w:ascii="Arial" w:hAnsi="Arial" w:cs="Arial"/>
        </w:rPr>
      </w:pPr>
    </w:p>
    <w:p w:rsidR="00DB0079" w:rsidRPr="00011288" w:rsidRDefault="00DB0079" w:rsidP="00837420">
      <w:pPr>
        <w:ind w:left="720" w:hanging="720"/>
        <w:jc w:val="both"/>
        <w:rPr>
          <w:rFonts w:ascii="Arial" w:hAnsi="Arial" w:cs="Arial"/>
        </w:rPr>
      </w:pPr>
      <w:r w:rsidRPr="00011288">
        <w:rPr>
          <w:rFonts w:ascii="Arial" w:hAnsi="Arial" w:cs="Arial"/>
          <w:b/>
          <w:bCs/>
        </w:rPr>
        <w:t>d)</w:t>
      </w:r>
      <w:r w:rsidRPr="00011288">
        <w:rPr>
          <w:rFonts w:ascii="Arial" w:hAnsi="Arial" w:cs="Arial"/>
        </w:rPr>
        <w:tab/>
        <w:t>Si en cualquier momento del procedimiento no existe al menos un licitante que continúe en el mismo, por cualquier causa.</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b/>
          <w:bCs/>
        </w:rPr>
        <w:t>e)</w:t>
      </w:r>
      <w:r w:rsidRPr="00011288">
        <w:rPr>
          <w:rFonts w:ascii="Arial" w:hAnsi="Arial" w:cs="Arial"/>
        </w:rPr>
        <w:tab/>
        <w:t>Si sus precios no fueran aceptables para la Secretaría de</w:t>
      </w:r>
      <w:r>
        <w:rPr>
          <w:rFonts w:ascii="Arial" w:hAnsi="Arial" w:cs="Arial"/>
        </w:rPr>
        <w:t xml:space="preserve"> Finanzas y </w:t>
      </w:r>
      <w:r w:rsidRPr="00011288">
        <w:rPr>
          <w:rFonts w:ascii="Arial" w:hAnsi="Arial" w:cs="Arial"/>
        </w:rPr>
        <w:t>Administración.</w:t>
      </w:r>
    </w:p>
    <w:p w:rsidR="00DB0079" w:rsidRPr="00011288" w:rsidRDefault="00DB0079" w:rsidP="00837420">
      <w:pPr>
        <w:jc w:val="both"/>
        <w:rPr>
          <w:rFonts w:ascii="Arial" w:hAnsi="Arial" w:cs="Arial"/>
        </w:rPr>
      </w:pPr>
    </w:p>
    <w:p w:rsidR="00DB0079" w:rsidRPr="00011288" w:rsidRDefault="00DB0079" w:rsidP="00837420">
      <w:pPr>
        <w:shd w:val="clear" w:color="auto" w:fill="C0C0C0"/>
        <w:jc w:val="both"/>
        <w:rPr>
          <w:rFonts w:ascii="Arial" w:hAnsi="Arial" w:cs="Arial"/>
          <w:b/>
          <w:bCs/>
        </w:rPr>
      </w:pPr>
      <w:r w:rsidRPr="00011288">
        <w:rPr>
          <w:rFonts w:ascii="Arial" w:hAnsi="Arial" w:cs="Arial"/>
          <w:b/>
          <w:bCs/>
        </w:rPr>
        <w:t>10.</w:t>
      </w:r>
      <w:r w:rsidRPr="00011288">
        <w:rPr>
          <w:rFonts w:ascii="Arial" w:hAnsi="Arial" w:cs="Arial"/>
          <w:b/>
          <w:bCs/>
        </w:rPr>
        <w:tab/>
        <w:t xml:space="preserve">RESCISIÓN DEL CONTRATO.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Procederá la rescisión administrativa del contrato:</w:t>
      </w:r>
    </w:p>
    <w:p w:rsidR="00DB0079" w:rsidRPr="00011288" w:rsidRDefault="00DB0079" w:rsidP="00837420">
      <w:pPr>
        <w:ind w:left="360"/>
        <w:jc w:val="both"/>
        <w:rPr>
          <w:rFonts w:ascii="Arial" w:hAnsi="Arial" w:cs="Arial"/>
        </w:rPr>
      </w:pPr>
    </w:p>
    <w:p w:rsidR="00DB0079" w:rsidRPr="00011288" w:rsidRDefault="00DB0079" w:rsidP="00837420">
      <w:pPr>
        <w:numPr>
          <w:ilvl w:val="0"/>
          <w:numId w:val="7"/>
        </w:numPr>
        <w:jc w:val="both"/>
        <w:rPr>
          <w:rFonts w:ascii="Arial" w:hAnsi="Arial" w:cs="Arial"/>
        </w:rPr>
      </w:pPr>
      <w:r w:rsidRPr="00011288">
        <w:rPr>
          <w:rFonts w:ascii="Arial" w:hAnsi="Arial" w:cs="Arial"/>
        </w:rPr>
        <w:t>En caso de incumplimiento de las obligaciones a cargo del proveedor adjudicado, pudiendo la convocante adjudicarlo conforme al procedimiento indicado en el artículo 41 fracción VI de la Ley de Adquisiciones</w:t>
      </w:r>
      <w:r>
        <w:rPr>
          <w:rFonts w:ascii="Arial" w:hAnsi="Arial" w:cs="Arial"/>
        </w:rPr>
        <w:t>,</w:t>
      </w:r>
      <w:r w:rsidRPr="00011288">
        <w:rPr>
          <w:rFonts w:ascii="Arial" w:hAnsi="Arial" w:cs="Arial"/>
        </w:rPr>
        <w:t xml:space="preserve"> Servicios y Arrendamientos del Sector Publico en el Estado de Colima.</w:t>
      </w:r>
    </w:p>
    <w:p w:rsidR="00DB0079" w:rsidRPr="00011288" w:rsidRDefault="00DB0079" w:rsidP="00837420">
      <w:pPr>
        <w:jc w:val="both"/>
        <w:rPr>
          <w:rFonts w:ascii="Arial" w:hAnsi="Arial" w:cs="Arial"/>
        </w:rPr>
      </w:pPr>
    </w:p>
    <w:p w:rsidR="00DB0079" w:rsidRPr="00011288" w:rsidRDefault="00DB0079" w:rsidP="00837420">
      <w:pPr>
        <w:numPr>
          <w:ilvl w:val="0"/>
          <w:numId w:val="7"/>
        </w:numPr>
        <w:jc w:val="both"/>
        <w:rPr>
          <w:rFonts w:ascii="Arial" w:hAnsi="Arial" w:cs="Arial"/>
        </w:rPr>
      </w:pPr>
      <w:r w:rsidRPr="00011288">
        <w:rPr>
          <w:rFonts w:ascii="Arial" w:hAnsi="Arial" w:cs="Arial"/>
        </w:rPr>
        <w:t>En caso de que el (los) proveedor(es) adjudicado(s) ceda(n) en forma parcial o total los derechos u obligaciones derivadas de la licitación y/o del contrato.</w:t>
      </w:r>
    </w:p>
    <w:p w:rsidR="00DB0079" w:rsidRPr="00011288" w:rsidRDefault="00DB0079" w:rsidP="00837420">
      <w:pPr>
        <w:jc w:val="both"/>
        <w:rPr>
          <w:rFonts w:ascii="Arial" w:hAnsi="Arial" w:cs="Arial"/>
        </w:rPr>
      </w:pPr>
    </w:p>
    <w:p w:rsidR="00DB0079" w:rsidRPr="00011288" w:rsidRDefault="00DB0079" w:rsidP="00837420">
      <w:pPr>
        <w:numPr>
          <w:ilvl w:val="0"/>
          <w:numId w:val="7"/>
        </w:numPr>
        <w:jc w:val="both"/>
        <w:rPr>
          <w:rFonts w:ascii="Arial" w:hAnsi="Arial" w:cs="Arial"/>
        </w:rPr>
      </w:pPr>
      <w:r w:rsidRPr="00011288">
        <w:rPr>
          <w:rFonts w:ascii="Arial" w:hAnsi="Arial" w:cs="Arial"/>
        </w:rPr>
        <w:t>Cuando la suma de las penas por atraso alcancen el mismo monto que correspondería a la garantía de cumplimiento, en ningún caso excederán del 10% del monto adjudicado.</w:t>
      </w:r>
    </w:p>
    <w:p w:rsidR="00DB0079" w:rsidRPr="00011288" w:rsidRDefault="00DB0079" w:rsidP="00837420">
      <w:pPr>
        <w:jc w:val="both"/>
        <w:rPr>
          <w:rFonts w:ascii="Arial" w:hAnsi="Arial" w:cs="Arial"/>
        </w:rPr>
      </w:pPr>
    </w:p>
    <w:p w:rsidR="00DB0079" w:rsidRPr="00011288" w:rsidRDefault="00DB0079" w:rsidP="00837420">
      <w:pPr>
        <w:numPr>
          <w:ilvl w:val="0"/>
          <w:numId w:val="7"/>
        </w:numPr>
        <w:jc w:val="both"/>
        <w:rPr>
          <w:rFonts w:ascii="Arial" w:hAnsi="Arial" w:cs="Arial"/>
        </w:rPr>
      </w:pPr>
      <w:r w:rsidRPr="00011288">
        <w:rPr>
          <w:rFonts w:ascii="Arial" w:hAnsi="Arial" w:cs="Arial"/>
        </w:rPr>
        <w:t>Cuando no coincidan las características del bien ofertado con el producto entregado, siendo menores que a las especificadas en el Anexo 1 técnico de estas bases.</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En el supuesto de que sea rescindido el contrato, no procederá el cobro de penas convencionales por atraso, ni la contabilización de las mismas para hacer efectiva la garantía de cumplimiento.</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En caso de rescisión del contrato se aplicará la garantía de cumplimiento del contrato de manera proporcional al incumplimiento.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El procedimiento de rescisión se llevará conforme a lo señalado en el artículo 54 de </w:t>
      </w:r>
      <w:smartTag w:uri="urn:schemas-microsoft-com:office:smarttags" w:element="PersonName">
        <w:smartTagPr>
          <w:attr w:name="ProductID" w:val="la Ley"/>
        </w:smartTagPr>
        <w:r w:rsidRPr="00011288">
          <w:rPr>
            <w:rFonts w:ascii="Arial" w:hAnsi="Arial" w:cs="Arial"/>
          </w:rPr>
          <w:t>la Ley</w:t>
        </w:r>
      </w:smartTag>
      <w:r w:rsidRPr="00011288">
        <w:rPr>
          <w:rFonts w:ascii="Arial" w:hAnsi="Arial" w:cs="Arial"/>
        </w:rPr>
        <w:t xml:space="preserve"> de Adquisiciones Servicios y Arrendamientos del Sector Publico en el Estado de Colima, realizando el procedimiento que corresponda el área requirente o receptora de los bienes y/o servicios.</w:t>
      </w:r>
    </w:p>
    <w:p w:rsidR="00DB0079" w:rsidRPr="00011288" w:rsidRDefault="00DB0079" w:rsidP="00837420">
      <w:pPr>
        <w:jc w:val="both"/>
        <w:rPr>
          <w:rFonts w:ascii="Arial" w:hAnsi="Arial" w:cs="Arial"/>
        </w:rPr>
      </w:pPr>
    </w:p>
    <w:p w:rsidR="00DB0079" w:rsidRDefault="00DB0079" w:rsidP="00837420">
      <w:pPr>
        <w:pStyle w:val="Textoindependiente3"/>
        <w:rPr>
          <w:sz w:val="20"/>
          <w:szCs w:val="20"/>
        </w:rPr>
      </w:pPr>
      <w:r w:rsidRPr="00011288">
        <w:rPr>
          <w:sz w:val="20"/>
          <w:szCs w:val="20"/>
        </w:rPr>
        <w:t>Cuando el incumplimiento de las obligaciones del proveedor no derive del atraso, sino por otras causas establecidas en el contrato, se iniciará en cualquier momento posterior al incumplimiento el procedimiento de rescisión del contrato.</w:t>
      </w:r>
    </w:p>
    <w:p w:rsidR="00DB0079" w:rsidRPr="00011288" w:rsidRDefault="00DB0079" w:rsidP="00837420">
      <w:pPr>
        <w:pStyle w:val="Textoindependiente3"/>
        <w:rPr>
          <w:rFonts w:cs="Times New Roman"/>
          <w:sz w:val="20"/>
          <w:szCs w:val="20"/>
        </w:rPr>
      </w:pPr>
    </w:p>
    <w:p w:rsidR="00DB0079" w:rsidRPr="00011288" w:rsidRDefault="00DB0079" w:rsidP="00837420">
      <w:pPr>
        <w:shd w:val="clear" w:color="auto" w:fill="C0C0C0"/>
        <w:jc w:val="both"/>
        <w:rPr>
          <w:rFonts w:ascii="Arial" w:hAnsi="Arial" w:cs="Arial"/>
          <w:b/>
          <w:bCs/>
        </w:rPr>
      </w:pPr>
      <w:r w:rsidRPr="00011288">
        <w:rPr>
          <w:rFonts w:ascii="Arial" w:hAnsi="Arial" w:cs="Arial"/>
          <w:b/>
          <w:bCs/>
        </w:rPr>
        <w:t>11.</w:t>
      </w:r>
      <w:r w:rsidRPr="00011288">
        <w:rPr>
          <w:rFonts w:ascii="Arial" w:hAnsi="Arial" w:cs="Arial"/>
          <w:b/>
          <w:bCs/>
        </w:rPr>
        <w:tab/>
        <w:t>INCONFORMIDADES.</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Las inconformidades serán presentadas, a elección del licitante, por escrito o a través de medios remotos de comunicación electrónica que al efecto se establezcan ante </w:t>
      </w:r>
      <w:smartTag w:uri="urn:schemas-microsoft-com:office:smarttags" w:element="PersonName">
        <w:smartTagPr>
          <w:attr w:name="ProductID" w:val="la Contralor￭a General"/>
        </w:smartTagPr>
        <w:r w:rsidRPr="00011288">
          <w:rPr>
            <w:rFonts w:ascii="Arial" w:hAnsi="Arial" w:cs="Arial"/>
          </w:rPr>
          <w:t>la Contraloría General</w:t>
        </w:r>
      </w:smartTag>
      <w:r w:rsidRPr="00011288">
        <w:rPr>
          <w:rFonts w:ascii="Arial" w:hAnsi="Arial" w:cs="Arial"/>
        </w:rPr>
        <w:t xml:space="preserve"> del Poder Ejecutivo del Gobierno del Estado de Colima, dentro de los diez días hábiles siguientes a aquél en que ocurra el acto o el inconforme tenga conocimiento de éste.</w:t>
      </w:r>
    </w:p>
    <w:p w:rsidR="00DB0079" w:rsidRPr="00011288" w:rsidRDefault="00DB0079" w:rsidP="00837420">
      <w:pPr>
        <w:jc w:val="both"/>
        <w:rPr>
          <w:rFonts w:ascii="Arial" w:hAnsi="Arial" w:cs="Arial"/>
        </w:rPr>
      </w:pPr>
    </w:p>
    <w:p w:rsidR="00DB0079" w:rsidRPr="00011288" w:rsidRDefault="00DB0079" w:rsidP="00102B58">
      <w:pPr>
        <w:shd w:val="clear" w:color="auto" w:fill="BFBFBF"/>
        <w:ind w:left="720" w:hanging="720"/>
        <w:jc w:val="both"/>
        <w:rPr>
          <w:rFonts w:ascii="Arial" w:hAnsi="Arial" w:cs="Arial"/>
          <w:b/>
          <w:bCs/>
        </w:rPr>
      </w:pPr>
      <w:r w:rsidRPr="00011288">
        <w:rPr>
          <w:rFonts w:ascii="Arial" w:hAnsi="Arial" w:cs="Arial"/>
          <w:b/>
          <w:bCs/>
        </w:rPr>
        <w:t xml:space="preserve">12.- </w:t>
      </w:r>
      <w:r w:rsidRPr="00011288">
        <w:rPr>
          <w:rFonts w:ascii="Arial" w:hAnsi="Arial" w:cs="Arial"/>
          <w:b/>
          <w:bCs/>
        </w:rPr>
        <w:tab/>
        <w:t xml:space="preserve">VICIOS OCULTOS </w:t>
      </w:r>
    </w:p>
    <w:p w:rsidR="00DB0079" w:rsidRPr="00011288" w:rsidRDefault="00DB0079" w:rsidP="00837420">
      <w:pPr>
        <w:jc w:val="both"/>
        <w:rPr>
          <w:rFonts w:ascii="Arial" w:hAnsi="Arial" w:cs="Arial"/>
        </w:rPr>
      </w:pPr>
    </w:p>
    <w:p w:rsidR="00DB0079" w:rsidRPr="00011288" w:rsidRDefault="00DB0079" w:rsidP="00837420">
      <w:pPr>
        <w:pStyle w:val="Textodebloque"/>
        <w:ind w:left="0" w:right="-70" w:firstLine="0"/>
        <w:rPr>
          <w:sz w:val="20"/>
          <w:szCs w:val="20"/>
        </w:rPr>
      </w:pPr>
      <w:r w:rsidRPr="00011288">
        <w:rPr>
          <w:sz w:val="20"/>
          <w:szCs w:val="20"/>
        </w:rPr>
        <w:t xml:space="preserve">El proveedor adjudicado quedará obligado ante La Secretaría de </w:t>
      </w:r>
      <w:r>
        <w:rPr>
          <w:sz w:val="20"/>
          <w:szCs w:val="20"/>
        </w:rPr>
        <w:t xml:space="preserve">Finanzas y </w:t>
      </w:r>
      <w:r w:rsidRPr="00011288">
        <w:rPr>
          <w:sz w:val="20"/>
          <w:szCs w:val="20"/>
        </w:rPr>
        <w:t xml:space="preserve">Administración del Gobierno del Estado de Colima a responder de los defectos y vicios ocultos del servicio y productos </w:t>
      </w:r>
      <w:r w:rsidRPr="00011288">
        <w:rPr>
          <w:sz w:val="20"/>
          <w:szCs w:val="20"/>
        </w:rPr>
        <w:lastRenderedPageBreak/>
        <w:t>utilizados para tal fin, así como de cualquier otra responsabilidad en que incurra, en los términos señalados en las bases de la licitación, en el pedido respectivo y en el Código Civil del Estado de Colima.</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shd w:val="clear" w:color="auto" w:fill="C0C0C0"/>
        <w:jc w:val="both"/>
        <w:rPr>
          <w:rFonts w:ascii="Arial" w:hAnsi="Arial" w:cs="Arial"/>
          <w:b/>
          <w:bCs/>
          <w:caps/>
        </w:rPr>
      </w:pPr>
      <w:r w:rsidRPr="00011288">
        <w:rPr>
          <w:rFonts w:ascii="Arial" w:hAnsi="Arial" w:cs="Arial"/>
          <w:b/>
          <w:bCs/>
          <w:caps/>
        </w:rPr>
        <w:t>13.</w:t>
      </w:r>
      <w:r w:rsidRPr="00011288">
        <w:rPr>
          <w:rFonts w:ascii="Arial" w:hAnsi="Arial" w:cs="Arial"/>
          <w:b/>
          <w:bCs/>
          <w:caps/>
        </w:rPr>
        <w:tab/>
        <w:t>REGISTRO DE DERECHOS.</w:t>
      </w:r>
    </w:p>
    <w:p w:rsidR="00DB0079" w:rsidRPr="00011288" w:rsidRDefault="00DB0079" w:rsidP="00837420">
      <w:pPr>
        <w:pStyle w:val="Textoindependiente31"/>
        <w:widowControl/>
        <w:rPr>
          <w:rFonts w:ascii="Arial" w:hAnsi="Arial" w:cs="Arial"/>
          <w:caps/>
          <w:sz w:val="20"/>
          <w:szCs w:val="20"/>
        </w:rPr>
      </w:pPr>
    </w:p>
    <w:p w:rsidR="00DB0079" w:rsidRPr="00011288" w:rsidRDefault="00DB0079" w:rsidP="00837420">
      <w:pPr>
        <w:jc w:val="both"/>
        <w:rPr>
          <w:rFonts w:ascii="Arial" w:hAnsi="Arial" w:cs="Arial"/>
        </w:rPr>
      </w:pPr>
      <w:r w:rsidRPr="00011288">
        <w:rPr>
          <w:rFonts w:ascii="Arial" w:hAnsi="Arial" w:cs="Arial"/>
        </w:rPr>
        <w:t>El proveedor adjudicado asumirá la responsabilidad total en caso de que al proporcionar el servicio, objeto de la licitación, viole el registro de derechos a nivel nacional o internacional, derechos de autor, propiedad intelectual o industrial, marcas o patentes, así como cualquier otra normatividad relacionada o similar.</w:t>
      </w:r>
    </w:p>
    <w:p w:rsidR="00DB0079" w:rsidRPr="00011288" w:rsidRDefault="00DB0079" w:rsidP="00837420">
      <w:pPr>
        <w:pStyle w:val="Textoindependiente31"/>
        <w:widowControl/>
        <w:rPr>
          <w:rFonts w:ascii="Arial" w:hAnsi="Arial" w:cs="Arial"/>
          <w:caps/>
          <w:sz w:val="20"/>
          <w:szCs w:val="20"/>
        </w:rPr>
      </w:pPr>
    </w:p>
    <w:p w:rsidR="00DB0079" w:rsidRPr="00011288" w:rsidRDefault="00DB0079" w:rsidP="00837420">
      <w:pPr>
        <w:pStyle w:val="Textoindependiente21"/>
        <w:shd w:val="clear" w:color="auto" w:fill="C0C0C0"/>
        <w:rPr>
          <w:caps/>
          <w:sz w:val="20"/>
          <w:szCs w:val="20"/>
          <w:lang w:val="es-MX"/>
        </w:rPr>
      </w:pPr>
      <w:r w:rsidRPr="00011288">
        <w:rPr>
          <w:caps/>
          <w:sz w:val="20"/>
          <w:szCs w:val="20"/>
          <w:lang w:val="es-MX"/>
        </w:rPr>
        <w:t>14.</w:t>
      </w:r>
      <w:r w:rsidRPr="00011288">
        <w:rPr>
          <w:caps/>
          <w:sz w:val="20"/>
          <w:szCs w:val="20"/>
          <w:lang w:val="es-MX"/>
        </w:rPr>
        <w:tab/>
        <w:t>DERECHOS DE AUTOR U OTROS DERECHOS EXCLUSIVOS.</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pStyle w:val="Textoindependiente"/>
      </w:pPr>
      <w:r w:rsidRPr="00011288">
        <w:t>Los derechos de autor u otros derechos exclusivos que resulten de la entrega del producto y/o servicios objeto de la presente licitación, invariablemente se constituirán a favor del Gobierno del Estado de Colima.</w:t>
      </w:r>
    </w:p>
    <w:p w:rsidR="00DB0079" w:rsidRDefault="00DB0079" w:rsidP="00837420">
      <w:pPr>
        <w:pStyle w:val="Textoindependiente21"/>
        <w:rPr>
          <w:rFonts w:cs="Times New Roman"/>
          <w:b w:val="0"/>
          <w:bCs w:val="0"/>
          <w:sz w:val="20"/>
          <w:szCs w:val="20"/>
          <w:lang w:val="es-MX"/>
        </w:rPr>
      </w:pPr>
    </w:p>
    <w:p w:rsidR="00DB0079" w:rsidRPr="00011288" w:rsidRDefault="00DB0079" w:rsidP="00837420">
      <w:pPr>
        <w:shd w:val="clear" w:color="auto" w:fill="C0C0C0"/>
        <w:jc w:val="both"/>
        <w:rPr>
          <w:rFonts w:ascii="Arial" w:hAnsi="Arial" w:cs="Arial"/>
          <w:b/>
          <w:bCs/>
        </w:rPr>
      </w:pPr>
      <w:r w:rsidRPr="00011288">
        <w:rPr>
          <w:rFonts w:ascii="Arial" w:hAnsi="Arial" w:cs="Arial"/>
          <w:b/>
          <w:bCs/>
        </w:rPr>
        <w:t>15.</w:t>
      </w:r>
      <w:r w:rsidRPr="00011288">
        <w:rPr>
          <w:rFonts w:ascii="Arial" w:hAnsi="Arial" w:cs="Arial"/>
          <w:b/>
          <w:bCs/>
        </w:rPr>
        <w:tab/>
        <w:t>IMPUESTOS.</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El Gobierno del Estado de Colima pagará únicamente el importe correspondiente al Impuesto al Valor Agregado.</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Los permisos, autorizaciones o licencias necesarias serán por cuenta del licitante adjudicado sin cargo adicional alguno para la dependencia.</w:t>
      </w:r>
    </w:p>
    <w:p w:rsidR="00DB0079" w:rsidRPr="00011288" w:rsidRDefault="00DB0079" w:rsidP="00837420">
      <w:pPr>
        <w:jc w:val="both"/>
        <w:rPr>
          <w:rFonts w:ascii="Arial" w:hAnsi="Arial" w:cs="Arial"/>
        </w:rPr>
      </w:pPr>
    </w:p>
    <w:p w:rsidR="00DB0079" w:rsidRPr="00011288" w:rsidRDefault="00DB0079" w:rsidP="00837420">
      <w:pPr>
        <w:shd w:val="clear" w:color="auto" w:fill="C0C0C0"/>
        <w:jc w:val="both"/>
        <w:rPr>
          <w:rFonts w:ascii="Arial" w:hAnsi="Arial" w:cs="Arial"/>
          <w:b/>
          <w:bCs/>
        </w:rPr>
      </w:pPr>
      <w:r w:rsidRPr="00011288">
        <w:rPr>
          <w:rFonts w:ascii="Arial" w:hAnsi="Arial" w:cs="Arial"/>
          <w:b/>
          <w:bCs/>
        </w:rPr>
        <w:t>16.</w:t>
      </w:r>
      <w:r w:rsidRPr="00011288">
        <w:rPr>
          <w:rFonts w:ascii="Arial" w:hAnsi="Arial" w:cs="Arial"/>
          <w:b/>
          <w:bCs/>
        </w:rPr>
        <w:tab/>
        <w:t xml:space="preserve">SANCIONES. </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Se hará efectiva la garantía relativa al cumplimiento del contrato, realizando el procedimiento que corresponda al área requirente o receptora del producto y/o servicios, cuando se incumpla por el proveedor cualquiera de las condiciones pactadas en el mismo.</w:t>
      </w:r>
    </w:p>
    <w:p w:rsidR="00DB0079" w:rsidRPr="00011288" w:rsidRDefault="00DB0079" w:rsidP="00837420">
      <w:pPr>
        <w:rPr>
          <w:rFonts w:ascii="Arial" w:hAnsi="Arial" w:cs="Arial"/>
        </w:rPr>
      </w:pPr>
    </w:p>
    <w:p w:rsidR="00DB0079" w:rsidRPr="00011288" w:rsidRDefault="00DB0079" w:rsidP="00837420">
      <w:pPr>
        <w:pStyle w:val="Textoindependiente3"/>
        <w:rPr>
          <w:sz w:val="20"/>
          <w:szCs w:val="20"/>
        </w:rPr>
      </w:pPr>
      <w:r w:rsidRPr="00011288">
        <w:rPr>
          <w:sz w:val="20"/>
          <w:szCs w:val="20"/>
        </w:rPr>
        <w:t xml:space="preserve">De conformidad a lo establecido en los artículos 31, fracción XVII y 60 de </w:t>
      </w:r>
      <w:smartTag w:uri="urn:schemas-microsoft-com:office:smarttags" w:element="PersonName">
        <w:smartTagPr>
          <w:attr w:name="ProductID" w:val="la LEY DE"/>
        </w:smartTagPr>
        <w:r w:rsidRPr="00011288">
          <w:rPr>
            <w:sz w:val="20"/>
            <w:szCs w:val="20"/>
          </w:rPr>
          <w:t>la LEY DE</w:t>
        </w:r>
      </w:smartTag>
      <w:r w:rsidRPr="00011288">
        <w:rPr>
          <w:sz w:val="20"/>
          <w:szCs w:val="20"/>
        </w:rPr>
        <w:t xml:space="preserve"> ADQUISICIONES, SERVICIOS Y ARRENDAMIENTOS DEL SECTOR PÚBLICO EN EL ESTADO DE COLIMA, </w:t>
      </w:r>
      <w:smartTag w:uri="urn:schemas-microsoft-com:office:smarttags" w:element="PersonName">
        <w:smartTagPr>
          <w:attr w:name="ProductID" w:val="la Secretar￭a"/>
        </w:smartTagPr>
        <w:r w:rsidRPr="00011288">
          <w:rPr>
            <w:sz w:val="20"/>
            <w:szCs w:val="20"/>
          </w:rPr>
          <w:t>la Secretaría</w:t>
        </w:r>
      </w:smartTag>
      <w:r w:rsidRPr="00011288">
        <w:rPr>
          <w:sz w:val="20"/>
          <w:szCs w:val="20"/>
        </w:rPr>
        <w:t xml:space="preserve"> de Finanzas y Administración, inhabilitará temporalmente para participar en procedimientos de contratación o celebrar contratos regulados por la citada ley, por un plazo no menor a tres meses ni mayor a cinco años, al licitante o proveedor que se encuentre en alguno de los siguientes supuestos:</w:t>
      </w:r>
    </w:p>
    <w:p w:rsidR="00DB0079" w:rsidRPr="00011288" w:rsidRDefault="00DB0079" w:rsidP="00837420">
      <w:pPr>
        <w:jc w:val="both"/>
        <w:rPr>
          <w:rFonts w:ascii="Arial" w:hAnsi="Arial" w:cs="Arial"/>
        </w:rPr>
      </w:pPr>
    </w:p>
    <w:p w:rsidR="00DB0079" w:rsidRPr="00011288" w:rsidRDefault="00DB0079" w:rsidP="00837420">
      <w:pPr>
        <w:ind w:left="705" w:hanging="705"/>
        <w:jc w:val="both"/>
        <w:rPr>
          <w:rFonts w:ascii="Arial" w:hAnsi="Arial" w:cs="Arial"/>
        </w:rPr>
      </w:pPr>
      <w:r w:rsidRPr="00011288">
        <w:rPr>
          <w:rFonts w:ascii="Arial" w:hAnsi="Arial" w:cs="Arial"/>
        </w:rPr>
        <w:t>I</w:t>
      </w:r>
      <w:r w:rsidRPr="00011288">
        <w:rPr>
          <w:rFonts w:ascii="Arial" w:hAnsi="Arial" w:cs="Arial"/>
        </w:rPr>
        <w:tab/>
        <w:t>El licitante que injustificadamente y por causas imputables a él no formalice el pedido o contrato adjudicado por esta Secretaría de</w:t>
      </w:r>
      <w:r>
        <w:rPr>
          <w:rFonts w:ascii="Arial" w:hAnsi="Arial" w:cs="Arial"/>
        </w:rPr>
        <w:t xml:space="preserve"> Finanzas y</w:t>
      </w:r>
      <w:r w:rsidRPr="00011288">
        <w:rPr>
          <w:rFonts w:ascii="Arial" w:hAnsi="Arial" w:cs="Arial"/>
        </w:rPr>
        <w:t xml:space="preserve"> Administración.</w:t>
      </w:r>
    </w:p>
    <w:p w:rsidR="00DB0079" w:rsidRPr="00011288" w:rsidRDefault="00DB0079" w:rsidP="00837420">
      <w:pPr>
        <w:jc w:val="both"/>
        <w:rPr>
          <w:rFonts w:ascii="Arial" w:hAnsi="Arial" w:cs="Arial"/>
        </w:rPr>
      </w:pPr>
    </w:p>
    <w:p w:rsidR="00DB0079" w:rsidRPr="00011288" w:rsidRDefault="00DB0079" w:rsidP="00837420">
      <w:pPr>
        <w:ind w:left="705" w:hanging="705"/>
        <w:jc w:val="both"/>
        <w:rPr>
          <w:rFonts w:ascii="Arial" w:hAnsi="Arial" w:cs="Arial"/>
        </w:rPr>
      </w:pPr>
      <w:r w:rsidRPr="00011288">
        <w:rPr>
          <w:rFonts w:ascii="Arial" w:hAnsi="Arial" w:cs="Arial"/>
        </w:rPr>
        <w:t>II</w:t>
      </w:r>
      <w:r w:rsidRPr="00011288">
        <w:rPr>
          <w:rFonts w:ascii="Arial" w:hAnsi="Arial" w:cs="Arial"/>
        </w:rPr>
        <w:tab/>
        <w:t xml:space="preserve">El proveedor que se encuentre en el supuesto del artículo 50, fracción III de </w:t>
      </w:r>
      <w:smartTag w:uri="urn:schemas-microsoft-com:office:smarttags" w:element="PersonName">
        <w:smartTagPr>
          <w:attr w:name="ProductID" w:val="la LEY DE"/>
        </w:smartTagPr>
        <w:r w:rsidRPr="00011288">
          <w:rPr>
            <w:rFonts w:ascii="Arial" w:hAnsi="Arial" w:cs="Arial"/>
          </w:rPr>
          <w:t>la LEY DE</w:t>
        </w:r>
      </w:smartTag>
      <w:r w:rsidRPr="00011288">
        <w:rPr>
          <w:rFonts w:ascii="Arial" w:hAnsi="Arial" w:cs="Arial"/>
        </w:rPr>
        <w:t xml:space="preserve"> ADQUISICIONES, SERVICIOS Y ARRENDAMIENTOS DEL SECTOR PÚBLICO EN EL ESTADO DE COLIMA, respecto de dos o más Dependencias o Entidades.</w:t>
      </w:r>
    </w:p>
    <w:p w:rsidR="00DB0079" w:rsidRPr="00011288" w:rsidRDefault="00DB0079" w:rsidP="00837420">
      <w:pPr>
        <w:jc w:val="both"/>
        <w:rPr>
          <w:rFonts w:ascii="Arial" w:hAnsi="Arial" w:cs="Arial"/>
        </w:rPr>
      </w:pPr>
    </w:p>
    <w:p w:rsidR="00DB0079" w:rsidRPr="00011288" w:rsidRDefault="00DB0079" w:rsidP="00837420">
      <w:pPr>
        <w:ind w:left="705" w:hanging="705"/>
        <w:jc w:val="both"/>
        <w:rPr>
          <w:rFonts w:ascii="Arial" w:hAnsi="Arial" w:cs="Arial"/>
        </w:rPr>
      </w:pPr>
      <w:r w:rsidRPr="00011288">
        <w:rPr>
          <w:rFonts w:ascii="Arial" w:hAnsi="Arial" w:cs="Arial"/>
        </w:rPr>
        <w:lastRenderedPageBreak/>
        <w:t>III</w:t>
      </w:r>
      <w:r w:rsidRPr="00011288">
        <w:rPr>
          <w:rFonts w:ascii="Arial" w:hAnsi="Arial" w:cs="Arial"/>
        </w:rPr>
        <w:tab/>
        <w:t>El proveedor que no cumpla con sus obligaciones contractuales por causas imputables a él y que, como consecuencia, cause daños o perjuicios graves a esta Secretaría de</w:t>
      </w:r>
      <w:r>
        <w:rPr>
          <w:rFonts w:ascii="Arial" w:hAnsi="Arial" w:cs="Arial"/>
        </w:rPr>
        <w:t xml:space="preserve"> Finanzas y</w:t>
      </w:r>
      <w:r w:rsidRPr="00011288">
        <w:rPr>
          <w:rFonts w:ascii="Arial" w:hAnsi="Arial" w:cs="Arial"/>
        </w:rPr>
        <w:t xml:space="preserve"> Administración; así como aquel que entregue bienes o servicios con especificaciones distintas de las convenidas.</w:t>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ind w:left="705" w:hanging="705"/>
        <w:jc w:val="both"/>
        <w:rPr>
          <w:rFonts w:ascii="Arial" w:hAnsi="Arial" w:cs="Arial"/>
        </w:rPr>
      </w:pPr>
      <w:r w:rsidRPr="00011288">
        <w:rPr>
          <w:rFonts w:ascii="Arial" w:hAnsi="Arial" w:cs="Arial"/>
        </w:rPr>
        <w:t>IV</w:t>
      </w:r>
      <w:r w:rsidRPr="00011288">
        <w:rPr>
          <w:rFonts w:ascii="Arial" w:hAnsi="Arial" w:cs="Arial"/>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011288">
        <w:rPr>
          <w:rFonts w:ascii="Arial" w:hAnsi="Arial" w:cs="Arial"/>
        </w:rPr>
        <w:tab/>
      </w:r>
    </w:p>
    <w:p w:rsidR="00DB0079" w:rsidRPr="00011288" w:rsidRDefault="00DB0079" w:rsidP="00837420">
      <w:pPr>
        <w:ind w:left="705" w:hanging="705"/>
        <w:jc w:val="both"/>
        <w:rPr>
          <w:rFonts w:ascii="Arial" w:hAnsi="Arial" w:cs="Arial"/>
          <w:color w:val="FF0000"/>
        </w:rPr>
      </w:pPr>
      <w:r w:rsidRPr="00011288">
        <w:rPr>
          <w:rFonts w:ascii="Arial" w:hAnsi="Arial" w:cs="Arial"/>
        </w:rPr>
        <w:t xml:space="preserve">             </w:t>
      </w:r>
    </w:p>
    <w:p w:rsidR="00DB0079" w:rsidRPr="00011288" w:rsidRDefault="00DB0079" w:rsidP="00837420">
      <w:pPr>
        <w:jc w:val="both"/>
        <w:rPr>
          <w:rFonts w:ascii="Arial" w:hAnsi="Arial" w:cs="Arial"/>
        </w:rPr>
      </w:pPr>
    </w:p>
    <w:p w:rsidR="00DB0079" w:rsidRPr="00011288" w:rsidRDefault="00DB0079" w:rsidP="00837420">
      <w:pPr>
        <w:rPr>
          <w:rFonts w:ascii="Arial" w:hAnsi="Arial" w:cs="Arial"/>
        </w:rPr>
      </w:pPr>
      <w:r w:rsidRPr="00011288">
        <w:rPr>
          <w:rFonts w:ascii="Arial" w:hAnsi="Arial" w:cs="Arial"/>
        </w:rPr>
        <w:t>El proveedor adjudicado será responsable de los daños y perjuicios de cualquier tipo, en caso de incumplir en la entrega del producto y/o prestación de los servicios relacionados.</w:t>
      </w:r>
    </w:p>
    <w:p w:rsidR="00DB0079" w:rsidRPr="00011288" w:rsidRDefault="00DB0079" w:rsidP="00837420">
      <w:pPr>
        <w:jc w:val="both"/>
        <w:rPr>
          <w:rFonts w:ascii="Arial" w:hAnsi="Arial" w:cs="Arial"/>
        </w:rPr>
      </w:pPr>
    </w:p>
    <w:p w:rsidR="00DB0079" w:rsidRPr="00011288" w:rsidRDefault="00DB0079" w:rsidP="00102B58">
      <w:pPr>
        <w:shd w:val="clear" w:color="auto" w:fill="FFFFFF"/>
        <w:jc w:val="both"/>
        <w:rPr>
          <w:rFonts w:ascii="Arial" w:hAnsi="Arial" w:cs="Arial"/>
          <w:b/>
          <w:bCs/>
        </w:rPr>
      </w:pPr>
    </w:p>
    <w:p w:rsidR="00DB0079" w:rsidRPr="00011288" w:rsidRDefault="00DB0079" w:rsidP="00837420">
      <w:pPr>
        <w:shd w:val="clear" w:color="auto" w:fill="C0C0C0"/>
        <w:jc w:val="both"/>
        <w:rPr>
          <w:rFonts w:ascii="Arial" w:hAnsi="Arial" w:cs="Arial"/>
          <w:b/>
          <w:bCs/>
        </w:rPr>
      </w:pPr>
      <w:r w:rsidRPr="00011288">
        <w:rPr>
          <w:rFonts w:ascii="Arial" w:hAnsi="Arial" w:cs="Arial"/>
          <w:b/>
          <w:bCs/>
        </w:rPr>
        <w:t>17.</w:t>
      </w:r>
      <w:r w:rsidRPr="00011288">
        <w:rPr>
          <w:rFonts w:ascii="Arial" w:hAnsi="Arial" w:cs="Arial"/>
          <w:b/>
          <w:bCs/>
        </w:rPr>
        <w:tab/>
        <w:t>PENAS CONVENCIONALES.</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Finanzas y Administración del Gobierno del Estado de Colima  por conducto de </w:t>
      </w:r>
      <w:smartTag w:uri="urn:schemas-microsoft-com:office:smarttags" w:element="PersonName">
        <w:smartTagPr>
          <w:attr w:name="ProductID" w:val="la Direcci￳n"/>
        </w:smartTagPr>
        <w:r w:rsidRPr="00011288">
          <w:rPr>
            <w:rFonts w:ascii="Arial" w:hAnsi="Arial" w:cs="Arial"/>
          </w:rPr>
          <w:t>la Dirección</w:t>
        </w:r>
      </w:smartTag>
      <w:r w:rsidRPr="00011288">
        <w:rPr>
          <w:rFonts w:ascii="Arial" w:hAnsi="Arial" w:cs="Arial"/>
        </w:rPr>
        <w:t xml:space="preserve"> de Adquisiciones,  aplicará penas convencionales al proveedor adjudicado, por la demora en la entrega de los bienes objeto de esta licitación, por una cantidad igual al 0.34% diario de lo incumplido, mientras éste incumplimiento dure, pasados 30 días hábiles</w:t>
      </w:r>
      <w:r w:rsidRPr="00011288">
        <w:rPr>
          <w:rFonts w:ascii="Arial" w:hAnsi="Arial" w:cs="Arial"/>
          <w:b/>
          <w:bCs/>
        </w:rPr>
        <w:t xml:space="preserve"> </w:t>
      </w:r>
      <w:r w:rsidRPr="00011288">
        <w:rPr>
          <w:rFonts w:ascii="Arial" w:hAnsi="Arial" w:cs="Arial"/>
        </w:rPr>
        <w:t xml:space="preserve">se procederá a la rescisión del contrato y se hará efectiva la garantía de cumplimiento del mismo;  por lo que dichas penas no excederán del monto de la garantía de cumplimiento del contrato. El pago de las penas deberá ser mediante cheque certificado a favor del </w:t>
      </w:r>
      <w:r w:rsidRPr="00011288">
        <w:rPr>
          <w:rFonts w:ascii="Arial" w:hAnsi="Arial" w:cs="Arial"/>
          <w:b/>
          <w:bCs/>
          <w:u w:val="single"/>
        </w:rPr>
        <w:t>Gobierno del Estado de Colima</w:t>
      </w:r>
      <w:r w:rsidRPr="00011288">
        <w:rPr>
          <w:rFonts w:ascii="Arial" w:hAnsi="Arial" w:cs="Arial"/>
        </w:rPr>
        <w:t xml:space="preserve"> en Moneda Nacional y </w:t>
      </w:r>
      <w:r w:rsidRPr="00011288">
        <w:rPr>
          <w:rFonts w:ascii="Arial" w:hAnsi="Arial" w:cs="Arial"/>
          <w:u w:val="single"/>
        </w:rPr>
        <w:t>eliminando centavos</w:t>
      </w:r>
      <w:r w:rsidRPr="00011288">
        <w:rPr>
          <w:rFonts w:ascii="Arial" w:hAnsi="Arial" w:cs="Arial"/>
        </w:rPr>
        <w:t>.</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 xml:space="preserve">El proveedor adjudicado deberá realizar el pago de la pena convencional en el momento de la entrega del producto en el lugar y con la persona señalado por la convocante. </w:t>
      </w:r>
      <w:smartTag w:uri="urn:schemas-microsoft-com:office:smarttags" w:element="PersonName">
        <w:smartTagPr>
          <w:attr w:name="ProductID" w:val="la Direcci￳n"/>
        </w:smartTagPr>
        <w:r w:rsidRPr="00011288">
          <w:rPr>
            <w:sz w:val="20"/>
            <w:szCs w:val="20"/>
          </w:rPr>
          <w:t>La Dirección</w:t>
        </w:r>
      </w:smartTag>
      <w:r w:rsidRPr="00011288">
        <w:rPr>
          <w:sz w:val="20"/>
          <w:szCs w:val="20"/>
        </w:rPr>
        <w:t xml:space="preserve"> de Adquisiciones de </w:t>
      </w:r>
      <w:smartTag w:uri="urn:schemas-microsoft-com:office:smarttags" w:element="PersonName">
        <w:smartTagPr>
          <w:attr w:name="ProductID" w:val="la Secretar￭a"/>
        </w:smartTagPr>
        <w:r w:rsidRPr="00011288">
          <w:rPr>
            <w:sz w:val="20"/>
            <w:szCs w:val="20"/>
          </w:rPr>
          <w:t>la Secretaría</w:t>
        </w:r>
      </w:smartTag>
      <w:r w:rsidRPr="00011288">
        <w:rPr>
          <w:sz w:val="20"/>
          <w:szCs w:val="20"/>
        </w:rPr>
        <w:t xml:space="preserve"> de Fianzas y Administración le indicará por escrito el monto de la pena correspondiente.</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El pago se realizará por el proveedor adjudicado, a través de </w:t>
      </w:r>
      <w:r w:rsidRPr="00011288">
        <w:rPr>
          <w:rFonts w:ascii="Arial" w:hAnsi="Arial" w:cs="Arial"/>
          <w:b/>
          <w:bCs/>
        </w:rPr>
        <w:t>cheque certificado a favor del Gobierno del Estado de Colima,</w:t>
      </w:r>
      <w:r w:rsidRPr="00011288">
        <w:rPr>
          <w:rFonts w:ascii="Arial" w:hAnsi="Arial" w:cs="Arial"/>
        </w:rPr>
        <w:t xml:space="preserve"> acompañado de un escrito debidamente firmado por el representante o apoderado legal del proveedor en el que señale los días de atraso y el monto  correspondiente.</w:t>
      </w:r>
    </w:p>
    <w:p w:rsidR="00DB0079" w:rsidRPr="00011288" w:rsidRDefault="00DB0079" w:rsidP="00837420">
      <w:pPr>
        <w:pStyle w:val="Textoindependiente21"/>
        <w:rPr>
          <w:rFonts w:cs="Times New Roman"/>
          <w:b w:val="0"/>
          <w:bCs w:val="0"/>
          <w:sz w:val="20"/>
          <w:szCs w:val="20"/>
        </w:rPr>
      </w:pPr>
    </w:p>
    <w:p w:rsidR="00DB0079" w:rsidRPr="00011288" w:rsidRDefault="00DB0079" w:rsidP="00837420">
      <w:pPr>
        <w:pStyle w:val="Textoindependiente3"/>
        <w:rPr>
          <w:b/>
          <w:bCs/>
          <w:sz w:val="20"/>
          <w:szCs w:val="20"/>
        </w:rPr>
      </w:pPr>
      <w:r w:rsidRPr="00011288">
        <w:rPr>
          <w:b/>
          <w:bCs/>
          <w:sz w:val="20"/>
          <w:szCs w:val="20"/>
        </w:rPr>
        <w:t>El pago del servicio quedará condicionado, proporcionalmente, al pago que el proveedor deba efectuar por concepto de penas convencionales.</w:t>
      </w:r>
    </w:p>
    <w:p w:rsidR="00DB0079" w:rsidRPr="00011288" w:rsidRDefault="00DB0079" w:rsidP="00837420">
      <w:pPr>
        <w:jc w:val="both"/>
        <w:rPr>
          <w:rFonts w:ascii="Arial" w:hAnsi="Arial" w:cs="Arial"/>
        </w:rPr>
      </w:pPr>
      <w:r w:rsidRPr="00011288">
        <w:rPr>
          <w:rFonts w:ascii="Arial" w:hAnsi="Arial" w:cs="Arial"/>
        </w:rPr>
        <w:t xml:space="preserve">  </w:t>
      </w:r>
    </w:p>
    <w:p w:rsidR="00DB0079" w:rsidRPr="00011288" w:rsidRDefault="00DB0079" w:rsidP="00837420">
      <w:pPr>
        <w:jc w:val="both"/>
        <w:rPr>
          <w:rFonts w:ascii="Arial" w:hAnsi="Arial" w:cs="Arial"/>
        </w:rPr>
      </w:pPr>
      <w:r w:rsidRPr="00011288">
        <w:rPr>
          <w:rFonts w:ascii="Arial" w:hAnsi="Arial"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w:t>
      </w:r>
    </w:p>
    <w:p w:rsidR="00DB0079" w:rsidRDefault="00DB0079" w:rsidP="00102B58">
      <w:pPr>
        <w:shd w:val="clear" w:color="auto" w:fill="FFFFFF"/>
        <w:ind w:left="709" w:hanging="709"/>
        <w:jc w:val="both"/>
        <w:rPr>
          <w:rFonts w:ascii="Arial" w:hAnsi="Arial" w:cs="Arial"/>
          <w:b/>
          <w:bCs/>
        </w:rPr>
      </w:pPr>
    </w:p>
    <w:p w:rsidR="00DB0079" w:rsidRDefault="00DB0079" w:rsidP="00102B58">
      <w:pPr>
        <w:shd w:val="clear" w:color="auto" w:fill="FFFFFF"/>
        <w:ind w:left="709" w:hanging="709"/>
        <w:jc w:val="both"/>
        <w:rPr>
          <w:rFonts w:ascii="Arial" w:hAnsi="Arial" w:cs="Arial"/>
          <w:b/>
          <w:bCs/>
        </w:rPr>
      </w:pPr>
    </w:p>
    <w:p w:rsidR="00DB0079" w:rsidRPr="00011288" w:rsidRDefault="00DB0079" w:rsidP="00102B58">
      <w:pPr>
        <w:shd w:val="clear" w:color="auto" w:fill="FFFFFF"/>
        <w:ind w:left="709" w:hanging="709"/>
        <w:jc w:val="both"/>
        <w:rPr>
          <w:rFonts w:ascii="Arial" w:hAnsi="Arial" w:cs="Arial"/>
          <w:b/>
          <w:bCs/>
        </w:rPr>
      </w:pPr>
    </w:p>
    <w:p w:rsidR="00DB0079" w:rsidRPr="00011288" w:rsidRDefault="00DB0079" w:rsidP="00837420">
      <w:pPr>
        <w:shd w:val="clear" w:color="auto" w:fill="C0C0C0"/>
        <w:ind w:left="709" w:hanging="709"/>
        <w:jc w:val="both"/>
        <w:rPr>
          <w:rFonts w:ascii="Arial" w:hAnsi="Arial" w:cs="Arial"/>
          <w:b/>
          <w:bCs/>
        </w:rPr>
      </w:pPr>
      <w:r w:rsidRPr="00011288">
        <w:rPr>
          <w:rFonts w:ascii="Arial" w:hAnsi="Arial" w:cs="Arial"/>
          <w:b/>
          <w:bCs/>
        </w:rPr>
        <w:lastRenderedPageBreak/>
        <w:t>18.</w:t>
      </w:r>
      <w:r w:rsidRPr="00011288">
        <w:rPr>
          <w:rFonts w:ascii="Arial" w:hAnsi="Arial" w:cs="Arial"/>
          <w:b/>
          <w:bCs/>
        </w:rPr>
        <w:tab/>
        <w:t>PROHIBICIÓN DE NEGOCIACIÓN DE LAS BASES Y PROPUESTAS.</w:t>
      </w:r>
    </w:p>
    <w:p w:rsidR="00DB0079" w:rsidRPr="00011288" w:rsidRDefault="00DB0079" w:rsidP="00837420">
      <w:pPr>
        <w:jc w:val="both"/>
        <w:rPr>
          <w:rFonts w:ascii="Arial" w:hAnsi="Arial" w:cs="Arial"/>
          <w:b/>
          <w:bCs/>
        </w:rPr>
      </w:pPr>
    </w:p>
    <w:p w:rsidR="00DB0079" w:rsidRPr="00011288" w:rsidRDefault="00DB0079" w:rsidP="0024364D">
      <w:pPr>
        <w:pStyle w:val="Textoindependiente3"/>
        <w:rPr>
          <w:sz w:val="20"/>
          <w:szCs w:val="20"/>
        </w:rPr>
      </w:pPr>
      <w:r w:rsidRPr="00011288">
        <w:rPr>
          <w:sz w:val="20"/>
          <w:szCs w:val="20"/>
        </w:rPr>
        <w:t xml:space="preserve">Ninguna de las condiciones contenidas en las presentes bases, así como en las proposiciones presentadas por los licitantes, no podrán ser negociadas, conforme a lo dispuesto en el artículo 31, fracción VIII de </w:t>
      </w:r>
      <w:smartTag w:uri="urn:schemas-microsoft-com:office:smarttags" w:element="PersonName">
        <w:smartTagPr>
          <w:attr w:name="ProductID" w:val="la LEY DE"/>
        </w:smartTagPr>
        <w:r w:rsidRPr="00011288">
          <w:rPr>
            <w:sz w:val="20"/>
            <w:szCs w:val="20"/>
          </w:rPr>
          <w:t>la LEY DE</w:t>
        </w:r>
      </w:smartTag>
      <w:r w:rsidRPr="00011288">
        <w:rPr>
          <w:sz w:val="20"/>
          <w:szCs w:val="20"/>
        </w:rPr>
        <w:t xml:space="preserve"> ADQUISICIONES, SERVICIOS Y ARRENDAMIENTOS DEL SECTOR PÚBLICO EN EL ESTADO DE COLIMA vigente.</w:t>
      </w:r>
    </w:p>
    <w:p w:rsidR="00DB0079" w:rsidRPr="00011288" w:rsidRDefault="00DB0079" w:rsidP="0024364D">
      <w:pPr>
        <w:pStyle w:val="Textoindependiente3"/>
        <w:rPr>
          <w:sz w:val="20"/>
          <w:szCs w:val="20"/>
        </w:rPr>
      </w:pPr>
    </w:p>
    <w:p w:rsidR="00DB0079" w:rsidRPr="00011288" w:rsidRDefault="00DB0079" w:rsidP="00837420">
      <w:pPr>
        <w:pStyle w:val="Textoindependiente21"/>
        <w:shd w:val="clear" w:color="auto" w:fill="C0C0C0"/>
        <w:rPr>
          <w:sz w:val="20"/>
          <w:szCs w:val="20"/>
          <w:lang w:val="es-MX"/>
        </w:rPr>
      </w:pPr>
      <w:r w:rsidRPr="00011288">
        <w:rPr>
          <w:sz w:val="20"/>
          <w:szCs w:val="20"/>
          <w:lang w:val="es-MX"/>
        </w:rPr>
        <w:t>19.</w:t>
      </w:r>
      <w:r w:rsidRPr="00011288">
        <w:rPr>
          <w:sz w:val="20"/>
          <w:szCs w:val="20"/>
          <w:lang w:val="es-MX"/>
        </w:rPr>
        <w:tab/>
        <w:t xml:space="preserve"> CONTROVERSIAS.</w:t>
      </w:r>
    </w:p>
    <w:p w:rsidR="00DB0079" w:rsidRPr="00011288" w:rsidRDefault="00DB0079" w:rsidP="00837420">
      <w:pPr>
        <w:jc w:val="both"/>
        <w:rPr>
          <w:rFonts w:ascii="Arial" w:hAnsi="Arial" w:cs="Arial"/>
        </w:rPr>
      </w:pPr>
    </w:p>
    <w:p w:rsidR="00DB0079" w:rsidRPr="00011288" w:rsidRDefault="00DB0079" w:rsidP="00837420">
      <w:pPr>
        <w:pStyle w:val="Textoindependiente3"/>
        <w:rPr>
          <w:sz w:val="20"/>
          <w:szCs w:val="20"/>
        </w:rPr>
      </w:pPr>
      <w:r w:rsidRPr="00011288">
        <w:rPr>
          <w:sz w:val="20"/>
          <w:szCs w:val="20"/>
        </w:rPr>
        <w:t xml:space="preserve">Las controversias que se susciten con motivo de esta licitación se resolverán con apego a lo previsto en </w:t>
      </w:r>
      <w:smartTag w:uri="urn:schemas-microsoft-com:office:smarttags" w:element="PersonName">
        <w:smartTagPr>
          <w:attr w:name="ProductID" w:val="la LEY DE"/>
        </w:smartTagPr>
        <w:r w:rsidRPr="00011288">
          <w:rPr>
            <w:sz w:val="20"/>
            <w:szCs w:val="20"/>
          </w:rPr>
          <w:t>la LEY DE</w:t>
        </w:r>
      </w:smartTag>
      <w:r w:rsidRPr="00011288">
        <w:rPr>
          <w:sz w:val="20"/>
          <w:szCs w:val="20"/>
        </w:rPr>
        <w:t xml:space="preserve"> ADQUISICIONES, SERVICIOS Y ARRENDAMIENTOS DEL SECTOR PÚBLICO EN EL ESTADO DE COLIMA. </w:t>
      </w:r>
    </w:p>
    <w:p w:rsidR="00DB0079" w:rsidRPr="00011288" w:rsidRDefault="00DB0079" w:rsidP="00837420">
      <w:pPr>
        <w:pStyle w:val="Textoindependiente21"/>
        <w:rPr>
          <w:rFonts w:cs="Times New Roman"/>
          <w:b w:val="0"/>
          <w:bCs w:val="0"/>
          <w:sz w:val="20"/>
          <w:szCs w:val="20"/>
          <w:lang w:val="es-MX"/>
        </w:rPr>
      </w:pPr>
    </w:p>
    <w:p w:rsidR="00DB0079" w:rsidRPr="00011288" w:rsidRDefault="00DB0079" w:rsidP="00837420">
      <w:pPr>
        <w:shd w:val="clear" w:color="auto" w:fill="C0C0C0"/>
        <w:jc w:val="both"/>
        <w:rPr>
          <w:rFonts w:ascii="Arial" w:hAnsi="Arial" w:cs="Arial"/>
          <w:b/>
          <w:bCs/>
        </w:rPr>
      </w:pPr>
      <w:r w:rsidRPr="00011288">
        <w:rPr>
          <w:rFonts w:ascii="Arial" w:hAnsi="Arial" w:cs="Arial"/>
          <w:b/>
          <w:bCs/>
        </w:rPr>
        <w:t>20.</w:t>
      </w:r>
      <w:r w:rsidRPr="00011288">
        <w:rPr>
          <w:rFonts w:ascii="Arial" w:hAnsi="Arial" w:cs="Arial"/>
          <w:b/>
          <w:bCs/>
        </w:rPr>
        <w:tab/>
        <w:t>RECOMENDACIONES.</w:t>
      </w:r>
    </w:p>
    <w:p w:rsidR="00DB0079" w:rsidRPr="00011288" w:rsidRDefault="00DB0079" w:rsidP="00837420">
      <w:pPr>
        <w:pStyle w:val="Textoindependiente21"/>
        <w:rPr>
          <w:rFonts w:cs="Times New Roman"/>
          <w:b w:val="0"/>
          <w:bCs w:val="0"/>
          <w:sz w:val="20"/>
          <w:szCs w:val="20"/>
          <w:lang w:val="es-MX"/>
        </w:rPr>
      </w:pPr>
    </w:p>
    <w:p w:rsidR="00DB0079" w:rsidRPr="00011288" w:rsidRDefault="00DB0079" w:rsidP="00837420">
      <w:pPr>
        <w:pStyle w:val="Textoindependiente3"/>
        <w:rPr>
          <w:sz w:val="20"/>
          <w:szCs w:val="20"/>
        </w:rPr>
      </w:pPr>
      <w:r w:rsidRPr="00011288">
        <w:rPr>
          <w:sz w:val="20"/>
          <w:szCs w:val="20"/>
        </w:rPr>
        <w:t xml:space="preserve">Se sugiere a los licitantes, se presenten al acto de apertura de proposiciones una hora antes </w:t>
      </w:r>
      <w:proofErr w:type="spellStart"/>
      <w:r w:rsidRPr="00011288">
        <w:rPr>
          <w:sz w:val="20"/>
          <w:szCs w:val="20"/>
        </w:rPr>
        <w:t>ha</w:t>
      </w:r>
      <w:proofErr w:type="spellEnd"/>
      <w:r w:rsidRPr="00011288">
        <w:rPr>
          <w:sz w:val="20"/>
          <w:szCs w:val="20"/>
        </w:rPr>
        <w:t xml:space="preserve"> realizar su registro.</w:t>
      </w:r>
    </w:p>
    <w:p w:rsidR="00DB0079" w:rsidRPr="00011288" w:rsidRDefault="00DB0079" w:rsidP="00837420">
      <w:pPr>
        <w:jc w:val="both"/>
        <w:rPr>
          <w:rFonts w:ascii="Arial" w:hAnsi="Arial" w:cs="Arial"/>
        </w:rPr>
      </w:pPr>
    </w:p>
    <w:p w:rsidR="00DB0079" w:rsidRPr="00011288" w:rsidRDefault="00DB0079" w:rsidP="003744B1">
      <w:pPr>
        <w:shd w:val="clear" w:color="auto" w:fill="A6A6A6"/>
        <w:jc w:val="both"/>
        <w:rPr>
          <w:rFonts w:ascii="Arial" w:hAnsi="Arial" w:cs="Arial"/>
          <w:b/>
          <w:bCs/>
          <w:shd w:val="clear" w:color="auto" w:fill="FFFFFF"/>
        </w:rPr>
      </w:pPr>
      <w:r w:rsidRPr="003744B1">
        <w:rPr>
          <w:rFonts w:ascii="Arial" w:hAnsi="Arial" w:cs="Arial"/>
          <w:b/>
          <w:bCs/>
          <w:highlight w:val="lightGray"/>
          <w:shd w:val="clear" w:color="auto" w:fill="FFFFFF"/>
        </w:rPr>
        <w:t>21.</w:t>
      </w:r>
      <w:r w:rsidRPr="003744B1">
        <w:rPr>
          <w:rFonts w:ascii="Arial" w:hAnsi="Arial" w:cs="Arial"/>
          <w:b/>
          <w:bCs/>
          <w:highlight w:val="lightGray"/>
          <w:shd w:val="clear" w:color="auto" w:fill="FFFFFF"/>
        </w:rPr>
        <w:tab/>
        <w:t xml:space="preserve">ASISTENCIA A LOS ACTOS PÚBLICOS DE </w:t>
      </w:r>
      <w:smartTag w:uri="urn:schemas-microsoft-com:office:smarttags" w:element="PersonName">
        <w:smartTagPr>
          <w:attr w:name="ProductID" w:val="LA LICITACIￓN."/>
        </w:smartTagPr>
        <w:r w:rsidRPr="003744B1">
          <w:rPr>
            <w:rFonts w:ascii="Arial" w:hAnsi="Arial" w:cs="Arial"/>
            <w:b/>
            <w:bCs/>
            <w:highlight w:val="lightGray"/>
            <w:shd w:val="clear" w:color="auto" w:fill="FFFFFF"/>
          </w:rPr>
          <w:t>LA LICITACIÓN.</w:t>
        </w:r>
      </w:smartTag>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DB0079" w:rsidRPr="00011288" w:rsidRDefault="00DB0079" w:rsidP="00837420">
      <w:pPr>
        <w:rPr>
          <w:rFonts w:ascii="Arial" w:hAnsi="Arial" w:cs="Arial"/>
          <w:b/>
          <w:bCs/>
        </w:rPr>
      </w:pPr>
    </w:p>
    <w:p w:rsidR="00DB0079" w:rsidRPr="00011288" w:rsidRDefault="00DB0079" w:rsidP="00837420">
      <w:pPr>
        <w:rPr>
          <w:rFonts w:ascii="Arial" w:hAnsi="Arial" w:cs="Arial"/>
          <w:b/>
          <w:bCs/>
        </w:rPr>
      </w:pPr>
    </w:p>
    <w:p w:rsidR="00DB0079" w:rsidRPr="00011288" w:rsidRDefault="00DB0079" w:rsidP="00837420">
      <w:pPr>
        <w:rPr>
          <w:rFonts w:ascii="Arial" w:hAnsi="Arial" w:cs="Arial"/>
          <w:b/>
          <w:bCs/>
        </w:rPr>
      </w:pPr>
    </w:p>
    <w:p w:rsidR="00DB0079" w:rsidRPr="00011288" w:rsidRDefault="00DB0079" w:rsidP="00837420">
      <w:pPr>
        <w:rPr>
          <w:rFonts w:ascii="Arial" w:hAnsi="Arial" w:cs="Arial"/>
          <w:b/>
          <w:bCs/>
        </w:rPr>
      </w:pPr>
    </w:p>
    <w:p w:rsidR="00DB0079" w:rsidRPr="00011288"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Pr="00011288" w:rsidRDefault="00DB0079" w:rsidP="00837420">
      <w:pPr>
        <w:rPr>
          <w:rFonts w:ascii="Arial" w:hAnsi="Arial" w:cs="Arial"/>
          <w:b/>
          <w:bCs/>
        </w:rPr>
      </w:pPr>
    </w:p>
    <w:p w:rsidR="00DB0079" w:rsidRPr="00011288" w:rsidRDefault="00DB0079" w:rsidP="00837420">
      <w:pPr>
        <w:rPr>
          <w:rFonts w:ascii="Arial" w:hAnsi="Arial" w:cs="Arial"/>
          <w:b/>
          <w:bCs/>
        </w:rPr>
      </w:pPr>
    </w:p>
    <w:p w:rsidR="00DB0079" w:rsidRPr="00011288"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rPr>
          <w:rFonts w:ascii="Arial" w:hAnsi="Arial" w:cs="Arial"/>
          <w:b/>
          <w:bCs/>
        </w:rPr>
      </w:pPr>
    </w:p>
    <w:p w:rsidR="00DB0079" w:rsidRDefault="00DB0079" w:rsidP="00837420">
      <w:pPr>
        <w:jc w:val="center"/>
        <w:rPr>
          <w:rFonts w:ascii="Arial" w:hAnsi="Arial" w:cs="Arial"/>
          <w:b/>
          <w:bCs/>
        </w:rPr>
      </w:pPr>
      <w:r w:rsidRPr="00011288">
        <w:rPr>
          <w:rFonts w:ascii="Arial" w:hAnsi="Arial" w:cs="Arial"/>
          <w:b/>
          <w:bCs/>
        </w:rPr>
        <w:t xml:space="preserve">LICITACIÓN PÚBLICA NACIONAL </w:t>
      </w:r>
    </w:p>
    <w:p w:rsidR="00DB0079" w:rsidRPr="00011288" w:rsidRDefault="00DB0079" w:rsidP="00837420">
      <w:pPr>
        <w:jc w:val="center"/>
        <w:rPr>
          <w:rFonts w:ascii="Arial" w:hAnsi="Arial" w:cs="Arial"/>
          <w:b/>
          <w:bCs/>
        </w:rPr>
      </w:pPr>
      <w:r w:rsidRPr="00011288">
        <w:rPr>
          <w:rFonts w:ascii="Arial" w:hAnsi="Arial" w:cs="Arial"/>
          <w:b/>
          <w:bCs/>
        </w:rPr>
        <w:t xml:space="preserve">No. </w:t>
      </w:r>
      <w:r w:rsidRPr="00A92F9E">
        <w:rPr>
          <w:rFonts w:ascii="Arial" w:hAnsi="Arial" w:cs="Arial"/>
          <w:b/>
          <w:bCs/>
          <w:noProof/>
        </w:rPr>
        <w:t>06002-001-13</w:t>
      </w:r>
    </w:p>
    <w:p w:rsidR="00DB0079" w:rsidRPr="00011288" w:rsidRDefault="00DB0079" w:rsidP="00837420">
      <w:pPr>
        <w:rPr>
          <w:rFonts w:ascii="Arial" w:hAnsi="Arial" w:cs="Arial"/>
          <w:b/>
          <w:bCs/>
        </w:rPr>
      </w:pPr>
    </w:p>
    <w:p w:rsidR="00DB0079" w:rsidRPr="00011288" w:rsidRDefault="00DB0079" w:rsidP="00823FC1">
      <w:pPr>
        <w:jc w:val="center"/>
        <w:rPr>
          <w:rFonts w:ascii="Arial" w:hAnsi="Arial" w:cs="Arial"/>
          <w:b/>
          <w:bCs/>
        </w:rPr>
      </w:pPr>
      <w:r>
        <w:rPr>
          <w:rFonts w:ascii="Arial" w:hAnsi="Arial" w:cs="Arial"/>
          <w:b/>
          <w:bCs/>
        </w:rPr>
        <w:t>ANEXO 1 TÉ</w:t>
      </w:r>
      <w:r w:rsidRPr="00011288">
        <w:rPr>
          <w:rFonts w:ascii="Arial" w:hAnsi="Arial" w:cs="Arial"/>
          <w:b/>
          <w:bCs/>
        </w:rPr>
        <w:t>CNICO.</w:t>
      </w:r>
    </w:p>
    <w:p w:rsidR="00DB0079" w:rsidRPr="00011288" w:rsidRDefault="00DB0079" w:rsidP="00837420">
      <w:pPr>
        <w:rPr>
          <w:rFonts w:ascii="Arial" w:hAnsi="Arial" w:cs="Arial"/>
          <w:b/>
          <w:bCs/>
        </w:rPr>
      </w:pPr>
    </w:p>
    <w:p w:rsidR="00DB0079" w:rsidRPr="00011288" w:rsidRDefault="00DB0079" w:rsidP="00837420">
      <w:pPr>
        <w:rPr>
          <w:rFonts w:ascii="Arial" w:hAnsi="Arial" w:cs="Arial"/>
        </w:rPr>
      </w:pPr>
    </w:p>
    <w:tbl>
      <w:tblPr>
        <w:tblW w:w="10824" w:type="dxa"/>
        <w:jc w:val="center"/>
        <w:tblInd w:w="58" w:type="dxa"/>
        <w:tblCellMar>
          <w:left w:w="70" w:type="dxa"/>
          <w:right w:w="70" w:type="dxa"/>
        </w:tblCellMar>
        <w:tblLook w:val="04A0" w:firstRow="1" w:lastRow="0" w:firstColumn="1" w:lastColumn="0" w:noHBand="0" w:noVBand="1"/>
      </w:tblPr>
      <w:tblGrid>
        <w:gridCol w:w="414"/>
        <w:gridCol w:w="3738"/>
        <w:gridCol w:w="1658"/>
        <w:gridCol w:w="1180"/>
        <w:gridCol w:w="748"/>
        <w:gridCol w:w="1161"/>
        <w:gridCol w:w="1180"/>
        <w:gridCol w:w="1080"/>
      </w:tblGrid>
      <w:tr w:rsidR="00DB0079" w:rsidRPr="004E6ADD" w:rsidTr="004E6ADD">
        <w:trPr>
          <w:trHeight w:val="300"/>
          <w:jc w:val="center"/>
        </w:trPr>
        <w:tc>
          <w:tcPr>
            <w:tcW w:w="400" w:type="dxa"/>
            <w:tcBorders>
              <w:top w:val="nil"/>
              <w:left w:val="nil"/>
              <w:bottom w:val="nil"/>
              <w:right w:val="nil"/>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p>
        </w:tc>
        <w:tc>
          <w:tcPr>
            <w:tcW w:w="3622" w:type="dxa"/>
            <w:tcBorders>
              <w:top w:val="nil"/>
              <w:left w:val="nil"/>
              <w:bottom w:val="nil"/>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
        </w:tc>
        <w:tc>
          <w:tcPr>
            <w:tcW w:w="1542" w:type="dxa"/>
            <w:tcBorders>
              <w:top w:val="nil"/>
              <w:left w:val="nil"/>
              <w:bottom w:val="nil"/>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
        </w:tc>
        <w:tc>
          <w:tcPr>
            <w:tcW w:w="1180" w:type="dxa"/>
            <w:tcBorders>
              <w:top w:val="nil"/>
              <w:left w:val="nil"/>
              <w:bottom w:val="nil"/>
              <w:right w:val="nil"/>
            </w:tcBorders>
            <w:shd w:val="clear" w:color="auto" w:fill="auto"/>
            <w:noWrap/>
            <w:vAlign w:val="center"/>
            <w:hideMark/>
          </w:tcPr>
          <w:p w:rsidR="00DB0079" w:rsidRPr="004E6ADD" w:rsidRDefault="00DB0079" w:rsidP="004E6ADD">
            <w:pPr>
              <w:rPr>
                <w:rFonts w:ascii="Calibri" w:hAnsi="Calibri"/>
                <w:color w:val="000000"/>
                <w:sz w:val="18"/>
                <w:szCs w:val="18"/>
                <w:lang w:eastAsia="es-MX"/>
              </w:rPr>
            </w:pPr>
          </w:p>
        </w:tc>
        <w:tc>
          <w:tcPr>
            <w:tcW w:w="3000" w:type="dxa"/>
            <w:gridSpan w:val="3"/>
            <w:tcBorders>
              <w:top w:val="single" w:sz="8" w:space="0" w:color="auto"/>
              <w:left w:val="single" w:sz="8" w:space="0" w:color="auto"/>
              <w:bottom w:val="single" w:sz="4" w:space="0" w:color="auto"/>
              <w:right w:val="single" w:sz="8" w:space="0" w:color="000000"/>
            </w:tcBorders>
            <w:shd w:val="clear" w:color="000000" w:fill="75923C"/>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CANTIDAD POR CENTRO</w:t>
            </w:r>
          </w:p>
        </w:tc>
        <w:tc>
          <w:tcPr>
            <w:tcW w:w="1080" w:type="dxa"/>
            <w:tcBorders>
              <w:top w:val="nil"/>
              <w:left w:val="nil"/>
              <w:bottom w:val="nil"/>
              <w:right w:val="nil"/>
            </w:tcBorders>
            <w:shd w:val="clear" w:color="auto" w:fill="auto"/>
            <w:noWrap/>
            <w:vAlign w:val="center"/>
            <w:hideMark/>
          </w:tcPr>
          <w:p w:rsidR="00DB0079" w:rsidRPr="004E6ADD" w:rsidRDefault="00DB0079" w:rsidP="004E6ADD">
            <w:pPr>
              <w:rPr>
                <w:rFonts w:ascii="Calibri" w:hAnsi="Calibri"/>
                <w:color w:val="000000"/>
                <w:sz w:val="18"/>
                <w:szCs w:val="18"/>
                <w:lang w:eastAsia="es-MX"/>
              </w:rPr>
            </w:pPr>
          </w:p>
        </w:tc>
      </w:tr>
      <w:tr w:rsidR="00DB0079" w:rsidRPr="004E6ADD" w:rsidTr="004E6ADD">
        <w:trPr>
          <w:trHeight w:val="720"/>
          <w:jc w:val="center"/>
        </w:trPr>
        <w:tc>
          <w:tcPr>
            <w:tcW w:w="400" w:type="dxa"/>
            <w:tcBorders>
              <w:top w:val="single" w:sz="4" w:space="0" w:color="auto"/>
              <w:left w:val="single" w:sz="4" w:space="0" w:color="auto"/>
              <w:bottom w:val="single" w:sz="4" w:space="0" w:color="auto"/>
              <w:right w:val="single" w:sz="4" w:space="0" w:color="auto"/>
            </w:tcBorders>
            <w:shd w:val="clear" w:color="808080" w:fill="C2D69A"/>
            <w:vAlign w:val="center"/>
            <w:hideMark/>
          </w:tcPr>
          <w:p w:rsidR="00DB0079" w:rsidRPr="004E6ADD" w:rsidRDefault="00DB0079" w:rsidP="004E6ADD">
            <w:pPr>
              <w:jc w:val="center"/>
              <w:rPr>
                <w:rFonts w:ascii="Calibri" w:hAnsi="Calibri"/>
                <w:b/>
                <w:bCs/>
                <w:sz w:val="18"/>
                <w:szCs w:val="18"/>
                <w:lang w:eastAsia="es-MX"/>
              </w:rPr>
            </w:pPr>
            <w:r w:rsidRPr="004E6ADD">
              <w:rPr>
                <w:rFonts w:ascii="Calibri" w:hAnsi="Calibri"/>
                <w:b/>
                <w:bCs/>
                <w:sz w:val="18"/>
                <w:szCs w:val="18"/>
                <w:lang w:eastAsia="es-MX"/>
              </w:rPr>
              <w:t>N°</w:t>
            </w:r>
          </w:p>
        </w:tc>
        <w:tc>
          <w:tcPr>
            <w:tcW w:w="3622" w:type="dxa"/>
            <w:tcBorders>
              <w:top w:val="single" w:sz="4" w:space="0" w:color="auto"/>
              <w:left w:val="nil"/>
              <w:bottom w:val="single" w:sz="4" w:space="0" w:color="auto"/>
              <w:right w:val="single" w:sz="4" w:space="0" w:color="auto"/>
            </w:tcBorders>
            <w:shd w:val="clear" w:color="808080" w:fill="C2D69A"/>
            <w:vAlign w:val="center"/>
            <w:hideMark/>
          </w:tcPr>
          <w:p w:rsidR="00DB0079" w:rsidRPr="004E6ADD" w:rsidRDefault="00DB0079" w:rsidP="004E6ADD">
            <w:pPr>
              <w:jc w:val="center"/>
              <w:rPr>
                <w:rFonts w:ascii="Calibri" w:hAnsi="Calibri"/>
                <w:b/>
                <w:bCs/>
                <w:sz w:val="18"/>
                <w:szCs w:val="18"/>
                <w:lang w:eastAsia="es-MX"/>
              </w:rPr>
            </w:pPr>
            <w:r w:rsidRPr="004E6ADD">
              <w:rPr>
                <w:rFonts w:ascii="Calibri" w:hAnsi="Calibri"/>
                <w:b/>
                <w:bCs/>
                <w:sz w:val="18"/>
                <w:szCs w:val="18"/>
                <w:lang w:eastAsia="es-MX"/>
              </w:rPr>
              <w:t>FÓRMULA</w:t>
            </w:r>
          </w:p>
        </w:tc>
        <w:tc>
          <w:tcPr>
            <w:tcW w:w="1542" w:type="dxa"/>
            <w:tcBorders>
              <w:top w:val="single" w:sz="4" w:space="0" w:color="auto"/>
              <w:left w:val="nil"/>
              <w:bottom w:val="single" w:sz="4" w:space="0" w:color="auto"/>
              <w:right w:val="single" w:sz="4" w:space="0" w:color="auto"/>
            </w:tcBorders>
            <w:shd w:val="clear" w:color="808080" w:fill="C2D69A"/>
            <w:vAlign w:val="center"/>
            <w:hideMark/>
          </w:tcPr>
          <w:p w:rsidR="00DB0079" w:rsidRPr="004E6ADD" w:rsidRDefault="00DB0079" w:rsidP="004E6ADD">
            <w:pPr>
              <w:jc w:val="center"/>
              <w:rPr>
                <w:rFonts w:ascii="Calibri" w:hAnsi="Calibri"/>
                <w:b/>
                <w:bCs/>
                <w:sz w:val="18"/>
                <w:szCs w:val="18"/>
                <w:lang w:eastAsia="es-MX"/>
              </w:rPr>
            </w:pPr>
            <w:r w:rsidRPr="004E6ADD">
              <w:rPr>
                <w:rFonts w:ascii="Calibri" w:hAnsi="Calibri"/>
                <w:b/>
                <w:bCs/>
                <w:sz w:val="18"/>
                <w:szCs w:val="18"/>
                <w:lang w:eastAsia="es-MX"/>
              </w:rPr>
              <w:t>PRESENTACIÓN</w:t>
            </w:r>
          </w:p>
        </w:tc>
        <w:tc>
          <w:tcPr>
            <w:tcW w:w="1180" w:type="dxa"/>
            <w:tcBorders>
              <w:top w:val="single" w:sz="4" w:space="0" w:color="auto"/>
              <w:left w:val="nil"/>
              <w:bottom w:val="single" w:sz="4" w:space="0" w:color="auto"/>
              <w:right w:val="nil"/>
            </w:tcBorders>
            <w:shd w:val="clear" w:color="808080" w:fill="C2D69A"/>
            <w:vAlign w:val="center"/>
            <w:hideMark/>
          </w:tcPr>
          <w:p w:rsidR="00DB0079" w:rsidRPr="004E6ADD" w:rsidRDefault="00DB0079" w:rsidP="004E6ADD">
            <w:pPr>
              <w:jc w:val="center"/>
              <w:rPr>
                <w:rFonts w:ascii="Calibri" w:hAnsi="Calibri"/>
                <w:b/>
                <w:bCs/>
                <w:sz w:val="18"/>
                <w:szCs w:val="18"/>
                <w:lang w:eastAsia="es-MX"/>
              </w:rPr>
            </w:pPr>
            <w:r w:rsidRPr="004E6ADD">
              <w:rPr>
                <w:rFonts w:ascii="Calibri" w:hAnsi="Calibri"/>
                <w:b/>
                <w:bCs/>
                <w:sz w:val="18"/>
                <w:szCs w:val="18"/>
                <w:lang w:eastAsia="es-MX"/>
              </w:rPr>
              <w:t>UNIDAD</w:t>
            </w:r>
          </w:p>
        </w:tc>
        <w:tc>
          <w:tcPr>
            <w:tcW w:w="700" w:type="dxa"/>
            <w:tcBorders>
              <w:top w:val="nil"/>
              <w:left w:val="single" w:sz="8" w:space="0" w:color="auto"/>
              <w:bottom w:val="single" w:sz="4" w:space="0" w:color="auto"/>
              <w:right w:val="single" w:sz="4" w:space="0" w:color="auto"/>
            </w:tcBorders>
            <w:shd w:val="clear" w:color="808080" w:fill="C2D69A"/>
            <w:vAlign w:val="center"/>
            <w:hideMark/>
          </w:tcPr>
          <w:p w:rsidR="00DB0079" w:rsidRPr="004E6ADD" w:rsidRDefault="00DB0079" w:rsidP="004E6ADD">
            <w:pPr>
              <w:jc w:val="center"/>
              <w:rPr>
                <w:rFonts w:ascii="Calibri" w:hAnsi="Calibri"/>
                <w:b/>
                <w:bCs/>
                <w:sz w:val="18"/>
                <w:szCs w:val="18"/>
                <w:lang w:eastAsia="es-MX"/>
              </w:rPr>
            </w:pPr>
            <w:r w:rsidRPr="004E6ADD">
              <w:rPr>
                <w:rFonts w:ascii="Calibri" w:hAnsi="Calibri"/>
                <w:b/>
                <w:bCs/>
                <w:sz w:val="18"/>
                <w:szCs w:val="18"/>
                <w:lang w:eastAsia="es-MX"/>
              </w:rPr>
              <w:t>CERESO COLIMA</w:t>
            </w:r>
          </w:p>
        </w:tc>
        <w:tc>
          <w:tcPr>
            <w:tcW w:w="1120" w:type="dxa"/>
            <w:tcBorders>
              <w:top w:val="nil"/>
              <w:left w:val="nil"/>
              <w:bottom w:val="single" w:sz="4" w:space="0" w:color="auto"/>
              <w:right w:val="single" w:sz="4" w:space="0" w:color="auto"/>
            </w:tcBorders>
            <w:shd w:val="clear" w:color="808080" w:fill="C2D69A"/>
            <w:vAlign w:val="center"/>
            <w:hideMark/>
          </w:tcPr>
          <w:p w:rsidR="00DB0079" w:rsidRPr="004E6ADD" w:rsidRDefault="00DB0079" w:rsidP="004E6ADD">
            <w:pPr>
              <w:jc w:val="center"/>
              <w:rPr>
                <w:rFonts w:ascii="Calibri" w:hAnsi="Calibri"/>
                <w:b/>
                <w:bCs/>
                <w:sz w:val="18"/>
                <w:szCs w:val="18"/>
                <w:lang w:eastAsia="es-MX"/>
              </w:rPr>
            </w:pPr>
            <w:r w:rsidRPr="004E6ADD">
              <w:rPr>
                <w:rFonts w:ascii="Calibri" w:hAnsi="Calibri"/>
                <w:b/>
                <w:bCs/>
                <w:sz w:val="18"/>
                <w:szCs w:val="18"/>
                <w:lang w:eastAsia="es-MX"/>
              </w:rPr>
              <w:t>CERESO MANZANILLO</w:t>
            </w:r>
          </w:p>
        </w:tc>
        <w:tc>
          <w:tcPr>
            <w:tcW w:w="1180" w:type="dxa"/>
            <w:tcBorders>
              <w:top w:val="nil"/>
              <w:left w:val="nil"/>
              <w:bottom w:val="single" w:sz="4" w:space="0" w:color="auto"/>
              <w:right w:val="single" w:sz="8" w:space="0" w:color="auto"/>
            </w:tcBorders>
            <w:shd w:val="clear" w:color="808080" w:fill="C2D69A"/>
            <w:vAlign w:val="center"/>
            <w:hideMark/>
          </w:tcPr>
          <w:p w:rsidR="00DB0079" w:rsidRPr="004E6ADD" w:rsidRDefault="00DB0079" w:rsidP="004E6ADD">
            <w:pPr>
              <w:jc w:val="center"/>
              <w:rPr>
                <w:rFonts w:ascii="Calibri" w:hAnsi="Calibri"/>
                <w:b/>
                <w:bCs/>
                <w:sz w:val="18"/>
                <w:szCs w:val="18"/>
                <w:lang w:eastAsia="es-MX"/>
              </w:rPr>
            </w:pPr>
            <w:r w:rsidRPr="004E6ADD">
              <w:rPr>
                <w:rFonts w:ascii="Calibri" w:hAnsi="Calibri"/>
                <w:b/>
                <w:bCs/>
                <w:sz w:val="18"/>
                <w:szCs w:val="18"/>
                <w:lang w:eastAsia="es-MX"/>
              </w:rPr>
              <w:t>INSTITUTO DE MENORES INFRACTORES</w:t>
            </w:r>
          </w:p>
        </w:tc>
        <w:tc>
          <w:tcPr>
            <w:tcW w:w="1080" w:type="dxa"/>
            <w:tcBorders>
              <w:top w:val="single" w:sz="4" w:space="0" w:color="auto"/>
              <w:left w:val="nil"/>
              <w:bottom w:val="single" w:sz="4" w:space="0" w:color="auto"/>
              <w:right w:val="single" w:sz="4" w:space="0" w:color="auto"/>
            </w:tcBorders>
            <w:shd w:val="clear" w:color="808080" w:fill="C2D69A"/>
            <w:vAlign w:val="center"/>
            <w:hideMark/>
          </w:tcPr>
          <w:p w:rsidR="00DB0079" w:rsidRPr="004E6ADD" w:rsidRDefault="00DB0079" w:rsidP="004E6ADD">
            <w:pPr>
              <w:jc w:val="center"/>
              <w:rPr>
                <w:rFonts w:ascii="Calibri" w:hAnsi="Calibri"/>
                <w:b/>
                <w:bCs/>
                <w:sz w:val="18"/>
                <w:szCs w:val="18"/>
                <w:lang w:eastAsia="es-MX"/>
              </w:rPr>
            </w:pPr>
            <w:r w:rsidRPr="004E6ADD">
              <w:rPr>
                <w:rFonts w:ascii="Calibri" w:hAnsi="Calibri"/>
                <w:b/>
                <w:bCs/>
                <w:sz w:val="18"/>
                <w:szCs w:val="18"/>
                <w:lang w:eastAsia="es-MX"/>
              </w:rPr>
              <w:t>Total general</w:t>
            </w:r>
          </w:p>
        </w:tc>
      </w:tr>
      <w:tr w:rsidR="00DB0079" w:rsidRPr="004E6ADD" w:rsidTr="004E6ADD">
        <w:trPr>
          <w:trHeight w:val="55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ANALGESICOS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ACIDO ACETILSALICILICO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300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ACIDO ACETILSALICILICO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1300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ADVIL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C/12 GRAGEAS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ASPIRINA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 EFERVESCENTES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ASPIRINA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 TAB.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BUSCAPINA COMPOSITUM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 TAB</w:t>
            </w:r>
          </w:p>
        </w:tc>
        <w:tc>
          <w:tcPr>
            <w:tcW w:w="1180" w:type="dxa"/>
            <w:tcBorders>
              <w:top w:val="nil"/>
              <w:left w:val="nil"/>
              <w:bottom w:val="single" w:sz="4" w:space="0" w:color="auto"/>
              <w:right w:val="nil"/>
            </w:tcBorders>
            <w:shd w:val="clear" w:color="auto" w:fill="auto"/>
            <w:noWrap/>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BUTILHIOSCINA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Amp</w:t>
            </w:r>
            <w:proofErr w:type="spellEnd"/>
            <w:r w:rsidRPr="004E6ADD">
              <w:rPr>
                <w:rFonts w:ascii="Calibri" w:hAnsi="Calibri"/>
                <w:color w:val="000000"/>
                <w:sz w:val="18"/>
                <w:szCs w:val="18"/>
                <w:lang w:eastAsia="es-MX"/>
              </w:rPr>
              <w:t xml:space="preserve">  10mg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cajac</w:t>
            </w:r>
            <w:proofErr w:type="spellEnd"/>
            <w:r w:rsidRPr="004E6ADD">
              <w:rPr>
                <w:rFonts w:ascii="Calibri" w:hAnsi="Calibri"/>
                <w:color w:val="000000"/>
                <w:sz w:val="18"/>
                <w:szCs w:val="18"/>
                <w:lang w:eastAsia="es-MX"/>
              </w:rPr>
              <w:t>/3</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BUTILHIOSCINA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de 20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BUTILHIOSCINA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2200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DICLOFENACO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 TAB. 100MG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5240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DICLOFENACO CREMA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TUBO CREMA 30 GRS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DICLOFENACO INYECTADO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de 75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1850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DICLOFENACO INYECTADO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 AMPOLLETAS SOL. INY.</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DIHIDROEGOTAMINA/CAFEINA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1/100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DIPIRONA O METAMIZOL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Amp</w:t>
            </w:r>
            <w:proofErr w:type="spellEnd"/>
            <w:r w:rsidRPr="004E6ADD">
              <w:rPr>
                <w:rFonts w:ascii="Calibri" w:hAnsi="Calibri"/>
                <w:color w:val="000000"/>
                <w:sz w:val="18"/>
                <w:szCs w:val="18"/>
                <w:lang w:eastAsia="es-MX"/>
              </w:rPr>
              <w:t>. 1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DIPIRONA O METAMIZOL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DIPIRONA O METAMIZOL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DRAMAMINE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C/24 TAB. 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GRANEODIN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24 PASTILLAS   10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20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KETOROLACO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de 30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KETOROLACO/TRAMADOL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Tab</w:t>
            </w:r>
            <w:proofErr w:type="spellEnd"/>
            <w:r w:rsidRPr="004E6ADD">
              <w:rPr>
                <w:rFonts w:ascii="Calibri" w:hAnsi="Calibri"/>
                <w:color w:val="000000"/>
                <w:sz w:val="18"/>
                <w:szCs w:val="18"/>
                <w:lang w:eastAsia="es-MX"/>
              </w:rPr>
              <w:t>. 10/25mg.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MELOXICAM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15 mg. Tabletas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MELOXICAM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c/7</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MELOXICAM GI</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C/14 TAB. 15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METAMIZOL SODICO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 TAB.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NAPROXEN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5200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NAPROXENO / PARACETAMOL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NAPROXENO SODICO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 TAB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NAPROXENO/CARISOPRODOL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400-350 MG.TAB.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220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NAPROXENO/CARISOPRODOL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450/300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NEXT</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 TABLETAS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NIMESULIDA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 TAB. 100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PARACETAMOL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 TAB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5300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ROBAXISAL FORTE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400 FORTE</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SEDALMERCK</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 200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r>
      <w:tr w:rsidR="00DB0079" w:rsidRPr="004E6ADD" w:rsidTr="004E6ADD">
        <w:trPr>
          <w:trHeight w:val="300"/>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ANTIBIOTICOS</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AMBROXOL/LORATIDINA GI</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FCO.  120 ML 300 MG/100ML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AMIKACINA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 AMPOLLETA 500 MG/2ML.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2340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AMOXICILINA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12 TAB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AMOXICILINA CON CLAVULANATO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Comprimidos 875/125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AMPICILINA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CON 16 TAB.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AMPICILINA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CON 20 TAB.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520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AMPIGRIN SOL. INY.</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 PZAS. FCO.AMPULA 5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BACTROBAN UNGÛENTO 2%</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1 TUBO  15 GRS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45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CEFALEXINA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20 TAB.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CEFTRIAXONA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AMP. 1Gr I.M.</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CIPROFLOXACINO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c/8</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DICLOXACILINA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12 CAPSULAS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49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DICLOXACILINA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Cápsula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ERITROMICINA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ERITROMICINA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FITOESTIMULINA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TUBO 30 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ITRACONAZOL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100 Mg CAP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ITRACONAZOL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KETOCONAZOL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200 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KETOCONAZOL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CON TUBO DE CREMA 40 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MICRODACYN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Galon</w:t>
            </w:r>
            <w:proofErr w:type="spellEnd"/>
            <w:r w:rsidRPr="004E6ADD">
              <w:rPr>
                <w:rFonts w:ascii="Calibri" w:hAnsi="Calibri"/>
                <w:color w:val="000000"/>
                <w:sz w:val="18"/>
                <w:szCs w:val="18"/>
                <w:lang w:eastAsia="es-MX"/>
              </w:rPr>
              <w:t xml:space="preserve"> 5lts.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OFLOXACINO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C/6 TAB. 40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59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PENICILINA BENZATINICA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w:t>
            </w:r>
            <w:proofErr w:type="gramStart"/>
            <w:r w:rsidRPr="004E6ADD">
              <w:rPr>
                <w:rFonts w:ascii="Calibri" w:hAnsi="Calibri"/>
                <w:color w:val="000000"/>
                <w:sz w:val="18"/>
                <w:szCs w:val="18"/>
                <w:lang w:eastAsia="es-MX"/>
              </w:rPr>
              <w:t>,200,000</w:t>
            </w:r>
            <w:proofErr w:type="gramEnd"/>
            <w:r w:rsidRPr="004E6ADD">
              <w:rPr>
                <w:rFonts w:ascii="Calibri" w:hAnsi="Calibri"/>
                <w:color w:val="000000"/>
                <w:sz w:val="18"/>
                <w:szCs w:val="18"/>
                <w:lang w:eastAsia="es-MX"/>
              </w:rPr>
              <w:t xml:space="preserve"> V.I. 3mg. AMP.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PENICILINA COMBINADA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600/300/300UI AMP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PENICILINA COMBINADA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600,000 /300 000/300 000 UI</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PENICILINA PROCAINICA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Ámpula 800.000 UI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PENPROCILINA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 SOL. INY. 800,000 U</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TETRACICLINA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Cápsula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650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TRIMETOPRIMA/SULFAMETOXASOL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160/800 MG. COM.</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c/14</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TRIMETROPIN CON SULFAMETOXASOL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160/800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c/14</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440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440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TRIMETROPINA Y SULFAMETOXAZOL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val="en-US" w:eastAsia="es-MX"/>
              </w:rPr>
            </w:pPr>
            <w:r w:rsidRPr="004E6ADD">
              <w:rPr>
                <w:rFonts w:ascii="Calibri" w:hAnsi="Calibri"/>
                <w:color w:val="000000"/>
                <w:sz w:val="18"/>
                <w:szCs w:val="18"/>
                <w:lang w:val="en-US" w:eastAsia="es-MX"/>
              </w:rPr>
              <w:t>CJA C/20 TAB. 80 MG/400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7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ANTIHIPERTENSIVOS Y CARDIOLOGICOS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CAPTOPRIL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69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ENALAPRIL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10 MG. TAB.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ETILEFRINA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75 MG. GOTAS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ISOSORBIDE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10 MG. TAB.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72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ISOSORBIDE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5 MG. TAB. SL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METOPROLOL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100 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METOPROLOL/HIDROCLOROTIAZIDA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100-125 MG. TAB.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METROPOLOL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NIFEDIPINA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30 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c/48</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PRAVASTATINA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10MG </w:t>
            </w:r>
            <w:proofErr w:type="spellStart"/>
            <w:r w:rsidRPr="004E6ADD">
              <w:rPr>
                <w:rFonts w:ascii="Calibri" w:hAnsi="Calibri"/>
                <w:color w:val="000000"/>
                <w:sz w:val="18"/>
                <w:szCs w:val="18"/>
                <w:lang w:eastAsia="es-MX"/>
              </w:rPr>
              <w:t>Cap</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c/14</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PRAVASTATINA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79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PROPANOLOL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40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1100</w:t>
            </w:r>
          </w:p>
        </w:tc>
      </w:tr>
      <w:tr w:rsidR="00DB0079" w:rsidRPr="004E6ADD" w:rsidTr="004E6ADD">
        <w:trPr>
          <w:trHeight w:val="300"/>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ANTIHISTAMINICOS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CLORFENAMINA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10mg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CLORFENAMINA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4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2280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CLORFENAMINA COMPUESTA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12% 40MG. GRAG.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CLORFENAMINA COMPUESTA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Comprimidos 500-30-2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340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CLORO- TRIMETON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20 TAB  4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CLORO- TRIMETON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5 AMP.10 MG/4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LORATADINA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2250</w:t>
            </w:r>
          </w:p>
        </w:tc>
      </w:tr>
      <w:tr w:rsidR="00DB0079" w:rsidRPr="004E6ADD" w:rsidTr="004E6ADD">
        <w:trPr>
          <w:trHeight w:val="300"/>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ANTIVERTIGINOSOS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CINARIZINA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Comprimidos 75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DIFENIDOL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40mg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89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MECLIZINA/PIRIDOXINA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25-50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MECLIZINA/PIRIDOXINA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Comprimidos 25-50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720</w:t>
            </w:r>
          </w:p>
        </w:tc>
      </w:tr>
      <w:tr w:rsidR="00DB0079" w:rsidRPr="004E6ADD" w:rsidTr="004E6ADD">
        <w:trPr>
          <w:trHeight w:val="300"/>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CORTICOIDES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DEXAMETASONA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8mg</w:t>
            </w:r>
            <w:proofErr w:type="gramStart"/>
            <w:r w:rsidRPr="004E6ADD">
              <w:rPr>
                <w:rFonts w:ascii="Calibri" w:hAnsi="Calibri"/>
                <w:color w:val="000000"/>
                <w:sz w:val="18"/>
                <w:szCs w:val="18"/>
                <w:lang w:eastAsia="es-MX"/>
              </w:rPr>
              <w:t>./</w:t>
            </w:r>
            <w:proofErr w:type="gramEnd"/>
            <w:r w:rsidRPr="004E6ADD">
              <w:rPr>
                <w:rFonts w:ascii="Calibri" w:hAnsi="Calibri"/>
                <w:color w:val="000000"/>
                <w:sz w:val="18"/>
                <w:szCs w:val="18"/>
                <w:lang w:eastAsia="es-MX"/>
              </w:rPr>
              <w:t>3ml. AMP.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DEXAMETASONA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 AMP. 8 MG/2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HIDROCORTISONA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500 mg</w:t>
            </w:r>
            <w:proofErr w:type="gramStart"/>
            <w:r w:rsidRPr="004E6ADD">
              <w:rPr>
                <w:rFonts w:ascii="Calibri" w:hAnsi="Calibri"/>
                <w:color w:val="000000"/>
                <w:sz w:val="18"/>
                <w:szCs w:val="18"/>
                <w:lang w:eastAsia="es-MX"/>
              </w:rPr>
              <w:t>./</w:t>
            </w:r>
            <w:proofErr w:type="gramEnd"/>
            <w:r w:rsidRPr="004E6ADD">
              <w:rPr>
                <w:rFonts w:ascii="Calibri" w:hAnsi="Calibri"/>
                <w:color w:val="000000"/>
                <w:sz w:val="18"/>
                <w:szCs w:val="18"/>
                <w:lang w:eastAsia="es-MX"/>
              </w:rPr>
              <w:t>3ml. AMP.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PREDNISONA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10 mg. TABS.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PREDNISONA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DERMATOLOGICOS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ACETOCIDO FLUCINOLONA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CREMA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ALIBOURD</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Polvo sobre  2.2 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caja c/10 </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BENCIDAMINA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Crema 5gr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98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BETAMETASONA/CLOTRIMAZOL/GENTAMICINA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 TUBO DE 25 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99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BETAMETAZONA/CLIOQUIROL/GENTA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crema 61 mg./1gr./100gr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350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BETAMETAZONA/CLOTRIMAZOL/GENTAMICINA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61 mg./1gr./100gr.CMA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CALADRYL LOCION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CON 180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CANESTEN SPRAY</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SPRAY</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CROTAMITON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210 gr. CREMA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850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DALIDOMEALIBOUR</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C/12 SOBRES 2.25 GR SOL DE PH4</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JALEA LUBRICANTE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Jalea tubo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111</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LINDANO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 gr. SHAMPOO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MICONAZOL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Crema 40gr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1900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MUPIROCINA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UNGÜENTO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275</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875</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109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OXIDO DE ZINC/ALANTOINA/VIT. 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CMA.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PASTA DE LASSAR</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C/TUBO 60GR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PODOFILINA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 25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74</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SULFADIAZINA DE PLATA CREMA AL 1%</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Crema 1gr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SULFADIAZINA DE PLATA CREMA AL 1%</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TUBO 100Mg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TRITICUM VULGARIS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Crema 15 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TRITICUM VULGARIS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TUBO CMA. DE 1GR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r>
      <w:tr w:rsidR="00DB0079" w:rsidRPr="004E6ADD" w:rsidTr="004E6ADD">
        <w:trPr>
          <w:trHeight w:val="37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MATERIAL DE CURACIONES Y SOLUCIONES PARENTERALES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ABATELENGUAS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de madera de 15 </w:t>
            </w:r>
            <w:proofErr w:type="spellStart"/>
            <w:r w:rsidRPr="004E6ADD">
              <w:rPr>
                <w:rFonts w:ascii="Calibri" w:hAnsi="Calibri"/>
                <w:color w:val="000000"/>
                <w:sz w:val="18"/>
                <w:szCs w:val="18"/>
                <w:lang w:eastAsia="es-MX"/>
              </w:rPr>
              <w:t>cms</w:t>
            </w:r>
            <w:proofErr w:type="spellEnd"/>
            <w:r w:rsidRPr="004E6ADD">
              <w:rPr>
                <w:rFonts w:ascii="Calibri" w:hAnsi="Calibri"/>
                <w:color w:val="000000"/>
                <w:sz w:val="18"/>
                <w:szCs w:val="18"/>
                <w:lang w:eastAsia="es-MX"/>
              </w:rPr>
              <w:t>.</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Paq</w:t>
            </w:r>
            <w:proofErr w:type="spellEnd"/>
            <w:r w:rsidRPr="004E6ADD">
              <w:rPr>
                <w:rFonts w:ascii="Calibri" w:hAnsi="Calibri"/>
                <w:color w:val="000000"/>
                <w:sz w:val="18"/>
                <w:szCs w:val="18"/>
                <w:lang w:eastAsia="es-MX"/>
              </w:rPr>
              <w:t>. c/25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190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ACEITE DE ALMENDRAS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POMO DE 55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ACEITE DE RICINO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119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AGUA INYECTABLE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AMP 2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AGUJA AMARILLA 20X32</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CON 100</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sobre c/01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ALCOHOL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Galón de 20 litros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Galón</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22</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CATGUT CROMICO C/AG.ATRAUM  000</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proofErr w:type="gramStart"/>
            <w:r w:rsidRPr="004E6ADD">
              <w:rPr>
                <w:rFonts w:ascii="Calibri" w:hAnsi="Calibri"/>
                <w:color w:val="000000"/>
                <w:sz w:val="18"/>
                <w:szCs w:val="18"/>
                <w:lang w:eastAsia="es-MX"/>
              </w:rPr>
              <w:t>paq</w:t>
            </w:r>
            <w:proofErr w:type="spellEnd"/>
            <w:proofErr w:type="gramEnd"/>
            <w:r w:rsidRPr="004E6ADD">
              <w:rPr>
                <w:rFonts w:ascii="Calibri" w:hAnsi="Calibri"/>
                <w:color w:val="000000"/>
                <w:sz w:val="18"/>
                <w:szCs w:val="18"/>
                <w:lang w:eastAsia="es-MX"/>
              </w:rPr>
              <w:t>. C/12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CINTA TESTIGO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Rollo 2.5 </w:t>
            </w:r>
            <w:proofErr w:type="spellStart"/>
            <w:r w:rsidRPr="004E6ADD">
              <w:rPr>
                <w:rFonts w:ascii="Calibri" w:hAnsi="Calibri"/>
                <w:color w:val="000000"/>
                <w:sz w:val="18"/>
                <w:szCs w:val="18"/>
                <w:lang w:eastAsia="es-MX"/>
              </w:rPr>
              <w:t>cms</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Pieza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48</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98</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CLORURO DE BENZOILO CONCENTRADO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FRASCON DE 500ML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 xml:space="preserve"> 500ML</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125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CUBRE BOCAS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PAQUETE CON 100 PZAS.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PAQUETE</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r>
      <w:tr w:rsidR="00DB0079" w:rsidRPr="004E6ADD" w:rsidTr="004E6ADD">
        <w:trPr>
          <w:trHeight w:val="72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DERMALON C/AGUJA ATRAUMATICA 00, marca </w:t>
            </w:r>
            <w:proofErr w:type="spellStart"/>
            <w:r w:rsidRPr="004E6ADD">
              <w:rPr>
                <w:rFonts w:ascii="Calibri" w:hAnsi="Calibri"/>
                <w:b/>
                <w:bCs/>
                <w:color w:val="000000"/>
                <w:sz w:val="18"/>
                <w:szCs w:val="18"/>
                <w:lang w:eastAsia="es-MX"/>
              </w:rPr>
              <w:t>D.G.Devis</w:t>
            </w:r>
            <w:proofErr w:type="spellEnd"/>
            <w:r w:rsidRPr="004E6ADD">
              <w:rPr>
                <w:rFonts w:ascii="Calibri" w:hAnsi="Calibri"/>
                <w:b/>
                <w:bCs/>
                <w:color w:val="000000"/>
                <w:sz w:val="18"/>
                <w:szCs w:val="18"/>
                <w:lang w:eastAsia="es-MX"/>
              </w:rPr>
              <w:t xml:space="preserve"> G</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CON 36 PIEZAS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34</w:t>
            </w:r>
          </w:p>
        </w:tc>
      </w:tr>
      <w:tr w:rsidR="00DB0079" w:rsidRPr="004E6ADD" w:rsidTr="004E6ADD">
        <w:trPr>
          <w:trHeight w:val="72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DERMALON C/AGUJA ATRAUMATICA 000, marca </w:t>
            </w:r>
            <w:proofErr w:type="spellStart"/>
            <w:r w:rsidRPr="004E6ADD">
              <w:rPr>
                <w:rFonts w:ascii="Calibri" w:hAnsi="Calibri"/>
                <w:b/>
                <w:bCs/>
                <w:color w:val="000000"/>
                <w:sz w:val="18"/>
                <w:szCs w:val="18"/>
                <w:lang w:eastAsia="es-MX"/>
              </w:rPr>
              <w:t>D.G.Devis</w:t>
            </w:r>
            <w:proofErr w:type="spellEnd"/>
            <w:r w:rsidRPr="004E6ADD">
              <w:rPr>
                <w:rFonts w:ascii="Calibri" w:hAnsi="Calibri"/>
                <w:b/>
                <w:bCs/>
                <w:color w:val="000000"/>
                <w:sz w:val="18"/>
                <w:szCs w:val="18"/>
                <w:lang w:eastAsia="es-MX"/>
              </w:rPr>
              <w:t xml:space="preserve"> G</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CON 36 PIEZAS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DERMO DINE ESPUMA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GALÓN DE 4 LITROS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o1/</w:t>
            </w:r>
            <w:proofErr w:type="spellStart"/>
            <w:r w:rsidRPr="004E6ADD">
              <w:rPr>
                <w:rFonts w:ascii="Calibri" w:hAnsi="Calibri"/>
                <w:color w:val="000000"/>
                <w:sz w:val="18"/>
                <w:szCs w:val="18"/>
                <w:lang w:eastAsia="es-MX"/>
              </w:rPr>
              <w:t>galon</w:t>
            </w:r>
            <w:proofErr w:type="spellEnd"/>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129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DERMOCLEEN CONCENTRADO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GALÓN DE 4 LITROS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galon</w:t>
            </w:r>
            <w:proofErr w:type="spellEnd"/>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DERMOCLEEN TINTURA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GALÓN DE 4 LITROS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galon</w:t>
            </w:r>
            <w:proofErr w:type="spellEnd"/>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EQUIPO DE VENOCLISIS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Normogotero</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Pieza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EQUIPO DE VENOCLISIS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PZA.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proofErr w:type="gramStart"/>
            <w:r w:rsidRPr="004E6ADD">
              <w:rPr>
                <w:rFonts w:ascii="Calibri" w:hAnsi="Calibri"/>
                <w:color w:val="000000"/>
                <w:sz w:val="18"/>
                <w:szCs w:val="18"/>
                <w:lang w:eastAsia="es-MX"/>
              </w:rPr>
              <w:t>paq</w:t>
            </w:r>
            <w:proofErr w:type="spellEnd"/>
            <w:proofErr w:type="gramEnd"/>
            <w:r w:rsidRPr="004E6ADD">
              <w:rPr>
                <w:rFonts w:ascii="Calibri" w:hAnsi="Calibri"/>
                <w:color w:val="000000"/>
                <w:sz w:val="18"/>
                <w:szCs w:val="18"/>
                <w:lang w:eastAsia="es-MX"/>
              </w:rPr>
              <w:t>. C/01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ESCABISAN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GAMAGLOBULINA HUMANA HIPERINMUN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AMP1Ml C7250 U.I.</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GASA 10 X 10  ESTERILIZADAS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 PIEZAS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GASA 10 X 10 PARA ESTERILIZAR</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C/200</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GEL ANTIBACTERIAL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GALON 3.785 LT</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GALON</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GUANTES DESECHABLES ESTÉRILES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Ambiderm</w:t>
            </w:r>
            <w:proofErr w:type="spellEnd"/>
            <w:r w:rsidRPr="004E6ADD">
              <w:rPr>
                <w:rFonts w:ascii="Calibri" w:hAnsi="Calibri"/>
                <w:color w:val="000000"/>
                <w:sz w:val="18"/>
                <w:szCs w:val="18"/>
                <w:lang w:eastAsia="es-MX"/>
              </w:rPr>
              <w:t xml:space="preserve"> 7.5</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72</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139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GUANTES DESECHABLES ESTÉRILES NO. 8 CAJA C/100</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guante </w:t>
            </w:r>
            <w:proofErr w:type="spellStart"/>
            <w:r w:rsidRPr="004E6ADD">
              <w:rPr>
                <w:rFonts w:ascii="Calibri" w:hAnsi="Calibri"/>
                <w:color w:val="000000"/>
                <w:sz w:val="18"/>
                <w:szCs w:val="18"/>
                <w:lang w:eastAsia="es-MX"/>
              </w:rPr>
              <w:t>desechabe</w:t>
            </w:r>
            <w:proofErr w:type="spellEnd"/>
            <w:r w:rsidRPr="004E6ADD">
              <w:rPr>
                <w:rFonts w:ascii="Calibri" w:hAnsi="Calibri"/>
                <w:color w:val="000000"/>
                <w:sz w:val="18"/>
                <w:szCs w:val="18"/>
                <w:lang w:eastAsia="es-MX"/>
              </w:rPr>
              <w:t xml:space="preserve"> </w:t>
            </w:r>
            <w:proofErr w:type="spellStart"/>
            <w:r w:rsidRPr="004E6ADD">
              <w:rPr>
                <w:rFonts w:ascii="Calibri" w:hAnsi="Calibri"/>
                <w:color w:val="000000"/>
                <w:sz w:val="18"/>
                <w:szCs w:val="18"/>
                <w:lang w:eastAsia="es-MX"/>
              </w:rPr>
              <w:t>esteril</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GUANTES LATEX ESTERILES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100  PIEZAS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GUANTES LATEX NO ESTERILES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100  PIEZAS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HOJAS DE BISTURI</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 PIEZAS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HOJAS DE BISTURI</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NO. 21</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HUATA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ROLLO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bosla</w:t>
            </w:r>
            <w:proofErr w:type="spellEnd"/>
            <w:r w:rsidRPr="004E6ADD">
              <w:rPr>
                <w:rFonts w:ascii="Calibri" w:hAnsi="Calibri"/>
                <w:color w:val="000000"/>
                <w:sz w:val="18"/>
                <w:szCs w:val="18"/>
                <w:lang w:eastAsia="es-MX"/>
              </w:rPr>
              <w:t xml:space="preserve"> c/24 PZA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INSULINA GLARGINA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AMP. C/1000 U. I</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 xml:space="preserve"> </w:t>
            </w:r>
            <w:proofErr w:type="spellStart"/>
            <w:r w:rsidRPr="004E6ADD">
              <w:rPr>
                <w:rFonts w:ascii="Calibri" w:hAnsi="Calibri"/>
                <w:color w:val="000000"/>
                <w:sz w:val="18"/>
                <w:szCs w:val="18"/>
                <w:lang w:eastAsia="es-MX"/>
              </w:rPr>
              <w:t>ampula</w:t>
            </w:r>
            <w:proofErr w:type="spellEnd"/>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86</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INSULINA NPH</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AMP. C/1000 U. I</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 xml:space="preserve"> </w:t>
            </w:r>
            <w:proofErr w:type="spellStart"/>
            <w:r w:rsidRPr="004E6ADD">
              <w:rPr>
                <w:rFonts w:ascii="Calibri" w:hAnsi="Calibri"/>
                <w:color w:val="000000"/>
                <w:sz w:val="18"/>
                <w:szCs w:val="18"/>
                <w:lang w:eastAsia="es-MX"/>
              </w:rPr>
              <w:t>ampula</w:t>
            </w:r>
            <w:proofErr w:type="spellEnd"/>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386</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INSULINA RAPIDA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AMP. C/1000 U. I</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 xml:space="preserve"> </w:t>
            </w:r>
            <w:proofErr w:type="spellStart"/>
            <w:r w:rsidRPr="004E6ADD">
              <w:rPr>
                <w:rFonts w:ascii="Calibri" w:hAnsi="Calibri"/>
                <w:color w:val="000000"/>
                <w:sz w:val="18"/>
                <w:szCs w:val="18"/>
                <w:lang w:eastAsia="es-MX"/>
              </w:rPr>
              <w:t>ampula</w:t>
            </w:r>
            <w:proofErr w:type="spellEnd"/>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ISODINE  ESPUMA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DE   1 LITRO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149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ISODINE ESPUMA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4 litros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JERINGA 10 ml. CON AGUJA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JERINGAS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151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JERINGA 20 ml. CON AGUJA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JERINGAS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JERINGA 20 ml. CON AGUJA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JERINGAS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 PZA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JERINGA 3 ml. CON AGUJA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JERINGAS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JERINGA 5 ml. CON AGUJA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JERINGAS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76</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JERINGA DE INSULINA CON AGUJA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JERINGAS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JERINGA DE INSULINA CON AGUJA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JERINGAS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JERINGA DESECHABLE NO. 10</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 PIEZAS AMARILLA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Pieza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JERINGA DESECHABLE NO. 3</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 PIEZAS AMARILLA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159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KALIOLITE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Càpsulas</w:t>
            </w:r>
            <w:proofErr w:type="spellEnd"/>
            <w:r w:rsidRPr="004E6ADD">
              <w:rPr>
                <w:rFonts w:ascii="Calibri" w:hAnsi="Calibri"/>
                <w:color w:val="000000"/>
                <w:sz w:val="18"/>
                <w:szCs w:val="18"/>
                <w:lang w:eastAsia="es-MX"/>
              </w:rPr>
              <w:t xml:space="preserv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KOTEX CLASICA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 C/20 PZAS (TOALLAS NOCTURNAS)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PAQUETE</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LANCETAS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LANCETAS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LANCETAS PARA GLUCOMETRO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con 50 piezas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LIDOCAINA CON EPINEFRINA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AMPULAS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gramStart"/>
            <w:r w:rsidRPr="004E6ADD">
              <w:rPr>
                <w:rFonts w:ascii="Calibri" w:hAnsi="Calibri"/>
                <w:color w:val="000000"/>
                <w:sz w:val="18"/>
                <w:szCs w:val="18"/>
                <w:lang w:eastAsia="es-MX"/>
              </w:rPr>
              <w:t>caja</w:t>
            </w:r>
            <w:proofErr w:type="gramEnd"/>
            <w:r w:rsidRPr="004E6ADD">
              <w:rPr>
                <w:rFonts w:ascii="Calibri" w:hAnsi="Calibri"/>
                <w:color w:val="000000"/>
                <w:sz w:val="18"/>
                <w:szCs w:val="18"/>
                <w:lang w:eastAsia="es-MX"/>
              </w:rPr>
              <w:t xml:space="preserve"> c/01 </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LIDOCAINA SIN EPINEFRINA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AMPULAS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gramStart"/>
            <w:r w:rsidRPr="004E6ADD">
              <w:rPr>
                <w:rFonts w:ascii="Calibri" w:hAnsi="Calibri"/>
                <w:color w:val="000000"/>
                <w:sz w:val="18"/>
                <w:szCs w:val="18"/>
                <w:lang w:eastAsia="es-MX"/>
              </w:rPr>
              <w:t>caja</w:t>
            </w:r>
            <w:proofErr w:type="gramEnd"/>
            <w:r w:rsidRPr="004E6ADD">
              <w:rPr>
                <w:rFonts w:ascii="Calibri" w:hAnsi="Calibri"/>
                <w:color w:val="000000"/>
                <w:sz w:val="18"/>
                <w:szCs w:val="18"/>
                <w:lang w:eastAsia="es-MX"/>
              </w:rPr>
              <w:t xml:space="preserve"> c/01 </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MICROCIN SOLUCION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GALON DE  1 LITRO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MICROCYN SOLUCION ESTERILIZANTE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5 litros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MICROPORE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CINTA ADHESIVA PAPEL COLOR CARNE 2.5CM X 5M</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CARRETE</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MICROPORE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CINTA ADHESIVA PAPEL COLOR CARNE MEDIANA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PIEZAS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169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MINISET O MARIPOSA N0. 23 G</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MINISET</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sobre c/01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PUNZOCAT VERDE NO. 18</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PUNZOCAT</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sobre c/01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RASTRILLO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PZA.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proofErr w:type="gramStart"/>
            <w:r w:rsidRPr="004E6ADD">
              <w:rPr>
                <w:rFonts w:ascii="Calibri" w:hAnsi="Calibri"/>
                <w:color w:val="000000"/>
                <w:sz w:val="18"/>
                <w:szCs w:val="18"/>
                <w:lang w:eastAsia="es-MX"/>
              </w:rPr>
              <w:t>paq</w:t>
            </w:r>
            <w:proofErr w:type="spellEnd"/>
            <w:proofErr w:type="gramEnd"/>
            <w:r w:rsidRPr="004E6ADD">
              <w:rPr>
                <w:rFonts w:ascii="Calibri" w:hAnsi="Calibri"/>
                <w:color w:val="000000"/>
                <w:sz w:val="18"/>
                <w:szCs w:val="18"/>
                <w:lang w:eastAsia="es-MX"/>
              </w:rPr>
              <w:t>. C/01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RASTRILLO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Rastrillo hospitalario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Pieza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SABANAS DESECHABLES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PAQUETE C/5</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PAQUETE</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SEDA C/AGUJA ATRAUMATICA  000</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proofErr w:type="gramStart"/>
            <w:r w:rsidRPr="004E6ADD">
              <w:rPr>
                <w:rFonts w:ascii="Calibri" w:hAnsi="Calibri"/>
                <w:color w:val="000000"/>
                <w:sz w:val="18"/>
                <w:szCs w:val="18"/>
                <w:lang w:eastAsia="es-MX"/>
              </w:rPr>
              <w:t>paq</w:t>
            </w:r>
            <w:proofErr w:type="spellEnd"/>
            <w:proofErr w:type="gramEnd"/>
            <w:r w:rsidRPr="004E6ADD">
              <w:rPr>
                <w:rFonts w:ascii="Calibri" w:hAnsi="Calibri"/>
                <w:color w:val="000000"/>
                <w:sz w:val="18"/>
                <w:szCs w:val="18"/>
                <w:lang w:eastAsia="es-MX"/>
              </w:rPr>
              <w:t>. C/12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SOLUCION CLORURO DE SODIO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 FIS.1 LT</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SOLUCION FISIOLOGICA 0,9%</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1000ml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SOLUCION GLUCOSA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5% SOL. 1 LT</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178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SOLUCION GLUCOSADA 5%</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1000ml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179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SOLUCION HARMANN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 LITRO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SOLUCION HARTMANN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1000ml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SONDA FOLEY</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SONDA NO. 18</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sobre c/01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SONDA NASOGÁSTRICA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Sonda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sobre c/01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SONDA PARA OXIGENO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Sonda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SUERO ANTIALACRANICO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ámpula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TELA ADHESIVA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CINTA DE 10 CM TUBO CON 4</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PAQUETE</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66</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TERMÓMETROS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Termómetro de mercurio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TIRA REACTIVA ONE TOUCH ULTRA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C/25 TIRAS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 C/25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TIRAS REACTIVAS ACCU-CHEK SENSOR COMFORT</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Tira reactiva para </w:t>
            </w:r>
            <w:proofErr w:type="spellStart"/>
            <w:r w:rsidRPr="004E6ADD">
              <w:rPr>
                <w:rFonts w:ascii="Calibri" w:hAnsi="Calibri"/>
                <w:color w:val="000000"/>
                <w:sz w:val="18"/>
                <w:szCs w:val="18"/>
                <w:lang w:eastAsia="es-MX"/>
              </w:rPr>
              <w:t>glucometro</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c/25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189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TORUNDAS DE ALGODÓN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Paquete de 500grs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BOLSA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48</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111</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TUBO DE ENSAYO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Tapon</w:t>
            </w:r>
            <w:proofErr w:type="spellEnd"/>
            <w:r w:rsidRPr="004E6ADD">
              <w:rPr>
                <w:rFonts w:ascii="Calibri" w:hAnsi="Calibri"/>
                <w:color w:val="000000"/>
                <w:sz w:val="18"/>
                <w:szCs w:val="18"/>
                <w:lang w:eastAsia="es-MX"/>
              </w:rPr>
              <w:t xml:space="preserve"> morado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TUBO DE ENSAYO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Tapon</w:t>
            </w:r>
            <w:proofErr w:type="spellEnd"/>
            <w:r w:rsidRPr="004E6ADD">
              <w:rPr>
                <w:rFonts w:ascii="Calibri" w:hAnsi="Calibri"/>
                <w:color w:val="000000"/>
                <w:sz w:val="18"/>
                <w:szCs w:val="18"/>
                <w:lang w:eastAsia="es-MX"/>
              </w:rPr>
              <w:t xml:space="preserve"> rojo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VENDA ELÁSTICA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VENDA DE 10 cm.</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 C/24 PZA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27</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27</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VENDA ELÁSTICA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Venda de 15 cm</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Paq</w:t>
            </w:r>
            <w:proofErr w:type="spellEnd"/>
            <w:r w:rsidRPr="004E6ADD">
              <w:rPr>
                <w:rFonts w:ascii="Calibri" w:hAnsi="Calibri"/>
                <w:color w:val="000000"/>
                <w:sz w:val="18"/>
                <w:szCs w:val="18"/>
                <w:lang w:eastAsia="es-MX"/>
              </w:rPr>
              <w:t>. c/24</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VENDA ELASTICA No. 10</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ANCHO 10 CMS X 5 MTS LARGO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PIEZAS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VENDA ELASTICA No. 15</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VENDA ELASTICA 15 X 7.5 M</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PIEZAS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VENDA ELASTICA No. 5</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ANCHO 5 CMS X  5 MTS LARGO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PIEZAS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VENDA ENYESADA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VENDA DE 15 cm.</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proofErr w:type="gramStart"/>
            <w:r w:rsidRPr="004E6ADD">
              <w:rPr>
                <w:rFonts w:ascii="Calibri" w:hAnsi="Calibri"/>
                <w:color w:val="000000"/>
                <w:sz w:val="18"/>
                <w:szCs w:val="18"/>
                <w:lang w:eastAsia="es-MX"/>
              </w:rPr>
              <w:t>paq</w:t>
            </w:r>
            <w:proofErr w:type="spellEnd"/>
            <w:proofErr w:type="gramEnd"/>
            <w:r w:rsidRPr="004E6ADD">
              <w:rPr>
                <w:rFonts w:ascii="Calibri" w:hAnsi="Calibri"/>
                <w:color w:val="000000"/>
                <w:sz w:val="18"/>
                <w:szCs w:val="18"/>
                <w:lang w:eastAsia="es-MX"/>
              </w:rPr>
              <w:t>. C/12 PZA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XILOCAINA SIN EPINEFRINA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Frasco </w:t>
            </w:r>
            <w:proofErr w:type="spellStart"/>
            <w:r w:rsidRPr="004E6ADD">
              <w:rPr>
                <w:rFonts w:ascii="Calibri" w:hAnsi="Calibri"/>
                <w:color w:val="000000"/>
                <w:sz w:val="18"/>
                <w:szCs w:val="18"/>
                <w:lang w:eastAsia="es-MX"/>
              </w:rPr>
              <w:t>ampula</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Pieza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199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X-PREP</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SUSPENCION</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r>
      <w:tr w:rsidR="00DB0079" w:rsidRPr="004E6ADD" w:rsidTr="004E6ADD">
        <w:trPr>
          <w:trHeight w:val="37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MEDICAMENTO PARA PROBLEMAS DIGESTIVOS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200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ALBENDAZOL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 TAB.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201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ALBENDAZOL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202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ALKA-SELTZER</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C/12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203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CAOLIN/NEOMICINA/PECTINA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125/30 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204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CAOLIN/NEOMICINA/PECTINA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129/30/280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205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CITRATO DE SODIO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Microenemas</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206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DIMETICONA/PANCREATINA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250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c/60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207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DIMETICONA/PANCREATINA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Gragea 170/80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c/60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208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HESPERIDINA/DIOSMINA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300 /300mg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209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HESPERIDINA/DIOSMINA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Gragea 450/50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HIDROXIDO DE ALUMINIO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1300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LIDOCAINA CON HIDROCORTISONA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Supositorios 60/5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LOPERAMIDA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2.5.-025 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c/24</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LOPERAMIDA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C/12 TAB 2MG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LOPERAMIDA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c/24</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MELOX PLUS TABLETAS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CON 50 TABLETAS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METOCLOPRAMIDA CON ENZIMAS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150 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METOCLOPRAMIDA CON ENZIMAS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Comprimidos 200/10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METRONIDAZOL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500 MG. OVULOS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219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METRONIDAZOL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920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PEPTO-BISMOL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 TABLETAS MASTICABLE</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PICOSULFATO SODICO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 GTS. 7.5MG/ML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01 </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 xml:space="preserve"> </w:t>
            </w:r>
            <w:proofErr w:type="spellStart"/>
            <w:r w:rsidRPr="004E6ADD">
              <w:rPr>
                <w:rFonts w:ascii="Calibri" w:hAnsi="Calibri"/>
                <w:color w:val="000000"/>
                <w:sz w:val="18"/>
                <w:szCs w:val="18"/>
                <w:lang w:eastAsia="es-MX"/>
              </w:rPr>
              <w:t>got</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PLANTABEN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 SOBRES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POLIMERIZADO DE AC/DIBUCAINA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CMA.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POLIMERIZADO DE AC/DIBUCAINA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Pomada 5gr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01/tubo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PSYLLIUM PLANTAGO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400 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PSYLLIUM PLANTAGO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Polvo soluble  400 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RANITIDINA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RANITIDINA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3540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229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SALICILATO DE BISMUTO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262 MG. TAB.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SUBSALICILATO DE BISMUTO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262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SUERO ORAL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SOBRES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TREDA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32</w:t>
            </w:r>
          </w:p>
        </w:tc>
      </w:tr>
      <w:tr w:rsidR="00DB0079" w:rsidRPr="004E6ADD" w:rsidTr="004E6ADD">
        <w:trPr>
          <w:trHeight w:val="37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MEDICAMENTOS CONTROLADOS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ACICLOVIR</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C/35 TAB 400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234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ACTINIUM OXCARBAZEPINA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CON  20 TAB. DE 300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ADEPSIQUE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Tabletas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AMITRIPTILINA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Grageas de 25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21</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121</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BIPERIDENO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4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BIPERIDENO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1252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239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BROMAZEPAM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3 MG. TAB.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CARBONATO DE LITIO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300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CLONAZEPAM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CLONAZEPAM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CRIAM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C/40 200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DIAZEPAM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10 MG. TAB.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c/90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DIAZEPAM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10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DIAZEPAM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Comprimidos de 10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51</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51</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DORMICUM</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 COMP. 7.5MG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FINESTERIDA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5 MG. TABS.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249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FLEBOCORTID HIDROCORTIZONA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 AMPOLLETAS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FLUANXOL DEPOT</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20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FLUOXENTINA </w:t>
            </w:r>
            <w:proofErr w:type="spellStart"/>
            <w:r w:rsidRPr="004E6ADD">
              <w:rPr>
                <w:rFonts w:ascii="Calibri" w:hAnsi="Calibri"/>
                <w:b/>
                <w:bCs/>
                <w:color w:val="000000"/>
                <w:sz w:val="18"/>
                <w:szCs w:val="18"/>
                <w:lang w:eastAsia="es-MX"/>
              </w:rPr>
              <w:t>Auroken</w:t>
            </w:r>
            <w:proofErr w:type="spellEnd"/>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C/14 CAPSULAS 20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FLUOXETINA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25 MG. </w:t>
            </w:r>
            <w:proofErr w:type="spellStart"/>
            <w:r w:rsidRPr="004E6ADD">
              <w:rPr>
                <w:rFonts w:ascii="Calibri" w:hAnsi="Calibri"/>
                <w:color w:val="000000"/>
                <w:sz w:val="18"/>
                <w:szCs w:val="18"/>
                <w:lang w:eastAsia="es-MX"/>
              </w:rPr>
              <w:t>Cap</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c/14</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FLUOXETINA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Cápsulas de 20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c/28</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HALDOL AMPULAS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CAJA AMPULA 10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HALDOL DE CANOAS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HALOPERIDOL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135</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2135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HALOPERIDOL AMPULAS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c/6</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HALOPERIDOL BASE DECANOAS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50MG AMP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CAJA </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259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HIPOKINON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IMIPREMINA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254Mg </w:t>
            </w:r>
            <w:proofErr w:type="spellStart"/>
            <w:r w:rsidRPr="004E6ADD">
              <w:rPr>
                <w:rFonts w:ascii="Calibri" w:hAnsi="Calibri"/>
                <w:color w:val="000000"/>
                <w:sz w:val="18"/>
                <w:szCs w:val="18"/>
                <w:lang w:eastAsia="es-MX"/>
              </w:rPr>
              <w:t>tab</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LEVOMEPROMAZINA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25 Mg </w:t>
            </w:r>
            <w:proofErr w:type="spellStart"/>
            <w:r w:rsidRPr="004E6ADD">
              <w:rPr>
                <w:rFonts w:ascii="Calibri" w:hAnsi="Calibri"/>
                <w:color w:val="000000"/>
                <w:sz w:val="18"/>
                <w:szCs w:val="18"/>
                <w:lang w:eastAsia="es-MX"/>
              </w:rPr>
              <w:t>amp</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LEVOMEPROMAZINA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25 MG. TAB.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LEVOPROMAZINA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LEVOPROMAZINA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25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265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PERFENAZINA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4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56</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856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PIPOTIAZINA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100  MG. AMP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PIPOTIAZINA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25 MG. AMP.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c/03</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RISPERIDONA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51</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251</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269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RISPERIDONA G1</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C/40 TAB. 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RIVOTRIL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DE 30 TAB 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SEROQUEL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SERTRALINA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C/14 CAPS. 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SINOGAN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 COMPRIMIDOS 25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TAMSULOSINA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0.4 MG. TABS.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TRIFLUOPERAZINA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5 MG. </w:t>
            </w:r>
            <w:proofErr w:type="spellStart"/>
            <w:r w:rsidRPr="004E6ADD">
              <w:rPr>
                <w:rFonts w:ascii="Calibri" w:hAnsi="Calibri"/>
                <w:color w:val="000000"/>
                <w:sz w:val="18"/>
                <w:szCs w:val="18"/>
                <w:lang w:eastAsia="es-MX"/>
              </w:rPr>
              <w:t>Tab</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proofErr w:type="gramStart"/>
            <w:r w:rsidRPr="004E6ADD">
              <w:rPr>
                <w:rFonts w:ascii="Calibri" w:hAnsi="Calibri"/>
                <w:color w:val="000000"/>
                <w:sz w:val="18"/>
                <w:szCs w:val="18"/>
                <w:lang w:eastAsia="es-MX"/>
              </w:rPr>
              <w:t>fco</w:t>
            </w:r>
            <w:proofErr w:type="spellEnd"/>
            <w:proofErr w:type="gramEnd"/>
            <w:r w:rsidRPr="004E6ADD">
              <w:rPr>
                <w:rFonts w:ascii="Calibri" w:hAnsi="Calibri"/>
                <w:color w:val="000000"/>
                <w:sz w:val="18"/>
                <w:szCs w:val="18"/>
                <w:lang w:eastAsia="es-MX"/>
              </w:rPr>
              <w:t>.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VENLAFAXINA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75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ZUCLOPENTIXOL AMP DEPOT</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200MGAMP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r>
      <w:tr w:rsidR="00DB0079" w:rsidRPr="004E6ADD" w:rsidTr="004E6ADD">
        <w:trPr>
          <w:trHeight w:val="37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MEDICAMENTOS NEUROLOGICOS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ACIDO VALPROICO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250MG COMP.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279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CARBAMAZEPINA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CON 20 TAB. 200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4550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EPAMIN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Cápsulas 100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FENITOINA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100 MG. CAP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TASADAN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CON 60 DE 2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VALPROATO DE MAGNESIO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ZYPREXA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TAB. 10 MG. 14 TABLETAS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r>
      <w:tr w:rsidR="00DB0079" w:rsidRPr="004E6ADD" w:rsidTr="004E6ADD">
        <w:trPr>
          <w:trHeight w:val="37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MEDICAMENTOS PARA PROBLEMAS RESPIRATORIOS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AMBROXOL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C/120/ML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AMBROXOL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130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BECLOMETASONA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250 </w:t>
            </w:r>
            <w:proofErr w:type="spellStart"/>
            <w:r w:rsidRPr="004E6ADD">
              <w:rPr>
                <w:rFonts w:ascii="Calibri" w:hAnsi="Calibri"/>
                <w:color w:val="000000"/>
                <w:sz w:val="18"/>
                <w:szCs w:val="18"/>
                <w:lang w:eastAsia="es-MX"/>
              </w:rPr>
              <w:t>mgc</w:t>
            </w:r>
            <w:proofErr w:type="spellEnd"/>
            <w:r w:rsidRPr="004E6ADD">
              <w:rPr>
                <w:rFonts w:ascii="Calibri" w:hAnsi="Calibri"/>
                <w:color w:val="000000"/>
                <w:sz w:val="18"/>
                <w:szCs w:val="18"/>
                <w:lang w:eastAsia="es-MX"/>
              </w:rPr>
              <w:t xml:space="preserve">. SPRAY INAHA.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BENZONATATO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5 mg. SUSP.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289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DEXTROMETOFANO/ OXALAMINA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Suspensión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DEXTROMETORFANO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500 mg. SUSP.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291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SALBUTAMOL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176 gr. SPRAY INAHA.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960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SALBUTAMOL GI</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SUSP. AEROSOL 100 MCG 200 DOSIS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r>
      <w:tr w:rsidR="00DB0079" w:rsidRPr="004E6ADD" w:rsidTr="004E6ADD">
        <w:trPr>
          <w:trHeight w:val="37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MEDICAMENTOS PARA PROBLMAS GENITOURINARIOS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CLOTRIMAZOL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100 MG. OVULOS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ESPIRINOLACTONA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100 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FENAZOPIRIDINA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780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FLUOCCINOLONA/METRONID./NISTATINA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50-500-100,000 V.</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FUROSEMIDA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20 MG. 2 ML. AMP.</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FUROSEMIDA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40 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299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POLICRESULENO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90 GR. OVULOS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c/06</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WARTEC</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TUBO 5 GRS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METABOLICOS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ACARBOSA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100mg </w:t>
            </w:r>
            <w:proofErr w:type="spellStart"/>
            <w:r w:rsidRPr="004E6ADD">
              <w:rPr>
                <w:rFonts w:ascii="Calibri" w:hAnsi="Calibri"/>
                <w:color w:val="000000"/>
                <w:sz w:val="18"/>
                <w:szCs w:val="18"/>
                <w:lang w:eastAsia="es-MX"/>
              </w:rPr>
              <w:t>tab</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ALOPURINOL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300 MG.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CLORMADINONA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2 MG. COM.</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c/42</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CLORMADINONA/MESTRANOL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2 MG.- 30 MG TAB.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GLIBENCLAMIDA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GLIBENCLAMIDA/METFORMINA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Comp</w:t>
            </w:r>
            <w:proofErr w:type="spellEnd"/>
            <w:r w:rsidRPr="004E6ADD">
              <w:rPr>
                <w:rFonts w:ascii="Calibri" w:hAnsi="Calibri"/>
                <w:color w:val="000000"/>
                <w:sz w:val="18"/>
                <w:szCs w:val="18"/>
                <w:lang w:eastAsia="es-MX"/>
              </w:rPr>
              <w:t xml:space="preserve"> 5mg/1000mg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550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GLIBENCLAMIDA/METFORMINA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Comprimidos de 5/500mg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METFORMINA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1000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309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METILPREDNISOLONA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40mg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r>
      <w:tr w:rsidR="00DB0079" w:rsidRPr="004E6ADD" w:rsidTr="004E6ADD">
        <w:trPr>
          <w:trHeight w:val="300"/>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NASALES</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DEXAMETASONA/NEOMICINA/FENILE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 Nasal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GOTINAL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FCO, ATOMIZADOR  15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OXIMETASOLINACLOROHIDRATO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Spray Nasal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170</w:t>
            </w:r>
          </w:p>
        </w:tc>
      </w:tr>
      <w:tr w:rsidR="00DB0079" w:rsidRPr="004E6ADD" w:rsidTr="004E6ADD">
        <w:trPr>
          <w:trHeight w:val="37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OXIMETAZOLINA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FCO. NEBULIZADOR 30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32</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32</w:t>
            </w:r>
          </w:p>
        </w:tc>
      </w:tr>
      <w:tr w:rsidR="00DB0079" w:rsidRPr="004E6ADD" w:rsidTr="004E6ADD">
        <w:trPr>
          <w:trHeight w:val="300"/>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ODONTOLOGICOS</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AGUJAS ODONTOLOGICAS CORTAS ESTERILES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SIN ESPECIFICAR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26</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315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AGUJAS ODONTOLOGICAS LARGAS ESTERILES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SIN ESPECIFICAR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14</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26</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CONOS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PAQUETE</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proofErr w:type="gramStart"/>
            <w:r w:rsidRPr="004E6ADD">
              <w:rPr>
                <w:rFonts w:ascii="Calibri" w:hAnsi="Calibri"/>
                <w:color w:val="000000"/>
                <w:sz w:val="18"/>
                <w:szCs w:val="18"/>
                <w:lang w:eastAsia="es-MX"/>
              </w:rPr>
              <w:t>paq</w:t>
            </w:r>
            <w:proofErr w:type="spellEnd"/>
            <w:proofErr w:type="gramEnd"/>
            <w:r w:rsidRPr="004E6ADD">
              <w:rPr>
                <w:rFonts w:ascii="Calibri" w:hAnsi="Calibri"/>
                <w:color w:val="000000"/>
                <w:sz w:val="18"/>
                <w:szCs w:val="18"/>
                <w:lang w:eastAsia="es-MX"/>
              </w:rPr>
              <w:t>.  c/100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COPALITE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EUGENOL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 30ml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319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GASA ESTERIL 5 X 7.5</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PAQUETE CON 100 PZAS.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128</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LIDOCAINA/EPINEFRINA EN CARTUCHO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CARTUCHOS AL 2%</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16</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OXIDO DE ZINC P/USO DENTAL SIN ENDURECEDOR</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65 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 xml:space="preserve">. </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OXIDO DE ZINC P/USO SIN ENDURECEDOR</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Odontotem</w:t>
            </w:r>
            <w:proofErr w:type="spellEnd"/>
            <w:r w:rsidRPr="004E6ADD">
              <w:rPr>
                <w:rFonts w:ascii="Calibri" w:hAnsi="Calibri"/>
                <w:color w:val="000000"/>
                <w:sz w:val="18"/>
                <w:szCs w:val="18"/>
                <w:lang w:eastAsia="es-MX"/>
              </w:rPr>
              <w:t xml:space="preserve"> Frasco 65grs.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XYLOCAINA CON EPINEFRINA EN CARTUCHO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Cartucho al 2%</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OFTALMICOS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CROMOGLICATO DE SODIO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SOL. OFT. 40MG/ML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DEXAMETASONA/NEOMICINA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 oftálmica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FENILEFRINA/ZINC</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 oftálmica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METILCELULOS AL 0.5%</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 oftálmica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NAFAZOLINA/FENIRAMINA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 oftálmica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1080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329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POLIMIXINA /NEOMICINA/GARAMI</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 oftálmica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90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1090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POLIXIN OFTENO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GOTERO 15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SULFACETAMIDA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 OFTALMICA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TOBRAMICINA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SOL. OFT. 40MG/ML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01/</w:t>
            </w: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 </w:t>
            </w:r>
          </w:p>
        </w:tc>
        <w:tc>
          <w:tcPr>
            <w:tcW w:w="10424" w:type="dxa"/>
            <w:gridSpan w:val="7"/>
            <w:tcBorders>
              <w:top w:val="single" w:sz="4" w:space="0" w:color="auto"/>
              <w:left w:val="nil"/>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OTICOS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BENZOCAINA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Solución </w:t>
            </w:r>
            <w:proofErr w:type="spellStart"/>
            <w:r w:rsidRPr="004E6ADD">
              <w:rPr>
                <w:rFonts w:ascii="Calibri" w:hAnsi="Calibri"/>
                <w:color w:val="000000"/>
                <w:sz w:val="18"/>
                <w:szCs w:val="18"/>
                <w:lang w:eastAsia="es-MX"/>
              </w:rPr>
              <w:t>ótica</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57</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117</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CLORANFENICOL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 oftálmica</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1220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CLORANFENICOL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Solución </w:t>
            </w:r>
            <w:proofErr w:type="spellStart"/>
            <w:r w:rsidRPr="004E6ADD">
              <w:rPr>
                <w:rFonts w:ascii="Calibri" w:hAnsi="Calibri"/>
                <w:color w:val="000000"/>
                <w:sz w:val="18"/>
                <w:szCs w:val="18"/>
                <w:lang w:eastAsia="es-MX"/>
              </w:rPr>
              <w:t>ótica</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68</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188</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FLUOCCINOLONA/POLIMIXINA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Solución </w:t>
            </w:r>
            <w:proofErr w:type="spellStart"/>
            <w:r w:rsidRPr="004E6ADD">
              <w:rPr>
                <w:rFonts w:ascii="Calibri" w:hAnsi="Calibri"/>
                <w:color w:val="000000"/>
                <w:sz w:val="18"/>
                <w:szCs w:val="18"/>
                <w:lang w:eastAsia="es-MX"/>
              </w:rPr>
              <w:t>ótica</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57</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127</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LIDOCAINA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Solución </w:t>
            </w:r>
            <w:proofErr w:type="spellStart"/>
            <w:r w:rsidRPr="004E6ADD">
              <w:rPr>
                <w:rFonts w:ascii="Calibri" w:hAnsi="Calibri"/>
                <w:color w:val="000000"/>
                <w:sz w:val="18"/>
                <w:szCs w:val="18"/>
                <w:lang w:eastAsia="es-MX"/>
              </w:rPr>
              <w:t>ótica</w:t>
            </w:r>
            <w:proofErr w:type="spellEnd"/>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57</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117</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OTI-ENI-SOL GOTAS OTICAS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FCO. GOTERO 10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339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SYNALAR OTICO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GOTERO 15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r>
      <w:tr w:rsidR="00DB0079" w:rsidRPr="004E6ADD" w:rsidTr="004E6ADD">
        <w:trPr>
          <w:trHeight w:val="37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OTROS MEDICAMENTOS</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lastRenderedPageBreak/>
              <w:t>340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BEZAFIBRATO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CARDURA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2mg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 xml:space="preserve">CICLOFERON </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200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COMBIVENT</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Ampolletas para nebulizar.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DICLOFENACO GEL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Gel 60 gr</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INDOMETACINA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Cápsulas de 25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KIT ANTIDOPING</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REACTIVOS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Pza.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MESALASINA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24</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OMEPRAZOL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Cápsulas 20mg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349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OMEPRAZOL GI</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 TAB, 20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SENOSIDOS F</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374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TERBINAFINA</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Solución Spray 1%</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C/1</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360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TIAMAZOL</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5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c/20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120</w:t>
            </w:r>
          </w:p>
        </w:tc>
      </w:tr>
      <w:tr w:rsidR="00DB0079" w:rsidRPr="004E6ADD" w:rsidTr="004E6ADD">
        <w:trPr>
          <w:trHeight w:val="375"/>
          <w:jc w:val="center"/>
        </w:trPr>
        <w:tc>
          <w:tcPr>
            <w:tcW w:w="10824" w:type="dxa"/>
            <w:gridSpan w:val="8"/>
            <w:tcBorders>
              <w:top w:val="single" w:sz="4" w:space="0" w:color="auto"/>
              <w:left w:val="single" w:sz="4" w:space="0" w:color="auto"/>
              <w:bottom w:val="single" w:sz="4" w:space="0" w:color="auto"/>
              <w:right w:val="single" w:sz="4" w:space="0" w:color="000000"/>
            </w:tcBorders>
            <w:shd w:val="clear" w:color="D8D8D8" w:fill="75923C"/>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VITAMINICOS Y ANTIANEMICOS</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ACON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C/40 CAPSULAS 50,000 U</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CEVALIN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FCO. C/30 TABLETAS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355</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COMPLEJO B (B1,B6,B12)</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2 ml.</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c/5</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356</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COMPLEJO B (B1,B6,B12)</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Tabletas de 300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350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1850</w:t>
            </w:r>
          </w:p>
        </w:tc>
      </w:tr>
      <w:tr w:rsidR="00DB0079" w:rsidRPr="004E6ADD" w:rsidTr="004E6ADD">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357</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COMPLEJO B/ DIPIRONA (B1,B6,B12)</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Grageas 50-100-250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proofErr w:type="gramStart"/>
            <w:r w:rsidRPr="004E6ADD">
              <w:rPr>
                <w:rFonts w:ascii="Calibri" w:hAnsi="Calibri"/>
                <w:color w:val="000000"/>
                <w:sz w:val="18"/>
                <w:szCs w:val="18"/>
                <w:lang w:eastAsia="es-MX"/>
              </w:rPr>
              <w:t>fco</w:t>
            </w:r>
            <w:proofErr w:type="spellEnd"/>
            <w:proofErr w:type="gramEnd"/>
            <w:r w:rsidRPr="004E6ADD">
              <w:rPr>
                <w:rFonts w:ascii="Calibri" w:hAnsi="Calibri"/>
                <w:color w:val="000000"/>
                <w:sz w:val="18"/>
                <w:szCs w:val="18"/>
                <w:lang w:eastAsia="es-MX"/>
              </w:rPr>
              <w:t>. c/30</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280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780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358</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HIERRO DEXTRAN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Ámpula 100 mg</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50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65</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359</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PHARMATON</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C/90 CAPS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360</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POLIVITAMINAS</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proofErr w:type="spellStart"/>
            <w:r w:rsidRPr="004E6ADD">
              <w:rPr>
                <w:rFonts w:ascii="Calibri" w:hAnsi="Calibri"/>
                <w:color w:val="000000"/>
                <w:sz w:val="18"/>
                <w:szCs w:val="18"/>
                <w:lang w:eastAsia="es-MX"/>
              </w:rPr>
              <w:t>Fco</w:t>
            </w:r>
            <w:proofErr w:type="spellEnd"/>
            <w:r w:rsidRPr="004E6ADD">
              <w:rPr>
                <w:rFonts w:ascii="Calibri" w:hAnsi="Calibri"/>
                <w:color w:val="000000"/>
                <w:sz w:val="18"/>
                <w:szCs w:val="18"/>
                <w:lang w:eastAsia="es-MX"/>
              </w:rPr>
              <w:t xml:space="preserve"> c/30 caps.</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Frasco</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1500</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250</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1750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361</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TRIBEDOCE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 30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80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362</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TRIBEDOCE</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 xml:space="preserve">SOLUCION NYECTABLE C/5 </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10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363</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TRIBEDOCE COMPUESTO</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40</w:t>
            </w:r>
          </w:p>
        </w:tc>
      </w:tr>
      <w:tr w:rsidR="00DB0079" w:rsidRPr="004E6ADD" w:rsidTr="004E6AD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B0079" w:rsidRPr="004E6ADD" w:rsidRDefault="00DB0079" w:rsidP="004E6ADD">
            <w:pPr>
              <w:jc w:val="center"/>
              <w:rPr>
                <w:rFonts w:ascii="Calibri" w:hAnsi="Calibri"/>
                <w:b/>
                <w:bCs/>
                <w:color w:val="000000"/>
                <w:sz w:val="18"/>
                <w:szCs w:val="18"/>
                <w:lang w:eastAsia="es-MX"/>
              </w:rPr>
            </w:pPr>
            <w:r w:rsidRPr="004E6ADD">
              <w:rPr>
                <w:rFonts w:ascii="Calibri" w:hAnsi="Calibri"/>
                <w:b/>
                <w:bCs/>
                <w:color w:val="000000"/>
                <w:sz w:val="18"/>
                <w:szCs w:val="18"/>
                <w:lang w:eastAsia="es-MX"/>
              </w:rPr>
              <w:t>364</w:t>
            </w:r>
          </w:p>
        </w:tc>
        <w:tc>
          <w:tcPr>
            <w:tcW w:w="362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b/>
                <w:bCs/>
                <w:color w:val="000000"/>
                <w:sz w:val="18"/>
                <w:szCs w:val="18"/>
                <w:lang w:eastAsia="es-MX"/>
              </w:rPr>
            </w:pPr>
            <w:r w:rsidRPr="004E6ADD">
              <w:rPr>
                <w:rFonts w:ascii="Calibri" w:hAnsi="Calibri"/>
                <w:b/>
                <w:bCs/>
                <w:color w:val="000000"/>
                <w:sz w:val="18"/>
                <w:szCs w:val="18"/>
                <w:lang w:eastAsia="es-MX"/>
              </w:rPr>
              <w:t>VITAMINA E 400</w:t>
            </w:r>
          </w:p>
        </w:tc>
        <w:tc>
          <w:tcPr>
            <w:tcW w:w="1542"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 C/30 TAB</w:t>
            </w:r>
          </w:p>
        </w:tc>
        <w:tc>
          <w:tcPr>
            <w:tcW w:w="1180" w:type="dxa"/>
            <w:tcBorders>
              <w:top w:val="nil"/>
              <w:left w:val="nil"/>
              <w:bottom w:val="single" w:sz="4" w:space="0" w:color="auto"/>
              <w:right w:val="nil"/>
            </w:tcBorders>
            <w:shd w:val="clear" w:color="auto" w:fill="auto"/>
            <w:vAlign w:val="center"/>
            <w:hideMark/>
          </w:tcPr>
          <w:p w:rsidR="00DB0079" w:rsidRPr="004E6ADD" w:rsidRDefault="00DB0079" w:rsidP="004E6ADD">
            <w:pPr>
              <w:rPr>
                <w:rFonts w:ascii="Calibri" w:hAnsi="Calibri"/>
                <w:color w:val="000000"/>
                <w:sz w:val="18"/>
                <w:szCs w:val="18"/>
                <w:lang w:eastAsia="es-MX"/>
              </w:rPr>
            </w:pPr>
            <w:r w:rsidRPr="004E6ADD">
              <w:rPr>
                <w:rFonts w:ascii="Calibri" w:hAnsi="Calibri"/>
                <w:color w:val="000000"/>
                <w:sz w:val="18"/>
                <w:szCs w:val="18"/>
                <w:lang w:eastAsia="es-MX"/>
              </w:rPr>
              <w:t>CAJAS</w:t>
            </w:r>
          </w:p>
        </w:tc>
        <w:tc>
          <w:tcPr>
            <w:tcW w:w="700" w:type="dxa"/>
            <w:tcBorders>
              <w:top w:val="nil"/>
              <w:left w:val="single" w:sz="8" w:space="0" w:color="auto"/>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c>
          <w:tcPr>
            <w:tcW w:w="1080" w:type="dxa"/>
            <w:tcBorders>
              <w:top w:val="nil"/>
              <w:left w:val="nil"/>
              <w:bottom w:val="single" w:sz="4" w:space="0" w:color="auto"/>
              <w:right w:val="single" w:sz="4" w:space="0" w:color="auto"/>
            </w:tcBorders>
            <w:shd w:val="clear" w:color="auto" w:fill="auto"/>
            <w:vAlign w:val="center"/>
            <w:hideMark/>
          </w:tcPr>
          <w:p w:rsidR="00DB0079" w:rsidRPr="004E6ADD" w:rsidRDefault="00DB0079" w:rsidP="004E6ADD">
            <w:pPr>
              <w:jc w:val="center"/>
              <w:rPr>
                <w:rFonts w:ascii="Calibri" w:hAnsi="Calibri"/>
                <w:color w:val="000000"/>
                <w:sz w:val="18"/>
                <w:szCs w:val="18"/>
                <w:lang w:eastAsia="es-MX"/>
              </w:rPr>
            </w:pPr>
            <w:r w:rsidRPr="004E6ADD">
              <w:rPr>
                <w:rFonts w:ascii="Calibri" w:hAnsi="Calibri"/>
                <w:color w:val="000000"/>
                <w:sz w:val="18"/>
                <w:szCs w:val="18"/>
                <w:lang w:eastAsia="es-MX"/>
              </w:rPr>
              <w:t>20</w:t>
            </w:r>
          </w:p>
        </w:tc>
      </w:tr>
    </w:tbl>
    <w:p w:rsidR="00DB0079" w:rsidRPr="00011288" w:rsidRDefault="00DB0079" w:rsidP="00837420">
      <w:pPr>
        <w:rPr>
          <w:rFonts w:ascii="Arial" w:hAnsi="Arial" w:cs="Arial"/>
        </w:rPr>
      </w:pPr>
    </w:p>
    <w:p w:rsidR="00DB0079" w:rsidRPr="00011288" w:rsidRDefault="00DB0079" w:rsidP="00837420">
      <w:pPr>
        <w:rPr>
          <w:rFonts w:ascii="Arial" w:hAnsi="Arial" w:cs="Arial"/>
        </w:rPr>
      </w:pPr>
    </w:p>
    <w:p w:rsidR="00DB0079" w:rsidRPr="00011288" w:rsidRDefault="00DB0079" w:rsidP="00837420">
      <w:pPr>
        <w:jc w:val="both"/>
        <w:outlineLvl w:val="0"/>
        <w:rPr>
          <w:rFonts w:ascii="Arial" w:hAnsi="Arial" w:cs="Arial"/>
          <w:bCs/>
        </w:rPr>
      </w:pPr>
    </w:p>
    <w:p w:rsidR="00DB0079" w:rsidRPr="00011288" w:rsidRDefault="00DB0079" w:rsidP="00837420">
      <w:pPr>
        <w:jc w:val="both"/>
        <w:outlineLvl w:val="0"/>
        <w:rPr>
          <w:rFonts w:ascii="Arial" w:hAnsi="Arial" w:cs="Arial"/>
          <w:b/>
          <w:bCs/>
        </w:rPr>
      </w:pPr>
    </w:p>
    <w:p w:rsidR="00DB0079" w:rsidRPr="00011288" w:rsidRDefault="00DB0079" w:rsidP="00837420">
      <w:pPr>
        <w:jc w:val="both"/>
        <w:outlineLvl w:val="0"/>
        <w:rPr>
          <w:rFonts w:ascii="Arial" w:hAnsi="Arial" w:cs="Arial"/>
          <w:b/>
          <w:bCs/>
        </w:rPr>
      </w:pPr>
    </w:p>
    <w:p w:rsidR="00DB0079" w:rsidRPr="00011288" w:rsidRDefault="00DB0079" w:rsidP="00837420">
      <w:pPr>
        <w:jc w:val="both"/>
        <w:outlineLvl w:val="0"/>
        <w:rPr>
          <w:rFonts w:ascii="Arial" w:hAnsi="Arial" w:cs="Arial"/>
          <w:b/>
          <w:bCs/>
        </w:rPr>
      </w:pPr>
    </w:p>
    <w:p w:rsidR="00DB0079" w:rsidRDefault="00DB0079" w:rsidP="00837420">
      <w:pPr>
        <w:jc w:val="both"/>
        <w:outlineLvl w:val="0"/>
        <w:rPr>
          <w:rFonts w:ascii="Arial" w:hAnsi="Arial" w:cs="Arial"/>
          <w:b/>
          <w:bCs/>
          <w:sz w:val="24"/>
          <w:szCs w:val="24"/>
        </w:rPr>
      </w:pPr>
    </w:p>
    <w:p w:rsidR="00DB0079" w:rsidRPr="00011288" w:rsidRDefault="00DB0079" w:rsidP="00837420">
      <w:pPr>
        <w:jc w:val="both"/>
        <w:outlineLvl w:val="0"/>
        <w:rPr>
          <w:rFonts w:ascii="Arial" w:hAnsi="Arial" w:cs="Arial"/>
          <w:b/>
          <w:bCs/>
          <w:sz w:val="24"/>
          <w:szCs w:val="24"/>
        </w:rPr>
      </w:pPr>
    </w:p>
    <w:p w:rsidR="00DB0079" w:rsidRDefault="00DB0079" w:rsidP="00837420">
      <w:pPr>
        <w:jc w:val="center"/>
        <w:rPr>
          <w:rFonts w:ascii="Arial" w:hAnsi="Arial" w:cs="Arial"/>
          <w:b/>
          <w:bCs/>
        </w:rPr>
      </w:pPr>
    </w:p>
    <w:p w:rsidR="00DB0079" w:rsidRPr="00011288" w:rsidRDefault="00DB0079" w:rsidP="00837420">
      <w:pPr>
        <w:jc w:val="center"/>
        <w:rPr>
          <w:rFonts w:ascii="Arial" w:hAnsi="Arial" w:cs="Arial"/>
          <w:b/>
          <w:bCs/>
        </w:rPr>
      </w:pPr>
      <w:r w:rsidRPr="00011288">
        <w:rPr>
          <w:rFonts w:ascii="Arial" w:hAnsi="Arial" w:cs="Arial"/>
          <w:b/>
          <w:bCs/>
        </w:rPr>
        <w:t>ANEXO 2 (punto 3.5)</w:t>
      </w: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r w:rsidRPr="00011288">
        <w:rPr>
          <w:rFonts w:ascii="Arial" w:hAnsi="Arial" w:cs="Arial"/>
          <w:b/>
          <w:bCs/>
        </w:rPr>
        <w:t>CARTA DE ACEPTACIÓN DE BASES</w:t>
      </w:r>
      <w:r w:rsidRPr="00011288">
        <w:rPr>
          <w:rFonts w:ascii="Arial" w:hAnsi="Arial" w:cs="Arial"/>
        </w:rPr>
        <w:t>.</w:t>
      </w:r>
    </w:p>
    <w:p w:rsidR="00DB0079" w:rsidRPr="00011288" w:rsidRDefault="00DB0079" w:rsidP="00837420">
      <w:pPr>
        <w:jc w:val="center"/>
        <w:rPr>
          <w:rFonts w:ascii="Arial" w:hAnsi="Arial" w:cs="Arial"/>
        </w:rPr>
      </w:pPr>
      <w:r w:rsidRPr="00011288">
        <w:rPr>
          <w:rFonts w:ascii="Arial" w:hAnsi="Arial" w:cs="Arial"/>
        </w:rPr>
        <w:t>(Aplica para Personas Físicas y Morales)</w:t>
      </w:r>
    </w:p>
    <w:p w:rsidR="00DB0079" w:rsidRPr="00011288" w:rsidRDefault="00DB0079" w:rsidP="00837420">
      <w:pPr>
        <w:jc w:val="center"/>
        <w:rPr>
          <w:rFonts w:ascii="Arial" w:hAnsi="Arial" w:cs="Arial"/>
        </w:rPr>
      </w:pPr>
    </w:p>
    <w:p w:rsidR="00DB0079" w:rsidRPr="00011288" w:rsidRDefault="00DB0079" w:rsidP="00837420">
      <w:pPr>
        <w:rPr>
          <w:rFonts w:ascii="Arial" w:hAnsi="Arial" w:cs="Arial"/>
        </w:rPr>
      </w:pPr>
    </w:p>
    <w:p w:rsidR="00DB0079" w:rsidRPr="00011288" w:rsidRDefault="00DB0079" w:rsidP="00837420">
      <w:pPr>
        <w:rPr>
          <w:rFonts w:ascii="Arial" w:hAnsi="Arial" w:cs="Arial"/>
        </w:rPr>
      </w:pPr>
    </w:p>
    <w:p w:rsidR="00DB0079" w:rsidRPr="00011288" w:rsidRDefault="00DB0079" w:rsidP="00837420">
      <w:pPr>
        <w:pStyle w:val="Ttulo6"/>
        <w:numPr>
          <w:ilvl w:val="0"/>
          <w:numId w:val="0"/>
        </w:numPr>
        <w:spacing w:before="0" w:after="0"/>
        <w:rPr>
          <w:rFonts w:cs="Times New Roman"/>
          <w:b/>
          <w:bCs/>
          <w:i w:val="0"/>
          <w:iCs w:val="0"/>
          <w:sz w:val="20"/>
          <w:szCs w:val="20"/>
        </w:rPr>
      </w:pPr>
      <w:r w:rsidRPr="00011288">
        <w:rPr>
          <w:b/>
          <w:bCs/>
          <w:i w:val="0"/>
          <w:iCs w:val="0"/>
          <w:sz w:val="20"/>
          <w:szCs w:val="20"/>
        </w:rPr>
        <w:t>DR. J. JESÚS OROZCO ALFARO</w:t>
      </w:r>
    </w:p>
    <w:p w:rsidR="00DB0079" w:rsidRPr="00011288" w:rsidRDefault="00DB0079" w:rsidP="00837420">
      <w:pPr>
        <w:pStyle w:val="Ttulo6"/>
        <w:numPr>
          <w:ilvl w:val="0"/>
          <w:numId w:val="0"/>
        </w:numPr>
        <w:spacing w:before="0" w:after="0"/>
        <w:rPr>
          <w:b/>
          <w:bCs/>
          <w:i w:val="0"/>
          <w:iCs w:val="0"/>
          <w:sz w:val="20"/>
          <w:szCs w:val="20"/>
        </w:rPr>
      </w:pPr>
      <w:r w:rsidRPr="00011288">
        <w:rPr>
          <w:b/>
          <w:bCs/>
          <w:i w:val="0"/>
          <w:iCs w:val="0"/>
          <w:sz w:val="20"/>
          <w:szCs w:val="20"/>
        </w:rPr>
        <w:t>SECRETARIO DE FINANZAS Y  ADMINISTRACIÓN</w:t>
      </w:r>
    </w:p>
    <w:p w:rsidR="00DB0079" w:rsidRPr="00011288" w:rsidRDefault="00DB0079" w:rsidP="00837420">
      <w:pPr>
        <w:rPr>
          <w:rFonts w:ascii="Arial" w:hAnsi="Arial" w:cs="Arial"/>
          <w:b/>
          <w:bCs/>
        </w:rPr>
      </w:pPr>
      <w:r w:rsidRPr="00011288">
        <w:rPr>
          <w:rFonts w:ascii="Arial" w:hAnsi="Arial" w:cs="Arial"/>
          <w:b/>
          <w:bCs/>
        </w:rPr>
        <w:t>GOBIERNO DEL ESTADO DE COLIMA</w:t>
      </w:r>
    </w:p>
    <w:p w:rsidR="00DB0079" w:rsidRPr="00011288" w:rsidRDefault="00DB0079" w:rsidP="00837420">
      <w:pPr>
        <w:pStyle w:val="Textoindependiente"/>
        <w:rPr>
          <w:b/>
          <w:bCs/>
          <w:lang w:val="es-MX"/>
        </w:rPr>
      </w:pPr>
      <w:r w:rsidRPr="00011288">
        <w:rPr>
          <w:b/>
          <w:bCs/>
          <w:lang w:val="es-MX"/>
        </w:rPr>
        <w:t>COLIMA, COL.</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tabs>
          <w:tab w:val="left" w:pos="6480"/>
        </w:tabs>
        <w:ind w:left="5760"/>
        <w:jc w:val="both"/>
        <w:rPr>
          <w:rFonts w:ascii="Arial" w:hAnsi="Arial" w:cs="Arial"/>
        </w:rPr>
      </w:pPr>
      <w:r w:rsidRPr="00011288">
        <w:rPr>
          <w:rFonts w:ascii="Arial" w:hAnsi="Arial" w:cs="Arial"/>
        </w:rPr>
        <w:t>Fecha:</w:t>
      </w:r>
      <w:r w:rsidRPr="00011288">
        <w:rPr>
          <w:rFonts w:ascii="Arial" w:hAnsi="Arial" w:cs="Arial"/>
        </w:rPr>
        <w:tab/>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Por este conducto le manifiesto a usted que el suscrito y en mi calidad de </w:t>
      </w:r>
      <w:r w:rsidRPr="00011288">
        <w:rPr>
          <w:rFonts w:ascii="Arial" w:hAnsi="Arial" w:cs="Arial"/>
          <w:u w:val="single"/>
        </w:rPr>
        <w:t xml:space="preserve">(licitante o apoderado ) </w:t>
      </w:r>
      <w:r w:rsidRPr="00011288">
        <w:rPr>
          <w:rFonts w:ascii="Arial" w:hAnsi="Arial" w:cs="Arial"/>
        </w:rPr>
        <w:t xml:space="preserve">  de la empresa _</w:t>
      </w:r>
      <w:r w:rsidRPr="00011288">
        <w:rPr>
          <w:rFonts w:ascii="Arial" w:hAnsi="Arial" w:cs="Arial"/>
          <w:u w:val="single"/>
        </w:rPr>
        <w:t xml:space="preserve">(Persona Física o Moral) </w:t>
      </w:r>
      <w:r w:rsidRPr="00011288">
        <w:rPr>
          <w:rFonts w:ascii="Arial" w:hAnsi="Arial" w:cs="Arial"/>
        </w:rPr>
        <w:t>con relación a la Licitación Pública No.</w:t>
      </w:r>
      <w:r>
        <w:rPr>
          <w:rFonts w:ascii="Arial" w:hAnsi="Arial" w:cs="Arial"/>
        </w:rPr>
        <w:t xml:space="preserve"> </w:t>
      </w:r>
      <w:r w:rsidRPr="00A92F9E">
        <w:rPr>
          <w:rFonts w:ascii="Arial" w:hAnsi="Arial" w:cs="Arial"/>
          <w:b/>
          <w:bCs/>
          <w:noProof/>
        </w:rPr>
        <w:t>06002-001-13</w:t>
      </w:r>
      <w:r w:rsidRPr="00011288">
        <w:rPr>
          <w:rFonts w:ascii="Arial" w:hAnsi="Arial" w:cs="Arial"/>
        </w:rPr>
        <w:t xml:space="preserve"> </w:t>
      </w:r>
      <w:r w:rsidRPr="00011288">
        <w:rPr>
          <w:rFonts w:ascii="Arial" w:hAnsi="Arial" w:cs="Arial"/>
          <w:b/>
          <w:bCs/>
        </w:rPr>
        <w:t xml:space="preserve"> </w:t>
      </w:r>
      <w:r w:rsidRPr="00A92F9E">
        <w:rPr>
          <w:rFonts w:ascii="Arial" w:hAnsi="Arial" w:cs="Arial"/>
          <w:b/>
          <w:noProof/>
        </w:rPr>
        <w:t>PARA LA ADQUISICIÓN DE MEDICAMENTO Y MATERIAL DE CURACIÓN PARA LOS CENTROS PENITENCIARIOS DEL ESTADO DE COLIMA</w:t>
      </w:r>
      <w:r w:rsidRPr="00011288">
        <w:rPr>
          <w:rFonts w:ascii="Arial" w:hAnsi="Arial" w:cs="Arial"/>
          <w:b/>
          <w:bCs/>
        </w:rPr>
        <w:t>,</w:t>
      </w:r>
      <w:r w:rsidRPr="00011288">
        <w:rPr>
          <w:rFonts w:ascii="Arial" w:hAnsi="Arial" w:cs="Arial"/>
        </w:rPr>
        <w:t xml:space="preserve"> he leído íntegramente el contenido de las bases y aceptamos participar en esta licitación conforme a éstas respetando y cumpliendo íntegramente el contenido de todas y cada una de las bases, así mismo para los efectos que surtan en caso de adjudicación.</w:t>
      </w: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r w:rsidRPr="00011288">
        <w:rPr>
          <w:rFonts w:ascii="Arial" w:hAnsi="Arial" w:cs="Arial"/>
        </w:rPr>
        <w:t>___________________________________________</w:t>
      </w:r>
    </w:p>
    <w:p w:rsidR="00DB0079" w:rsidRPr="00011288" w:rsidRDefault="00DB0079" w:rsidP="00837420">
      <w:pPr>
        <w:ind w:left="1418" w:hanging="709"/>
        <w:rPr>
          <w:rFonts w:ascii="Arial" w:hAnsi="Arial" w:cs="Arial"/>
        </w:rPr>
      </w:pPr>
      <w:r w:rsidRPr="00011288">
        <w:rPr>
          <w:rFonts w:ascii="Arial" w:hAnsi="Arial" w:cs="Arial"/>
        </w:rPr>
        <w:t xml:space="preserve">                                NOMBRE COMPLETO, CARGO Y FIRMA</w:t>
      </w:r>
    </w:p>
    <w:p w:rsidR="00DB0079" w:rsidRPr="00011288" w:rsidRDefault="00DB0079" w:rsidP="00837420">
      <w:pPr>
        <w:jc w:val="center"/>
        <w:rPr>
          <w:rFonts w:ascii="Arial" w:hAnsi="Arial" w:cs="Arial"/>
          <w:b/>
          <w:bCs/>
        </w:rPr>
      </w:pPr>
      <w:r w:rsidRPr="00011288">
        <w:rPr>
          <w:rFonts w:ascii="Arial" w:hAnsi="Arial" w:cs="Arial"/>
          <w:b/>
          <w:bCs/>
        </w:rPr>
        <w:t>BAJO PROTESTA DE DECIR VERDAD</w:t>
      </w:r>
    </w:p>
    <w:p w:rsidR="00DB0079" w:rsidRPr="00011288" w:rsidRDefault="00DB0079" w:rsidP="00837420">
      <w:pPr>
        <w:jc w:val="both"/>
        <w:rPr>
          <w:rFonts w:ascii="Arial" w:hAnsi="Arial" w:cs="Arial"/>
          <w:b/>
          <w:bCs/>
        </w:rPr>
      </w:pPr>
    </w:p>
    <w:p w:rsidR="00DB0079" w:rsidRPr="00011288" w:rsidRDefault="00DB0079" w:rsidP="00D97A5A">
      <w:pPr>
        <w:jc w:val="both"/>
        <w:rPr>
          <w:rFonts w:ascii="Arial" w:hAnsi="Arial" w:cs="Arial"/>
        </w:rPr>
      </w:pPr>
    </w:p>
    <w:p w:rsidR="00DB0079" w:rsidRPr="00011288" w:rsidRDefault="00DB0079" w:rsidP="00D97A5A">
      <w:pPr>
        <w:jc w:val="both"/>
        <w:rPr>
          <w:rFonts w:ascii="Arial" w:hAnsi="Arial" w:cs="Arial"/>
        </w:rPr>
      </w:pPr>
    </w:p>
    <w:p w:rsidR="00DB0079" w:rsidRPr="00011288" w:rsidRDefault="00DB0079" w:rsidP="00D97A5A">
      <w:pPr>
        <w:jc w:val="both"/>
        <w:rPr>
          <w:rFonts w:ascii="Arial" w:hAnsi="Arial" w:cs="Arial"/>
        </w:rPr>
      </w:pPr>
    </w:p>
    <w:p w:rsidR="00DB0079" w:rsidRPr="00011288" w:rsidRDefault="00DB0079" w:rsidP="00D97A5A">
      <w:pPr>
        <w:jc w:val="both"/>
        <w:rPr>
          <w:rFonts w:ascii="Arial" w:hAnsi="Arial" w:cs="Arial"/>
        </w:rPr>
      </w:pPr>
    </w:p>
    <w:p w:rsidR="00DB0079" w:rsidRDefault="00DB0079" w:rsidP="00D97A5A">
      <w:pPr>
        <w:jc w:val="both"/>
        <w:rPr>
          <w:rFonts w:ascii="Arial" w:hAnsi="Arial" w:cs="Arial"/>
        </w:rPr>
      </w:pPr>
    </w:p>
    <w:p w:rsidR="00DB0079" w:rsidRDefault="00DB0079" w:rsidP="00D97A5A">
      <w:pPr>
        <w:jc w:val="both"/>
        <w:rPr>
          <w:rFonts w:ascii="Arial" w:hAnsi="Arial" w:cs="Arial"/>
        </w:rPr>
      </w:pPr>
    </w:p>
    <w:p w:rsidR="00DB0079" w:rsidRPr="00011288" w:rsidRDefault="00DB0079" w:rsidP="00D97A5A">
      <w:pPr>
        <w:jc w:val="both"/>
        <w:rPr>
          <w:rFonts w:ascii="Arial" w:hAnsi="Arial" w:cs="Arial"/>
        </w:rPr>
      </w:pPr>
    </w:p>
    <w:p w:rsidR="00DB0079" w:rsidRPr="00011288" w:rsidRDefault="00DB0079" w:rsidP="00D97A5A">
      <w:pPr>
        <w:jc w:val="both"/>
        <w:rPr>
          <w:rFonts w:ascii="Arial" w:hAnsi="Arial" w:cs="Arial"/>
        </w:rPr>
      </w:pPr>
    </w:p>
    <w:p w:rsidR="00DB0079" w:rsidRPr="00011288" w:rsidRDefault="00DB0079" w:rsidP="00837420">
      <w:pPr>
        <w:jc w:val="center"/>
        <w:rPr>
          <w:rFonts w:ascii="Arial" w:hAnsi="Arial" w:cs="Arial"/>
          <w:b/>
          <w:bCs/>
        </w:rPr>
      </w:pPr>
      <w:r w:rsidRPr="00011288">
        <w:rPr>
          <w:rFonts w:ascii="Arial" w:hAnsi="Arial" w:cs="Arial"/>
          <w:b/>
          <w:bCs/>
        </w:rPr>
        <w:t>ANEXO 3 (punto 3.6)</w:t>
      </w:r>
    </w:p>
    <w:p w:rsidR="00DB0079" w:rsidRPr="00011288" w:rsidRDefault="00DB0079" w:rsidP="00837420">
      <w:pPr>
        <w:jc w:val="center"/>
        <w:rPr>
          <w:rFonts w:ascii="Arial" w:hAnsi="Arial" w:cs="Arial"/>
          <w:b/>
          <w:bCs/>
        </w:rPr>
      </w:pPr>
      <w:r w:rsidRPr="00011288">
        <w:rPr>
          <w:rFonts w:ascii="Arial" w:hAnsi="Arial" w:cs="Arial"/>
        </w:rPr>
        <w:t xml:space="preserve">CARTA DEL ARTÍCULO 50 DE </w:t>
      </w:r>
      <w:smartTag w:uri="urn:schemas-microsoft-com:office:smarttags" w:element="PersonName">
        <w:smartTagPr>
          <w:attr w:name="ProductID" w:val="LA LASASP"/>
        </w:smartTagPr>
        <w:r w:rsidRPr="00011288">
          <w:rPr>
            <w:rFonts w:ascii="Arial" w:hAnsi="Arial" w:cs="Arial"/>
          </w:rPr>
          <w:t>LA LASASP</w:t>
        </w:r>
      </w:smartTag>
    </w:p>
    <w:p w:rsidR="00DB0079" w:rsidRPr="00011288" w:rsidRDefault="00DB0079" w:rsidP="00837420">
      <w:pPr>
        <w:jc w:val="center"/>
        <w:rPr>
          <w:rFonts w:ascii="Arial" w:hAnsi="Arial" w:cs="Arial"/>
        </w:rPr>
      </w:pPr>
      <w:r w:rsidRPr="00011288">
        <w:rPr>
          <w:rFonts w:ascii="Arial" w:hAnsi="Arial" w:cs="Arial"/>
        </w:rPr>
        <w:t>(Aplica para Personas Físicas y Morales)</w:t>
      </w:r>
    </w:p>
    <w:p w:rsidR="00DB0079" w:rsidRDefault="00DB0079" w:rsidP="00837420">
      <w:pPr>
        <w:jc w:val="both"/>
        <w:rPr>
          <w:rFonts w:ascii="Arial" w:hAnsi="Arial" w:cs="Arial"/>
        </w:rPr>
      </w:pPr>
    </w:p>
    <w:p w:rsidR="00DB0079"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100C44">
      <w:pPr>
        <w:pStyle w:val="Ttulo6"/>
        <w:numPr>
          <w:ilvl w:val="0"/>
          <w:numId w:val="0"/>
        </w:numPr>
        <w:spacing w:before="0" w:after="0"/>
        <w:rPr>
          <w:rFonts w:cs="Times New Roman"/>
          <w:b/>
          <w:bCs/>
          <w:i w:val="0"/>
          <w:iCs w:val="0"/>
          <w:sz w:val="20"/>
          <w:szCs w:val="20"/>
        </w:rPr>
      </w:pPr>
      <w:r w:rsidRPr="00011288">
        <w:rPr>
          <w:b/>
          <w:bCs/>
          <w:i w:val="0"/>
          <w:iCs w:val="0"/>
          <w:sz w:val="20"/>
          <w:szCs w:val="20"/>
        </w:rPr>
        <w:t xml:space="preserve"> DR. J. JESÚS OROZCO ALFARO                                  </w:t>
      </w:r>
      <w:r w:rsidRPr="00011288">
        <w:rPr>
          <w:sz w:val="20"/>
          <w:szCs w:val="20"/>
        </w:rPr>
        <w:t xml:space="preserve">(membrete de </w:t>
      </w:r>
      <w:smartTag w:uri="urn:schemas-microsoft-com:office:smarttags" w:element="PersonName">
        <w:smartTagPr>
          <w:attr w:name="ProductID" w:val="la Persona F￭sica"/>
        </w:smartTagPr>
        <w:r w:rsidRPr="00011288">
          <w:rPr>
            <w:sz w:val="20"/>
            <w:szCs w:val="20"/>
          </w:rPr>
          <w:t>la Persona Física</w:t>
        </w:r>
      </w:smartTag>
      <w:r w:rsidRPr="00011288">
        <w:rPr>
          <w:sz w:val="20"/>
          <w:szCs w:val="20"/>
        </w:rPr>
        <w:t xml:space="preserve"> o Moral)</w:t>
      </w:r>
    </w:p>
    <w:p w:rsidR="00DB0079" w:rsidRPr="00011288" w:rsidRDefault="00DB0079" w:rsidP="00837420">
      <w:pPr>
        <w:pStyle w:val="Ttulo6"/>
        <w:numPr>
          <w:ilvl w:val="0"/>
          <w:numId w:val="0"/>
        </w:numPr>
        <w:spacing w:before="0" w:after="0"/>
        <w:rPr>
          <w:b/>
          <w:bCs/>
          <w:i w:val="0"/>
          <w:iCs w:val="0"/>
          <w:sz w:val="20"/>
          <w:szCs w:val="20"/>
        </w:rPr>
      </w:pPr>
      <w:r w:rsidRPr="00011288">
        <w:rPr>
          <w:b/>
          <w:bCs/>
          <w:i w:val="0"/>
          <w:iCs w:val="0"/>
          <w:sz w:val="20"/>
          <w:szCs w:val="20"/>
        </w:rPr>
        <w:t>SECRETARIO DE FINANZAS Y ADMINISTRACIÓN</w:t>
      </w:r>
    </w:p>
    <w:p w:rsidR="00DB0079" w:rsidRPr="00011288" w:rsidRDefault="00DB0079" w:rsidP="00837420">
      <w:pPr>
        <w:rPr>
          <w:rFonts w:ascii="Arial" w:hAnsi="Arial" w:cs="Arial"/>
          <w:b/>
          <w:bCs/>
        </w:rPr>
      </w:pPr>
      <w:r w:rsidRPr="00011288">
        <w:rPr>
          <w:rFonts w:ascii="Arial" w:hAnsi="Arial" w:cs="Arial"/>
          <w:b/>
          <w:bCs/>
        </w:rPr>
        <w:t>GOBIERNO DEL ESTADO DE COLIMA</w:t>
      </w:r>
    </w:p>
    <w:p w:rsidR="00DB0079" w:rsidRPr="00011288" w:rsidRDefault="00DB0079" w:rsidP="00837420">
      <w:pPr>
        <w:pStyle w:val="Textoindependiente"/>
        <w:rPr>
          <w:b/>
          <w:bCs/>
          <w:lang w:val="es-MX"/>
        </w:rPr>
      </w:pPr>
      <w:r w:rsidRPr="00011288">
        <w:rPr>
          <w:b/>
          <w:bCs/>
          <w:lang w:val="es-MX"/>
        </w:rPr>
        <w:t>COLIMA, COL.</w:t>
      </w:r>
    </w:p>
    <w:p w:rsidR="00DB0079" w:rsidRPr="00011288" w:rsidRDefault="00DB0079" w:rsidP="00837420">
      <w:pPr>
        <w:tabs>
          <w:tab w:val="left" w:pos="5760"/>
        </w:tabs>
        <w:ind w:left="5760"/>
        <w:jc w:val="both"/>
        <w:rPr>
          <w:rFonts w:ascii="Arial" w:hAnsi="Arial" w:cs="Arial"/>
        </w:rPr>
      </w:pPr>
      <w:r w:rsidRPr="00011288">
        <w:rPr>
          <w:rFonts w:ascii="Arial" w:hAnsi="Arial" w:cs="Arial"/>
        </w:rPr>
        <w:t>Fecha:</w:t>
      </w:r>
      <w:r w:rsidRPr="00011288">
        <w:rPr>
          <w:rFonts w:ascii="Arial" w:hAnsi="Arial" w:cs="Arial"/>
        </w:rPr>
        <w:tab/>
      </w:r>
      <w:r w:rsidRPr="00011288">
        <w:rPr>
          <w:rFonts w:ascii="Arial" w:hAnsi="Arial" w:cs="Arial"/>
        </w:rPr>
        <w:tab/>
      </w:r>
      <w:r w:rsidRPr="00011288">
        <w:rPr>
          <w:rFonts w:ascii="Arial" w:hAnsi="Arial" w:cs="Arial"/>
        </w:rPr>
        <w:tab/>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En relación a </w:t>
      </w:r>
      <w:smartTag w:uri="urn:schemas-microsoft-com:office:smarttags" w:element="PersonName">
        <w:smartTagPr>
          <w:attr w:name="ProductID" w:val="la Licitaci￳n P￺blica"/>
        </w:smartTagPr>
        <w:r w:rsidRPr="00011288">
          <w:rPr>
            <w:rFonts w:ascii="Arial" w:hAnsi="Arial" w:cs="Arial"/>
          </w:rPr>
          <w:t>la Licitación Pública</w:t>
        </w:r>
      </w:smartTag>
      <w:r w:rsidRPr="00011288">
        <w:rPr>
          <w:rFonts w:ascii="Arial" w:hAnsi="Arial" w:cs="Arial"/>
        </w:rPr>
        <w:t xml:space="preserve"> No. </w:t>
      </w:r>
      <w:r w:rsidRPr="00A92F9E">
        <w:rPr>
          <w:rFonts w:ascii="Arial" w:hAnsi="Arial" w:cs="Arial"/>
          <w:b/>
          <w:bCs/>
          <w:noProof/>
        </w:rPr>
        <w:t>06002-001-13</w:t>
      </w:r>
      <w:r w:rsidRPr="00011288">
        <w:rPr>
          <w:rFonts w:ascii="Arial" w:hAnsi="Arial" w:cs="Arial"/>
          <w:b/>
          <w:bCs/>
        </w:rPr>
        <w:t xml:space="preserve"> </w:t>
      </w:r>
      <w:r w:rsidRPr="00A92F9E">
        <w:rPr>
          <w:rFonts w:ascii="Arial" w:hAnsi="Arial" w:cs="Arial"/>
          <w:b/>
          <w:noProof/>
        </w:rPr>
        <w:t>PARA LA ADQUISICIÓN DE MEDICAMENTO Y MATERIAL DE CURACIÓN PARA LOS CENTROS PENITENCIARIOS DEL ESTADO DE COLIMA</w:t>
      </w:r>
      <w:r w:rsidRPr="00011288">
        <w:rPr>
          <w:rFonts w:ascii="Arial" w:hAnsi="Arial" w:cs="Arial"/>
          <w:b/>
          <w:bCs/>
        </w:rPr>
        <w:t xml:space="preserve"> </w:t>
      </w:r>
      <w:r w:rsidRPr="00011288">
        <w:rPr>
          <w:rFonts w:ascii="Arial" w:hAnsi="Arial" w:cs="Arial"/>
        </w:rPr>
        <w:t>el que suscribe __________________________ en mi carácter de__________________ a nombre de _____</w:t>
      </w:r>
      <w:r w:rsidRPr="00011288">
        <w:rPr>
          <w:rFonts w:ascii="Arial" w:hAnsi="Arial" w:cs="Arial"/>
          <w:u w:val="single"/>
        </w:rPr>
        <w:t xml:space="preserve"> (persona física o moral) _____</w:t>
      </w:r>
      <w:r w:rsidRPr="00011288">
        <w:rPr>
          <w:rFonts w:ascii="Arial" w:hAnsi="Arial" w:cs="Arial"/>
        </w:rPr>
        <w:t xml:space="preserve"> me permito manifestar lo siguiente:</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pStyle w:val="Textoindependiente3"/>
        <w:rPr>
          <w:rFonts w:cs="Times New Roman"/>
          <w:sz w:val="20"/>
          <w:szCs w:val="20"/>
        </w:rPr>
      </w:pPr>
      <w:r w:rsidRPr="00011288">
        <w:rPr>
          <w:sz w:val="20"/>
          <w:szCs w:val="20"/>
        </w:rPr>
        <w:t>Declaro bajo protesta de decir verdad y con la representación legal que ostento, que esta  _____</w:t>
      </w:r>
      <w:r w:rsidRPr="00011288">
        <w:rPr>
          <w:sz w:val="20"/>
          <w:szCs w:val="20"/>
          <w:u w:val="single"/>
        </w:rPr>
        <w:t xml:space="preserve"> (Persona Física o Moral) _____</w:t>
      </w:r>
      <w:r w:rsidRPr="00011288">
        <w:rPr>
          <w:sz w:val="20"/>
          <w:szCs w:val="20"/>
        </w:rPr>
        <w:t xml:space="preserve"> al igual que sus asociados no se encuentran dentro de ninguno de los supuestos comprendidos en el artículo 50 de </w:t>
      </w:r>
      <w:smartTag w:uri="urn:schemas-microsoft-com:office:smarttags" w:element="PersonName">
        <w:smartTagPr>
          <w:attr w:name="ProductID" w:val="la Ley"/>
        </w:smartTagPr>
        <w:r w:rsidRPr="00011288">
          <w:rPr>
            <w:sz w:val="20"/>
            <w:szCs w:val="20"/>
          </w:rPr>
          <w:t>la Ley</w:t>
        </w:r>
      </w:smartTag>
      <w:r w:rsidRPr="00011288">
        <w:rPr>
          <w:sz w:val="20"/>
          <w:szCs w:val="20"/>
        </w:rPr>
        <w:t xml:space="preserve"> de Adquisiciones, Servicios y Arrendamientos del Sector Público.</w:t>
      </w:r>
    </w:p>
    <w:p w:rsidR="00DB0079" w:rsidRPr="00011288" w:rsidRDefault="00DB0079" w:rsidP="00837420">
      <w:pPr>
        <w:pStyle w:val="Textoindependiente3"/>
        <w:rPr>
          <w:rFonts w:cs="Times New Roman"/>
          <w:sz w:val="20"/>
          <w:szCs w:val="20"/>
        </w:rPr>
      </w:pPr>
    </w:p>
    <w:p w:rsidR="00DB0079" w:rsidRPr="00011288" w:rsidRDefault="00DB0079" w:rsidP="00837420">
      <w:pPr>
        <w:pStyle w:val="Textoindependiente3"/>
        <w:rPr>
          <w:rFonts w:cs="Times New Roman"/>
          <w:sz w:val="20"/>
          <w:szCs w:val="20"/>
        </w:rPr>
      </w:pPr>
    </w:p>
    <w:p w:rsidR="00DB0079" w:rsidRPr="00011288" w:rsidRDefault="00DB0079" w:rsidP="00837420">
      <w:pPr>
        <w:pStyle w:val="Textoindependiente3"/>
        <w:rPr>
          <w:rFonts w:cs="Times New Roman"/>
          <w:sz w:val="20"/>
          <w:szCs w:val="20"/>
        </w:rPr>
      </w:pPr>
    </w:p>
    <w:p w:rsidR="00DB0079" w:rsidRPr="00011288" w:rsidRDefault="00DB0079" w:rsidP="00837420">
      <w:pPr>
        <w:pStyle w:val="Textoindependiente3"/>
        <w:rPr>
          <w:rFonts w:cs="Times New Roman"/>
          <w:sz w:val="20"/>
          <w:szCs w:val="20"/>
        </w:rPr>
      </w:pPr>
    </w:p>
    <w:p w:rsidR="00DB0079" w:rsidRPr="00011288" w:rsidRDefault="00DB0079" w:rsidP="00837420">
      <w:pPr>
        <w:pStyle w:val="Textoindependiente3"/>
        <w:rPr>
          <w:rFonts w:cs="Times New Roman"/>
          <w:sz w:val="20"/>
          <w:szCs w:val="20"/>
        </w:rPr>
      </w:pPr>
    </w:p>
    <w:p w:rsidR="00DB0079" w:rsidRPr="00011288" w:rsidRDefault="00DB0079" w:rsidP="00837420">
      <w:pPr>
        <w:pStyle w:val="Textoindependiente3"/>
        <w:rPr>
          <w:rFonts w:cs="Times New Roman"/>
          <w:sz w:val="20"/>
          <w:szCs w:val="20"/>
        </w:rPr>
      </w:pPr>
    </w:p>
    <w:p w:rsidR="00DB0079" w:rsidRPr="00011288" w:rsidRDefault="00DB0079" w:rsidP="00837420">
      <w:pPr>
        <w:pStyle w:val="Textoindependiente3"/>
        <w:rPr>
          <w:rFonts w:cs="Times New Roman"/>
          <w:sz w:val="20"/>
          <w:szCs w:val="20"/>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rPr>
      </w:pPr>
      <w:r w:rsidRPr="00011288">
        <w:rPr>
          <w:rFonts w:ascii="Arial" w:hAnsi="Arial" w:cs="Arial"/>
        </w:rPr>
        <w:t>___________________________________________________</w:t>
      </w:r>
    </w:p>
    <w:p w:rsidR="00DB0079" w:rsidRPr="00011288" w:rsidRDefault="00DB0079" w:rsidP="00837420">
      <w:pPr>
        <w:jc w:val="center"/>
        <w:rPr>
          <w:rFonts w:ascii="Arial" w:hAnsi="Arial" w:cs="Arial"/>
        </w:rPr>
      </w:pPr>
      <w:r w:rsidRPr="00011288">
        <w:rPr>
          <w:rFonts w:ascii="Arial" w:hAnsi="Arial" w:cs="Arial"/>
        </w:rPr>
        <w:t>NOMBRE COMPLETO, CARGO Y FIRMA</w:t>
      </w:r>
    </w:p>
    <w:p w:rsidR="00DB0079" w:rsidRPr="00011288" w:rsidRDefault="00DB0079" w:rsidP="00837420">
      <w:pPr>
        <w:jc w:val="center"/>
        <w:rPr>
          <w:rFonts w:ascii="Arial" w:hAnsi="Arial" w:cs="Arial"/>
          <w:b/>
          <w:bCs/>
        </w:rPr>
      </w:pPr>
      <w:r w:rsidRPr="00011288">
        <w:rPr>
          <w:rFonts w:ascii="Arial" w:hAnsi="Arial" w:cs="Arial"/>
          <w:b/>
          <w:bCs/>
        </w:rPr>
        <w:t>BAJO PROTESTA DE DECIR VERDAD</w:t>
      </w:r>
    </w:p>
    <w:p w:rsidR="00DB0079" w:rsidRPr="00011288" w:rsidRDefault="00DB0079" w:rsidP="00837420">
      <w:pPr>
        <w:rPr>
          <w:rFonts w:ascii="Arial" w:hAnsi="Arial" w:cs="Arial"/>
        </w:rPr>
      </w:pPr>
    </w:p>
    <w:p w:rsidR="00DB0079" w:rsidRDefault="00DB0079" w:rsidP="00837420">
      <w:pPr>
        <w:rPr>
          <w:rFonts w:ascii="Arial" w:hAnsi="Arial" w:cs="Arial"/>
        </w:rPr>
      </w:pPr>
    </w:p>
    <w:p w:rsidR="00DB0079" w:rsidRDefault="00DB0079" w:rsidP="00837420">
      <w:pP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spacing w:line="240" w:lineRule="exact"/>
        <w:jc w:val="center"/>
        <w:rPr>
          <w:rFonts w:ascii="Arial" w:hAnsi="Arial" w:cs="Arial"/>
          <w:b/>
          <w:bCs/>
        </w:rPr>
      </w:pPr>
    </w:p>
    <w:p w:rsidR="00DB0079" w:rsidRPr="00011288" w:rsidRDefault="00DB0079" w:rsidP="00837420">
      <w:pPr>
        <w:spacing w:line="240" w:lineRule="exact"/>
        <w:jc w:val="center"/>
        <w:rPr>
          <w:rFonts w:ascii="Arial" w:hAnsi="Arial" w:cs="Arial"/>
          <w:b/>
          <w:bCs/>
        </w:rPr>
      </w:pPr>
      <w:r w:rsidRPr="00011288">
        <w:rPr>
          <w:rFonts w:ascii="Arial" w:hAnsi="Arial" w:cs="Arial"/>
          <w:b/>
          <w:bCs/>
        </w:rPr>
        <w:t>ANEXO 4 (punto 3.7)</w:t>
      </w:r>
    </w:p>
    <w:p w:rsidR="00DB0079" w:rsidRPr="00011288" w:rsidRDefault="00DB0079" w:rsidP="00837420">
      <w:pPr>
        <w:jc w:val="center"/>
        <w:rPr>
          <w:rFonts w:ascii="Arial" w:hAnsi="Arial" w:cs="Arial"/>
          <w:b/>
          <w:bCs/>
        </w:rPr>
      </w:pPr>
      <w:r w:rsidRPr="00011288">
        <w:rPr>
          <w:rFonts w:ascii="Arial" w:hAnsi="Arial" w:cs="Arial"/>
          <w:b/>
          <w:bCs/>
        </w:rPr>
        <w:t xml:space="preserve">CARTA DE NO ADEUDOS FISCALES </w:t>
      </w:r>
    </w:p>
    <w:p w:rsidR="00DB0079" w:rsidRPr="00011288" w:rsidRDefault="00DB0079" w:rsidP="00837420">
      <w:pPr>
        <w:jc w:val="center"/>
        <w:rPr>
          <w:rFonts w:ascii="Arial" w:hAnsi="Arial" w:cs="Arial"/>
        </w:rPr>
      </w:pPr>
      <w:r w:rsidRPr="00011288">
        <w:rPr>
          <w:rFonts w:ascii="Arial" w:hAnsi="Arial" w:cs="Arial"/>
        </w:rPr>
        <w:t>(Aplica para Personas Físicas y Morales)</w:t>
      </w:r>
    </w:p>
    <w:p w:rsidR="00DB0079" w:rsidRDefault="00DB0079" w:rsidP="00837420">
      <w:pPr>
        <w:jc w:val="cente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pStyle w:val="Ttulo6"/>
        <w:numPr>
          <w:ilvl w:val="0"/>
          <w:numId w:val="0"/>
        </w:numPr>
        <w:spacing w:before="0" w:after="0"/>
        <w:rPr>
          <w:rFonts w:cs="Times New Roman"/>
          <w:b/>
          <w:bCs/>
          <w:i w:val="0"/>
          <w:iCs w:val="0"/>
          <w:sz w:val="20"/>
          <w:szCs w:val="20"/>
        </w:rPr>
      </w:pPr>
      <w:r w:rsidRPr="00011288">
        <w:rPr>
          <w:b/>
          <w:bCs/>
          <w:i w:val="0"/>
          <w:iCs w:val="0"/>
          <w:sz w:val="20"/>
          <w:szCs w:val="20"/>
        </w:rPr>
        <w:t xml:space="preserve">DR. J. JESÚS OROZCO ALFARO </w:t>
      </w:r>
    </w:p>
    <w:p w:rsidR="00DB0079" w:rsidRPr="00011288" w:rsidRDefault="00DB0079" w:rsidP="00837420">
      <w:pPr>
        <w:pStyle w:val="Ttulo6"/>
        <w:numPr>
          <w:ilvl w:val="0"/>
          <w:numId w:val="0"/>
        </w:numPr>
        <w:spacing w:before="0" w:after="0"/>
        <w:rPr>
          <w:b/>
          <w:bCs/>
          <w:i w:val="0"/>
          <w:iCs w:val="0"/>
          <w:sz w:val="20"/>
          <w:szCs w:val="20"/>
        </w:rPr>
      </w:pPr>
      <w:r w:rsidRPr="00011288">
        <w:rPr>
          <w:b/>
          <w:bCs/>
          <w:i w:val="0"/>
          <w:iCs w:val="0"/>
          <w:sz w:val="20"/>
          <w:szCs w:val="20"/>
        </w:rPr>
        <w:t>SECRETARIO DE FINANZAS Y ADMINISTRACIÓN</w:t>
      </w:r>
    </w:p>
    <w:p w:rsidR="00DB0079" w:rsidRPr="00011288" w:rsidRDefault="00DB0079" w:rsidP="00837420">
      <w:pPr>
        <w:rPr>
          <w:rFonts w:ascii="Arial" w:hAnsi="Arial" w:cs="Arial"/>
          <w:b/>
          <w:bCs/>
        </w:rPr>
      </w:pPr>
      <w:r w:rsidRPr="00011288">
        <w:rPr>
          <w:rFonts w:ascii="Arial" w:hAnsi="Arial" w:cs="Arial"/>
          <w:b/>
          <w:bCs/>
        </w:rPr>
        <w:t>GOBIERNO DEL ESTADO DE COLIMA</w:t>
      </w:r>
      <w:r w:rsidRPr="00011288">
        <w:t xml:space="preserve">                                                         </w:t>
      </w:r>
      <w:r w:rsidRPr="00011288">
        <w:rPr>
          <w:rFonts w:ascii="Arial" w:hAnsi="Arial" w:cs="Arial"/>
        </w:rPr>
        <w:t>Fecha:</w:t>
      </w:r>
      <w:r w:rsidRPr="00011288">
        <w:rPr>
          <w:rFonts w:ascii="Arial" w:hAnsi="Arial" w:cs="Arial"/>
        </w:rPr>
        <w:tab/>
      </w:r>
      <w:r w:rsidRPr="00011288">
        <w:t xml:space="preserve"> </w:t>
      </w:r>
    </w:p>
    <w:p w:rsidR="00DB0079" w:rsidRPr="00011288" w:rsidRDefault="00DB0079" w:rsidP="00837420">
      <w:pPr>
        <w:pStyle w:val="Textoindependiente"/>
      </w:pPr>
      <w:r w:rsidRPr="00011288">
        <w:rPr>
          <w:b/>
          <w:bCs/>
        </w:rPr>
        <w:t>COLIMA, COL</w:t>
      </w:r>
      <w:r w:rsidRPr="00011288">
        <w:t>.</w:t>
      </w:r>
      <w:r w:rsidRPr="00011288">
        <w:tab/>
      </w:r>
      <w:r w:rsidRPr="00011288">
        <w:tab/>
      </w:r>
    </w:p>
    <w:p w:rsidR="00DB0079" w:rsidRPr="00011288" w:rsidRDefault="00DB0079" w:rsidP="00837420">
      <w:pPr>
        <w:pStyle w:val="Textoindependiente31"/>
        <w:widowControl/>
        <w:rPr>
          <w:rFonts w:ascii="Arial" w:hAnsi="Arial" w:cs="Arial"/>
          <w:sz w:val="20"/>
          <w:szCs w:val="20"/>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b/>
          <w:bCs/>
        </w:rPr>
      </w:pPr>
      <w:r w:rsidRPr="00011288">
        <w:rPr>
          <w:rFonts w:ascii="Arial" w:hAnsi="Arial" w:cs="Arial"/>
        </w:rPr>
        <w:t xml:space="preserve">En relación a </w:t>
      </w:r>
      <w:smartTag w:uri="urn:schemas-microsoft-com:office:smarttags" w:element="PersonName">
        <w:smartTagPr>
          <w:attr w:name="ProductID" w:val="la Licitaci￳n P￺blica"/>
        </w:smartTagPr>
        <w:r w:rsidRPr="00011288">
          <w:rPr>
            <w:rFonts w:ascii="Arial" w:hAnsi="Arial" w:cs="Arial"/>
          </w:rPr>
          <w:t>la Licitación Pública</w:t>
        </w:r>
      </w:smartTag>
      <w:r w:rsidRPr="00011288">
        <w:rPr>
          <w:rFonts w:ascii="Arial" w:hAnsi="Arial" w:cs="Arial"/>
        </w:rPr>
        <w:t xml:space="preserve"> No. </w:t>
      </w:r>
      <w:r w:rsidRPr="00A92F9E">
        <w:rPr>
          <w:rFonts w:ascii="Arial" w:hAnsi="Arial" w:cs="Arial"/>
          <w:b/>
          <w:bCs/>
          <w:noProof/>
        </w:rPr>
        <w:t>06002-001-13</w:t>
      </w:r>
      <w:r w:rsidRPr="00011288">
        <w:rPr>
          <w:rFonts w:ascii="Arial" w:hAnsi="Arial" w:cs="Arial"/>
        </w:rPr>
        <w:t xml:space="preserve"> </w:t>
      </w:r>
      <w:r w:rsidRPr="00011288">
        <w:rPr>
          <w:rFonts w:ascii="Arial" w:hAnsi="Arial" w:cs="Arial"/>
          <w:b/>
          <w:bCs/>
        </w:rPr>
        <w:t xml:space="preserve"> </w:t>
      </w:r>
      <w:r w:rsidRPr="00A92F9E">
        <w:rPr>
          <w:rFonts w:ascii="Arial" w:hAnsi="Arial" w:cs="Arial"/>
          <w:b/>
          <w:noProof/>
        </w:rPr>
        <w:t>PARA LA ADQUISICIÓN DE MEDICAMENTO Y MATERIAL DE CURACIÓN PARA LOS CENTROS PENITENCIARIOS DEL ESTADO DE COLIMA</w:t>
      </w:r>
      <w:r w:rsidRPr="00011288">
        <w:rPr>
          <w:rFonts w:ascii="Arial" w:hAnsi="Arial" w:cs="Arial"/>
        </w:rPr>
        <w:t xml:space="preserve"> el que suscribe __________________________ en mi carácter de__________________ a nombre de _____</w:t>
      </w:r>
      <w:r w:rsidRPr="00011288">
        <w:rPr>
          <w:rFonts w:ascii="Arial" w:hAnsi="Arial" w:cs="Arial"/>
          <w:u w:val="single"/>
        </w:rPr>
        <w:t xml:space="preserve"> (Persona Física o Moral) _____</w:t>
      </w:r>
      <w:r w:rsidRPr="00011288">
        <w:rPr>
          <w:rFonts w:ascii="Arial" w:hAnsi="Arial" w:cs="Arial"/>
        </w:rPr>
        <w:t xml:space="preserve"> me permito manifestar lo siguiente:</w:t>
      </w:r>
    </w:p>
    <w:p w:rsidR="00DB0079" w:rsidRPr="00011288" w:rsidRDefault="00DB0079" w:rsidP="00837420">
      <w:pPr>
        <w:ind w:left="4395"/>
        <w:jc w:val="both"/>
        <w:rPr>
          <w:rFonts w:ascii="Arial" w:hAnsi="Arial" w:cs="Arial"/>
        </w:rPr>
      </w:pPr>
    </w:p>
    <w:p w:rsidR="00DB0079" w:rsidRPr="00011288" w:rsidRDefault="00DB0079" w:rsidP="00837420">
      <w:pPr>
        <w:ind w:right="-518"/>
        <w:jc w:val="both"/>
        <w:rPr>
          <w:rFonts w:ascii="Arial" w:hAnsi="Arial" w:cs="Arial"/>
        </w:rPr>
      </w:pPr>
      <w:r w:rsidRPr="00011288">
        <w:rPr>
          <w:rFonts w:ascii="Arial" w:hAnsi="Arial" w:cs="Arial"/>
        </w:rPr>
        <w:t xml:space="preserve">Que con el fin de dar cumplimiento al artículo 32-D del Código Fiscal de </w:t>
      </w:r>
      <w:smartTag w:uri="urn:schemas-microsoft-com:office:smarttags" w:element="PersonName">
        <w:smartTagPr>
          <w:attr w:name="ProductID" w:val="la Federaci￳n"/>
        </w:smartTagPr>
        <w:r w:rsidRPr="00011288">
          <w:rPr>
            <w:rFonts w:ascii="Arial" w:hAnsi="Arial" w:cs="Arial"/>
          </w:rPr>
          <w:t>la Federación</w:t>
        </w:r>
      </w:smartTag>
      <w:r w:rsidRPr="00011288">
        <w:rPr>
          <w:rFonts w:ascii="Arial" w:hAnsi="Arial" w:cs="Arial"/>
        </w:rPr>
        <w:t xml:space="preserve"> manifiesto bajo protesta de decir verdad que:</w:t>
      </w:r>
    </w:p>
    <w:p w:rsidR="00DB0079" w:rsidRPr="00011288" w:rsidRDefault="00DB0079" w:rsidP="00837420">
      <w:pPr>
        <w:jc w:val="both"/>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4"/>
      </w:tblGrid>
      <w:tr w:rsidR="00DB0079" w:rsidRPr="00011288">
        <w:tc>
          <w:tcPr>
            <w:tcW w:w="9434" w:type="dxa"/>
            <w:tcBorders>
              <w:bottom w:val="nil"/>
            </w:tcBorders>
          </w:tcPr>
          <w:p w:rsidR="00DB0079" w:rsidRPr="00011288" w:rsidRDefault="00DB0079" w:rsidP="002774B0">
            <w:pPr>
              <w:jc w:val="both"/>
              <w:rPr>
                <w:rFonts w:ascii="Arial" w:hAnsi="Arial" w:cs="Arial"/>
              </w:rPr>
            </w:pPr>
            <w:r w:rsidRPr="00011288">
              <w:rPr>
                <w:rFonts w:ascii="Arial" w:hAnsi="Arial" w:cs="Arial"/>
              </w:rPr>
              <w:t>1.- La empresa ha presentado en tiempo y forma sus declaraciones por impuestos federales, excepto las del ISAN, correspondientes a los últimos ejercicios fiscales (notas 1 y 2).</w:t>
            </w:r>
          </w:p>
        </w:tc>
      </w:tr>
      <w:tr w:rsidR="00DB0079" w:rsidRPr="00011288">
        <w:tc>
          <w:tcPr>
            <w:tcW w:w="9434" w:type="dxa"/>
            <w:tcBorders>
              <w:top w:val="nil"/>
              <w:bottom w:val="nil"/>
            </w:tcBorders>
          </w:tcPr>
          <w:p w:rsidR="00DB0079" w:rsidRPr="00011288" w:rsidRDefault="00DB0079" w:rsidP="002774B0">
            <w:pPr>
              <w:jc w:val="both"/>
              <w:rPr>
                <w:rFonts w:ascii="Arial" w:hAnsi="Arial" w:cs="Arial"/>
              </w:rPr>
            </w:pPr>
            <w:r w:rsidRPr="00011288">
              <w:rPr>
                <w:rFonts w:ascii="Arial" w:hAnsi="Arial" w:cs="Arial"/>
              </w:rPr>
              <w:t>2.- Está al corriente en la presentación de las declaraciones de pagos provisionales correspondientes por concepto de impuestos federales.</w:t>
            </w:r>
          </w:p>
        </w:tc>
      </w:tr>
      <w:tr w:rsidR="00DB0079" w:rsidRPr="00011288">
        <w:tc>
          <w:tcPr>
            <w:tcW w:w="9434" w:type="dxa"/>
            <w:tcBorders>
              <w:top w:val="nil"/>
              <w:bottom w:val="nil"/>
            </w:tcBorders>
          </w:tcPr>
          <w:p w:rsidR="00DB0079" w:rsidRPr="00011288" w:rsidRDefault="00DB0079" w:rsidP="002774B0">
            <w:pPr>
              <w:jc w:val="both"/>
              <w:rPr>
                <w:rFonts w:ascii="Arial" w:hAnsi="Arial" w:cs="Arial"/>
              </w:rPr>
            </w:pPr>
            <w:r w:rsidRPr="00011288">
              <w:rPr>
                <w:rFonts w:ascii="Arial" w:hAnsi="Arial" w:cs="Arial"/>
              </w:rPr>
              <w:t>3.- No tiene adeudos fiscales firmes a su cargo por impuestos federales, excepto ISAN.</w:t>
            </w:r>
          </w:p>
        </w:tc>
      </w:tr>
      <w:tr w:rsidR="00DB0079" w:rsidRPr="00011288">
        <w:trPr>
          <w:cantSplit/>
        </w:trPr>
        <w:tc>
          <w:tcPr>
            <w:tcW w:w="9434" w:type="dxa"/>
            <w:tcBorders>
              <w:top w:val="nil"/>
            </w:tcBorders>
          </w:tcPr>
          <w:p w:rsidR="00DB0079" w:rsidRPr="00011288" w:rsidRDefault="00DB0079" w:rsidP="002774B0">
            <w:pPr>
              <w:jc w:val="both"/>
              <w:rPr>
                <w:rFonts w:ascii="Arial" w:hAnsi="Arial" w:cs="Arial"/>
              </w:rPr>
            </w:pPr>
            <w:r w:rsidRPr="00011288">
              <w:rPr>
                <w:rFonts w:ascii="Arial" w:hAnsi="Arial" w:cs="Arial"/>
              </w:rPr>
              <w:t>(Sólo para el caso en que se cuente con autorización para el pago a plazo)</w:t>
            </w:r>
          </w:p>
          <w:p w:rsidR="00DB0079" w:rsidRPr="00011288" w:rsidRDefault="00DB0079" w:rsidP="002774B0">
            <w:pPr>
              <w:jc w:val="both"/>
              <w:rPr>
                <w:rFonts w:ascii="Arial" w:hAnsi="Arial" w:cs="Arial"/>
              </w:rPr>
            </w:pPr>
            <w:r w:rsidRPr="00011288">
              <w:rPr>
                <w:rFonts w:ascii="Arial" w:hAnsi="Arial" w:cs="Arial"/>
              </w:rPr>
              <w:t>4.- No ha incurrido durante el presente ejercicio fiscal en ninguna de las causales de revocación del artículo 66, fracción III del Código Fiscal de la Federación.</w:t>
            </w:r>
          </w:p>
        </w:tc>
      </w:tr>
    </w:tbl>
    <w:p w:rsidR="00DB0079" w:rsidRPr="00011288" w:rsidRDefault="00DB0079" w:rsidP="00837420">
      <w:pPr>
        <w:ind w:right="-518"/>
        <w:jc w:val="both"/>
        <w:rPr>
          <w:rFonts w:ascii="Arial" w:hAnsi="Arial" w:cs="Arial"/>
        </w:rPr>
      </w:pPr>
      <w:r w:rsidRPr="00011288">
        <w:rPr>
          <w:rFonts w:ascii="Arial" w:hAnsi="Arial" w:cs="Arial"/>
        </w:rPr>
        <w:t xml:space="preserve">Asimismo, se manifiesta que la celebración de la licitación en cuestión, se realizó dando cumplimiento a todas las disposiciones aplicables en la materia. </w:t>
      </w:r>
    </w:p>
    <w:p w:rsidR="00DB0079" w:rsidRPr="00011288" w:rsidRDefault="00DB0079" w:rsidP="00837420">
      <w:pPr>
        <w:jc w:val="center"/>
        <w:rPr>
          <w:rFonts w:ascii="Arial" w:hAnsi="Arial" w:cs="Arial"/>
        </w:rPr>
      </w:pPr>
    </w:p>
    <w:p w:rsidR="00DB0079" w:rsidRPr="00011288" w:rsidRDefault="00DB0079" w:rsidP="0068574E">
      <w:pPr>
        <w:rPr>
          <w:rFonts w:ascii="Arial" w:hAnsi="Arial" w:cs="Arial"/>
        </w:rPr>
      </w:pPr>
    </w:p>
    <w:p w:rsidR="00DB0079" w:rsidRPr="00011288" w:rsidRDefault="00DB0079" w:rsidP="0068574E">
      <w:pPr>
        <w:rPr>
          <w:rFonts w:ascii="Arial" w:hAnsi="Arial" w:cs="Arial"/>
        </w:rPr>
      </w:pPr>
    </w:p>
    <w:p w:rsidR="00DB0079" w:rsidRPr="00011288" w:rsidRDefault="00DB0079" w:rsidP="00837420">
      <w:pPr>
        <w:jc w:val="center"/>
        <w:rPr>
          <w:rFonts w:ascii="Arial" w:hAnsi="Arial" w:cs="Arial"/>
        </w:rPr>
      </w:pPr>
    </w:p>
    <w:p w:rsidR="00DB0079" w:rsidRPr="00011288" w:rsidRDefault="00DB0079" w:rsidP="00837420">
      <w:pPr>
        <w:jc w:val="center"/>
        <w:rPr>
          <w:rFonts w:ascii="Arial" w:hAnsi="Arial" w:cs="Arial"/>
          <w:lang w:val="it-IT"/>
        </w:rPr>
      </w:pPr>
      <w:r w:rsidRPr="00011288">
        <w:rPr>
          <w:rFonts w:ascii="Arial" w:hAnsi="Arial" w:cs="Arial"/>
          <w:lang w:val="it-IT"/>
        </w:rPr>
        <w:t>Colima, Col. a ___ de _________ del 201</w:t>
      </w:r>
      <w:r>
        <w:rPr>
          <w:rFonts w:ascii="Arial" w:hAnsi="Arial" w:cs="Arial"/>
          <w:lang w:val="it-IT"/>
        </w:rPr>
        <w:t>3</w:t>
      </w:r>
    </w:p>
    <w:tbl>
      <w:tblPr>
        <w:tblW w:w="0" w:type="auto"/>
        <w:tblInd w:w="1982" w:type="dxa"/>
        <w:tblLayout w:type="fixed"/>
        <w:tblCellMar>
          <w:left w:w="70" w:type="dxa"/>
          <w:right w:w="70" w:type="dxa"/>
        </w:tblCellMar>
        <w:tblLook w:val="0000" w:firstRow="0" w:lastRow="0" w:firstColumn="0" w:lastColumn="0" w:noHBand="0" w:noVBand="0"/>
      </w:tblPr>
      <w:tblGrid>
        <w:gridCol w:w="4876"/>
      </w:tblGrid>
      <w:tr w:rsidR="00DB0079" w:rsidRPr="00011288" w:rsidTr="00CC0330">
        <w:tc>
          <w:tcPr>
            <w:tcW w:w="4876" w:type="dxa"/>
          </w:tcPr>
          <w:p w:rsidR="00DB0079" w:rsidRPr="00011288" w:rsidRDefault="00DB0079" w:rsidP="002774B0">
            <w:pPr>
              <w:jc w:val="center"/>
              <w:rPr>
                <w:rFonts w:ascii="Arial" w:hAnsi="Arial" w:cs="Arial"/>
                <w:lang w:val="it-IT"/>
              </w:rPr>
            </w:pPr>
          </w:p>
          <w:p w:rsidR="00DB0079" w:rsidRPr="00011288" w:rsidRDefault="00DB0079" w:rsidP="00CC0330">
            <w:pPr>
              <w:jc w:val="center"/>
              <w:rPr>
                <w:rFonts w:ascii="Arial" w:hAnsi="Arial" w:cs="Arial"/>
              </w:rPr>
            </w:pPr>
            <w:r w:rsidRPr="00011288">
              <w:rPr>
                <w:rFonts w:ascii="Arial" w:hAnsi="Arial" w:cs="Arial"/>
              </w:rPr>
              <w:t>(El licitante o representante)</w:t>
            </w:r>
          </w:p>
        </w:tc>
      </w:tr>
      <w:tr w:rsidR="00DB0079" w:rsidRPr="00011288" w:rsidTr="00CC0330">
        <w:tc>
          <w:tcPr>
            <w:tcW w:w="4876" w:type="dxa"/>
          </w:tcPr>
          <w:p w:rsidR="00DB0079" w:rsidRPr="00011288" w:rsidRDefault="00DB0079" w:rsidP="002774B0">
            <w:pPr>
              <w:jc w:val="center"/>
              <w:rPr>
                <w:rFonts w:ascii="Arial" w:hAnsi="Arial" w:cs="Arial"/>
              </w:rPr>
            </w:pPr>
          </w:p>
          <w:p w:rsidR="00DB0079" w:rsidRPr="00011288" w:rsidRDefault="00DB0079" w:rsidP="002774B0">
            <w:pPr>
              <w:pBdr>
                <w:bottom w:val="single" w:sz="12" w:space="1" w:color="auto"/>
              </w:pBdr>
              <w:jc w:val="center"/>
              <w:rPr>
                <w:rFonts w:ascii="Arial" w:hAnsi="Arial" w:cs="Arial"/>
              </w:rPr>
            </w:pPr>
          </w:p>
          <w:p w:rsidR="00DB0079" w:rsidRPr="00011288" w:rsidRDefault="00DB0079" w:rsidP="002774B0">
            <w:pPr>
              <w:jc w:val="center"/>
              <w:rPr>
                <w:rFonts w:ascii="Arial" w:hAnsi="Arial" w:cs="Arial"/>
              </w:rPr>
            </w:pPr>
          </w:p>
        </w:tc>
      </w:tr>
      <w:tr w:rsidR="00DB0079" w:rsidRPr="00011288" w:rsidTr="00CC0330">
        <w:tc>
          <w:tcPr>
            <w:tcW w:w="4876" w:type="dxa"/>
          </w:tcPr>
          <w:p w:rsidR="00DB0079" w:rsidRPr="00011288" w:rsidRDefault="00DB0079" w:rsidP="002774B0">
            <w:pPr>
              <w:jc w:val="center"/>
              <w:rPr>
                <w:rFonts w:ascii="Arial" w:hAnsi="Arial" w:cs="Arial"/>
              </w:rPr>
            </w:pPr>
            <w:r w:rsidRPr="00011288">
              <w:rPr>
                <w:rFonts w:ascii="Arial" w:hAnsi="Arial" w:cs="Arial"/>
              </w:rPr>
              <w:t>Nombre y Firma</w:t>
            </w:r>
          </w:p>
        </w:tc>
      </w:tr>
    </w:tbl>
    <w:p w:rsidR="00DB0079" w:rsidRPr="00011288" w:rsidRDefault="00DB0079" w:rsidP="0068574E">
      <w:pPr>
        <w:jc w:val="center"/>
        <w:rPr>
          <w:rFonts w:ascii="Arial" w:hAnsi="Arial" w:cs="Arial"/>
          <w:b/>
          <w:bCs/>
        </w:rPr>
      </w:pPr>
      <w:r w:rsidRPr="00011288">
        <w:rPr>
          <w:rFonts w:ascii="Arial" w:hAnsi="Arial" w:cs="Arial"/>
          <w:b/>
          <w:bCs/>
        </w:rPr>
        <w:t>BAJO PROTESTA DE DECIR VERDAD</w:t>
      </w:r>
    </w:p>
    <w:p w:rsidR="00DB0079" w:rsidRPr="00011288" w:rsidRDefault="00DB0079" w:rsidP="00837420">
      <w:pPr>
        <w:jc w:val="center"/>
        <w:rPr>
          <w:rFonts w:ascii="Arial" w:hAnsi="Arial" w:cs="Arial"/>
          <w:b/>
          <w:bCs/>
          <w:caps/>
        </w:rPr>
      </w:pPr>
    </w:p>
    <w:p w:rsidR="00DB0079" w:rsidRPr="00011288" w:rsidRDefault="00DB0079" w:rsidP="00837420">
      <w:pPr>
        <w:jc w:val="right"/>
      </w:pPr>
    </w:p>
    <w:p w:rsidR="00DB0079" w:rsidRPr="00011288" w:rsidRDefault="00DB0079" w:rsidP="00837420">
      <w:pPr>
        <w:rPr>
          <w:rFonts w:ascii="Arial" w:hAnsi="Arial" w:cs="Arial"/>
        </w:rPr>
      </w:pPr>
      <w:r w:rsidRPr="00011288">
        <w:rPr>
          <w:rFonts w:ascii="Arial" w:hAnsi="Arial" w:cs="Arial"/>
        </w:rPr>
        <w:t xml:space="preserve">PAPEL MEMBRETADO DE </w:t>
      </w:r>
      <w:smartTag w:uri="urn:schemas-microsoft-com:office:smarttags" w:element="PersonName">
        <w:smartTagPr>
          <w:attr w:name="ProductID" w:val="LA EMPRESA"/>
        </w:smartTagPr>
        <w:r w:rsidRPr="00011288">
          <w:rPr>
            <w:rFonts w:ascii="Arial" w:hAnsi="Arial" w:cs="Arial"/>
          </w:rPr>
          <w:t>LA EMPRESA</w:t>
        </w:r>
      </w:smartTag>
      <w:r w:rsidRPr="00011288">
        <w:rPr>
          <w:rFonts w:ascii="Arial" w:hAnsi="Arial" w:cs="Arial"/>
        </w:rPr>
        <w:t xml:space="preserve"> </w:t>
      </w:r>
    </w:p>
    <w:p w:rsidR="00DB0079" w:rsidRPr="00011288" w:rsidRDefault="00DB0079" w:rsidP="00837420">
      <w:pPr>
        <w:rPr>
          <w:rFonts w:ascii="Arial" w:hAnsi="Arial" w:cs="Arial"/>
        </w:rPr>
      </w:pPr>
    </w:p>
    <w:p w:rsidR="00DB0079" w:rsidRPr="00011288" w:rsidRDefault="00DB0079" w:rsidP="00837420">
      <w:pPr>
        <w:rPr>
          <w:rFonts w:ascii="Arial" w:hAnsi="Arial" w:cs="Arial"/>
        </w:rPr>
      </w:pPr>
    </w:p>
    <w:p w:rsidR="00DB0079" w:rsidRPr="00011288" w:rsidRDefault="00DB0079" w:rsidP="00837420">
      <w:pPr>
        <w:jc w:val="center"/>
        <w:rPr>
          <w:rFonts w:ascii="Arial" w:hAnsi="Arial" w:cs="Arial"/>
          <w:b/>
          <w:bCs/>
        </w:rPr>
      </w:pPr>
      <w:r w:rsidRPr="00011288">
        <w:rPr>
          <w:rFonts w:ascii="Arial" w:hAnsi="Arial" w:cs="Arial"/>
          <w:b/>
          <w:bCs/>
        </w:rPr>
        <w:t>ANEXO 5 (Punto 3.8)</w:t>
      </w:r>
    </w:p>
    <w:p w:rsidR="00DB0079" w:rsidRPr="00011288" w:rsidRDefault="00DB0079" w:rsidP="00837420">
      <w:pPr>
        <w:jc w:val="center"/>
        <w:rPr>
          <w:rFonts w:ascii="Arial" w:hAnsi="Arial" w:cs="Arial"/>
          <w:b/>
          <w:bCs/>
        </w:rPr>
      </w:pPr>
      <w:r w:rsidRPr="00011288">
        <w:rPr>
          <w:rFonts w:ascii="Arial" w:hAnsi="Arial" w:cs="Arial"/>
          <w:b/>
          <w:bCs/>
        </w:rPr>
        <w:t>CARTA DE GARANTIA DE BIENES</w:t>
      </w:r>
    </w:p>
    <w:p w:rsidR="00DB0079" w:rsidRPr="00011288" w:rsidRDefault="00DB0079" w:rsidP="00837420">
      <w:pPr>
        <w:rPr>
          <w:rFonts w:ascii="Arial" w:hAnsi="Arial" w:cs="Arial"/>
        </w:rPr>
      </w:pPr>
    </w:p>
    <w:p w:rsidR="00DB0079" w:rsidRPr="00011288" w:rsidRDefault="00DB0079" w:rsidP="00837420">
      <w:pPr>
        <w:rPr>
          <w:rFonts w:ascii="Arial" w:hAnsi="Arial" w:cs="Arial"/>
        </w:rPr>
      </w:pPr>
      <w:r w:rsidRPr="00011288">
        <w:rPr>
          <w:rFonts w:ascii="Arial" w:hAnsi="Arial" w:cs="Arial"/>
        </w:rPr>
        <w:t>(Lugar y Fecha de Expedición).</w:t>
      </w:r>
    </w:p>
    <w:p w:rsidR="00DB0079" w:rsidRPr="00011288" w:rsidRDefault="00DB0079" w:rsidP="00837420">
      <w:pPr>
        <w:rPr>
          <w:rFonts w:ascii="Arial" w:hAnsi="Arial" w:cs="Arial"/>
        </w:rPr>
      </w:pPr>
    </w:p>
    <w:p w:rsidR="00DB0079" w:rsidRPr="00011288" w:rsidRDefault="00DB0079" w:rsidP="00837420">
      <w:pPr>
        <w:rPr>
          <w:rFonts w:ascii="Arial" w:hAnsi="Arial" w:cs="Arial"/>
        </w:rPr>
      </w:pPr>
    </w:p>
    <w:p w:rsidR="00DB0079" w:rsidRPr="00011288" w:rsidRDefault="00DB0079" w:rsidP="00837420">
      <w:pPr>
        <w:rPr>
          <w:rFonts w:ascii="Arial" w:hAnsi="Arial" w:cs="Arial"/>
        </w:rPr>
      </w:pPr>
    </w:p>
    <w:p w:rsidR="00DB0079" w:rsidRPr="00011288" w:rsidRDefault="00DB0079" w:rsidP="00100C44">
      <w:pPr>
        <w:pStyle w:val="Ttulo6"/>
        <w:numPr>
          <w:ilvl w:val="0"/>
          <w:numId w:val="0"/>
        </w:numPr>
        <w:spacing w:before="0" w:after="0"/>
        <w:rPr>
          <w:rFonts w:cs="Times New Roman"/>
          <w:b/>
          <w:bCs/>
          <w:i w:val="0"/>
          <w:iCs w:val="0"/>
          <w:sz w:val="20"/>
          <w:szCs w:val="20"/>
        </w:rPr>
      </w:pPr>
      <w:r w:rsidRPr="00011288">
        <w:rPr>
          <w:b/>
          <w:bCs/>
          <w:i w:val="0"/>
          <w:iCs w:val="0"/>
          <w:sz w:val="20"/>
          <w:szCs w:val="20"/>
        </w:rPr>
        <w:t>DR. J. JESÚS OROZCO ALFARO</w:t>
      </w:r>
    </w:p>
    <w:p w:rsidR="00DB0079" w:rsidRPr="00011288" w:rsidRDefault="00DB0079" w:rsidP="00837420">
      <w:pPr>
        <w:rPr>
          <w:rFonts w:ascii="Arial" w:hAnsi="Arial" w:cs="Arial"/>
          <w:b/>
          <w:bCs/>
        </w:rPr>
      </w:pPr>
      <w:r w:rsidRPr="00011288">
        <w:rPr>
          <w:rFonts w:ascii="Arial" w:hAnsi="Arial" w:cs="Arial"/>
          <w:b/>
          <w:bCs/>
        </w:rPr>
        <w:t>SECRETARIO DE FINANZAS Y ADMINISTRACIÓN</w:t>
      </w:r>
    </w:p>
    <w:p w:rsidR="00DB0079" w:rsidRPr="00011288" w:rsidRDefault="00DB0079" w:rsidP="00837420">
      <w:pPr>
        <w:rPr>
          <w:rFonts w:ascii="Arial" w:hAnsi="Arial" w:cs="Arial"/>
          <w:b/>
          <w:bCs/>
        </w:rPr>
      </w:pPr>
      <w:r w:rsidRPr="00011288">
        <w:rPr>
          <w:rFonts w:ascii="Arial" w:hAnsi="Arial" w:cs="Arial"/>
          <w:b/>
          <w:bCs/>
        </w:rPr>
        <w:t>GOBIERNO DEL ESTADO DE COLIMA</w:t>
      </w:r>
    </w:p>
    <w:p w:rsidR="00DB0079" w:rsidRPr="00011288" w:rsidRDefault="00DB0079" w:rsidP="00837420">
      <w:pPr>
        <w:rPr>
          <w:rFonts w:ascii="Arial" w:hAnsi="Arial" w:cs="Arial"/>
        </w:rPr>
      </w:pPr>
      <w:r w:rsidRPr="00011288">
        <w:rPr>
          <w:rFonts w:ascii="Arial" w:hAnsi="Arial" w:cs="Arial"/>
          <w:b/>
          <w:bCs/>
        </w:rPr>
        <w:t>P   R   E   S  E  N  T  E</w:t>
      </w:r>
      <w:r w:rsidRPr="00011288">
        <w:rPr>
          <w:rFonts w:ascii="Arial" w:hAnsi="Arial" w:cs="Arial"/>
        </w:rPr>
        <w:t>.</w:t>
      </w:r>
    </w:p>
    <w:p w:rsidR="00DB0079" w:rsidRPr="00011288" w:rsidRDefault="00DB0079" w:rsidP="00837420">
      <w:pPr>
        <w:rPr>
          <w:rFonts w:ascii="Arial" w:hAnsi="Arial" w:cs="Arial"/>
        </w:rPr>
      </w:pPr>
    </w:p>
    <w:p w:rsidR="00DB0079" w:rsidRPr="00011288" w:rsidRDefault="00DB0079" w:rsidP="00837420">
      <w:pPr>
        <w:rPr>
          <w:rFonts w:ascii="Arial" w:hAnsi="Arial" w:cs="Arial"/>
        </w:rPr>
      </w:pPr>
    </w:p>
    <w:p w:rsidR="00DB0079" w:rsidRPr="00011288" w:rsidRDefault="00DB0079" w:rsidP="00837420">
      <w:pPr>
        <w:rPr>
          <w:rFonts w:ascii="Arial" w:hAnsi="Arial" w:cs="Arial"/>
        </w:rPr>
      </w:pPr>
    </w:p>
    <w:p w:rsidR="00DB0079" w:rsidRPr="00011288" w:rsidRDefault="00DB0079" w:rsidP="00837420">
      <w:pPr>
        <w:rPr>
          <w:rFonts w:ascii="Arial" w:hAnsi="Arial" w:cs="Arial"/>
        </w:rPr>
      </w:pPr>
    </w:p>
    <w:p w:rsidR="00DB0079" w:rsidRPr="00011288" w:rsidRDefault="00DB0079" w:rsidP="00837420">
      <w:pPr>
        <w:rPr>
          <w:rFonts w:ascii="Arial" w:hAnsi="Arial" w:cs="Arial"/>
        </w:rPr>
      </w:pPr>
    </w:p>
    <w:p w:rsidR="00DB0079" w:rsidRPr="00011288" w:rsidRDefault="00DB0079" w:rsidP="00837420">
      <w:pPr>
        <w:jc w:val="both"/>
        <w:rPr>
          <w:rFonts w:ascii="Arial" w:hAnsi="Arial" w:cs="Arial"/>
        </w:rPr>
      </w:pPr>
      <w:r w:rsidRPr="00011288">
        <w:rPr>
          <w:rFonts w:ascii="Arial" w:hAnsi="Arial" w:cs="Arial"/>
        </w:rPr>
        <w:t>EL QUE SUSCRIBE_____________________________(1)_____________________________ REPRESENTANTE LEGAL DE LA EMPRESA _________________(2)_________________,  MANIFIESTA QUE EN CASO DE QUE A MI REPRESENTADA LE SEA ADJUDICADO CONTRATO DERIVADO DEL PROCEDIMIENTO  DE LA LICITACION PUBLICA NACIONAL No.</w:t>
      </w:r>
      <w:r>
        <w:rPr>
          <w:rFonts w:ascii="Arial" w:hAnsi="Arial" w:cs="Arial"/>
        </w:rPr>
        <w:t xml:space="preserve"> </w:t>
      </w:r>
      <w:r w:rsidRPr="00A92F9E">
        <w:rPr>
          <w:rFonts w:ascii="Arial" w:hAnsi="Arial" w:cs="Arial"/>
          <w:b/>
          <w:bCs/>
          <w:noProof/>
        </w:rPr>
        <w:t>06002-001-13</w:t>
      </w:r>
      <w:r w:rsidRPr="00011288">
        <w:rPr>
          <w:rFonts w:ascii="Arial" w:hAnsi="Arial" w:cs="Arial"/>
        </w:rPr>
        <w:t xml:space="preserve"> ME COMPROMETO A GARANTIZAR LOS BIENES LICITADOS CONTRA DEFECTOS O VICIOS OCULTOS DURANTE EL PERIODO CONTEMPLADO EN EL </w:t>
      </w:r>
      <w:r w:rsidRPr="009C6D99">
        <w:rPr>
          <w:rFonts w:ascii="Arial" w:hAnsi="Arial" w:cs="Arial"/>
        </w:rPr>
        <w:t>PUNTO 1.8</w:t>
      </w:r>
      <w:r w:rsidRPr="00011288">
        <w:rPr>
          <w:rFonts w:ascii="Arial" w:hAnsi="Arial" w:cs="Arial"/>
        </w:rPr>
        <w:t xml:space="preserve"> DE ESTA LICITACION, CONTADOS A PARTIR DE LA ENTREGA DE LOS SERVICIOS.</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A  T  E  N  T  A   M   E  N  T  E </w:t>
      </w:r>
    </w:p>
    <w:p w:rsidR="00DB0079" w:rsidRPr="00011288" w:rsidRDefault="00DB0079" w:rsidP="00837420">
      <w:pPr>
        <w:jc w:val="both"/>
        <w:rPr>
          <w:rFonts w:ascii="Arial" w:hAnsi="Arial" w:cs="Arial"/>
        </w:rPr>
      </w:pPr>
      <w:r w:rsidRPr="00011288">
        <w:rPr>
          <w:rFonts w:ascii="Arial" w:hAnsi="Arial" w:cs="Arial"/>
        </w:rPr>
        <w:t>Nombre de la empresa</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REPRESENTANTE LEGAL.</w:t>
      </w:r>
    </w:p>
    <w:p w:rsidR="00DB0079" w:rsidRPr="00011288" w:rsidRDefault="00DB0079" w:rsidP="00837420">
      <w:pPr>
        <w:jc w:val="both"/>
        <w:rPr>
          <w:rFonts w:ascii="Arial" w:hAnsi="Arial" w:cs="Arial"/>
        </w:rPr>
      </w:pPr>
      <w:r w:rsidRPr="00011288">
        <w:rPr>
          <w:rFonts w:ascii="Arial" w:hAnsi="Arial" w:cs="Arial"/>
        </w:rPr>
        <w:t>Nombre y firma.</w:t>
      </w:r>
    </w:p>
    <w:p w:rsidR="00DB0079" w:rsidRPr="00011288" w:rsidRDefault="00DB0079" w:rsidP="00837420">
      <w:pPr>
        <w:jc w:val="both"/>
        <w:rPr>
          <w:rFonts w:ascii="Arial" w:hAnsi="Arial" w:cs="Arial"/>
          <w:b/>
          <w:bCs/>
        </w:rPr>
      </w:pPr>
      <w:r w:rsidRPr="00011288">
        <w:rPr>
          <w:rFonts w:ascii="Arial" w:hAnsi="Arial" w:cs="Arial"/>
          <w:b/>
          <w:bCs/>
        </w:rPr>
        <w:t>BAJO PROTESTA DE DECIR VERDAD</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NOTA:</w:t>
      </w:r>
    </w:p>
    <w:p w:rsidR="00DB0079" w:rsidRPr="00011288" w:rsidRDefault="00DB0079" w:rsidP="00837420">
      <w:pPr>
        <w:jc w:val="both"/>
        <w:rPr>
          <w:rFonts w:ascii="Arial" w:hAnsi="Arial" w:cs="Arial"/>
        </w:rPr>
      </w:pPr>
    </w:p>
    <w:p w:rsidR="00DB0079" w:rsidRPr="00011288" w:rsidRDefault="00DB0079" w:rsidP="00837420">
      <w:pPr>
        <w:jc w:val="both"/>
        <w:rPr>
          <w:rFonts w:ascii="Arial" w:hAnsi="Arial" w:cs="Arial"/>
        </w:rPr>
      </w:pPr>
      <w:r w:rsidRPr="00011288">
        <w:rPr>
          <w:rFonts w:ascii="Arial" w:hAnsi="Arial" w:cs="Arial"/>
        </w:rPr>
        <w:t xml:space="preserve">1.-  Anotar  nombre del Representante Legal de </w:t>
      </w:r>
      <w:smartTag w:uri="urn:schemas-microsoft-com:office:smarttags" w:element="PersonName">
        <w:smartTagPr>
          <w:attr w:name="ProductID" w:val="la Empresa."/>
        </w:smartTagPr>
        <w:r w:rsidRPr="00011288">
          <w:rPr>
            <w:rFonts w:ascii="Arial" w:hAnsi="Arial" w:cs="Arial"/>
          </w:rPr>
          <w:t>la Empresa.</w:t>
        </w:r>
      </w:smartTag>
      <w:r w:rsidRPr="00011288">
        <w:rPr>
          <w:rFonts w:ascii="Arial" w:hAnsi="Arial" w:cs="Arial"/>
        </w:rPr>
        <w:t xml:space="preserve"> </w:t>
      </w:r>
    </w:p>
    <w:p w:rsidR="00DB0079" w:rsidRPr="00011288" w:rsidRDefault="00DB0079" w:rsidP="00837420">
      <w:pPr>
        <w:jc w:val="both"/>
        <w:rPr>
          <w:rFonts w:ascii="Arial" w:hAnsi="Arial" w:cs="Arial"/>
        </w:rPr>
      </w:pPr>
      <w:r w:rsidRPr="00011288">
        <w:rPr>
          <w:rFonts w:ascii="Arial" w:hAnsi="Arial" w:cs="Arial"/>
        </w:rPr>
        <w:t xml:space="preserve">2.- Anotar nombre, razón social o denominación de la empresa. </w:t>
      </w:r>
    </w:p>
    <w:p w:rsidR="00DB0079" w:rsidRDefault="00DB0079" w:rsidP="00837420">
      <w:pPr>
        <w:jc w:val="both"/>
        <w:rPr>
          <w:rFonts w:ascii="Arial" w:hAnsi="Arial" w:cs="Arial"/>
        </w:rPr>
      </w:pPr>
      <w:r w:rsidRPr="00011288">
        <w:rPr>
          <w:rFonts w:ascii="Arial" w:hAnsi="Arial" w:cs="Arial"/>
        </w:rPr>
        <w:t>3.- Anotar Número de Procedimiento.</w:t>
      </w:r>
    </w:p>
    <w:p w:rsidR="00DB0079" w:rsidRDefault="00DB0079" w:rsidP="00837420">
      <w:pPr>
        <w:jc w:val="both"/>
        <w:rPr>
          <w:rFonts w:ascii="Arial" w:hAnsi="Arial" w:cs="Arial"/>
        </w:rPr>
      </w:pPr>
    </w:p>
    <w:p w:rsidR="00DB0079" w:rsidRDefault="00DB0079" w:rsidP="00837420">
      <w:pPr>
        <w:jc w:val="center"/>
        <w:rPr>
          <w:rFonts w:ascii="Arial" w:hAnsi="Arial" w:cs="Arial"/>
          <w:b/>
          <w:bCs/>
          <w:sz w:val="16"/>
          <w:szCs w:val="16"/>
        </w:rPr>
      </w:pPr>
      <w:r w:rsidRPr="00011288">
        <w:rPr>
          <w:rFonts w:ascii="Arial" w:hAnsi="Arial" w:cs="Arial"/>
          <w:b/>
          <w:bCs/>
          <w:caps/>
          <w:sz w:val="16"/>
          <w:szCs w:val="16"/>
        </w:rPr>
        <w:lastRenderedPageBreak/>
        <w:t xml:space="preserve">documentos que DEBERÁN presentar los licitantes, PARA DAR CUMPLIMIENTO A </w:t>
      </w:r>
      <w:r w:rsidRPr="00011288">
        <w:rPr>
          <w:rFonts w:ascii="Arial" w:hAnsi="Arial" w:cs="Arial"/>
          <w:b/>
          <w:bCs/>
          <w:sz w:val="16"/>
          <w:szCs w:val="16"/>
        </w:rPr>
        <w:t xml:space="preserve">LAS BASES DE ESTA LICITACIÓN. </w:t>
      </w:r>
    </w:p>
    <w:p w:rsidR="00DB0079" w:rsidRPr="00011288" w:rsidRDefault="00DB0079" w:rsidP="00837420">
      <w:pPr>
        <w:jc w:val="center"/>
        <w:rPr>
          <w:rFonts w:ascii="Arial" w:hAnsi="Arial" w:cs="Arial"/>
          <w:b/>
          <w:bCs/>
          <w:sz w:val="16"/>
          <w:szCs w:val="16"/>
        </w:rPr>
      </w:pPr>
    </w:p>
    <w:tbl>
      <w:tblPr>
        <w:tblW w:w="0" w:type="auto"/>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01"/>
        <w:gridCol w:w="6300"/>
        <w:gridCol w:w="1620"/>
      </w:tblGrid>
      <w:tr w:rsidR="00DB0079" w:rsidRPr="00011288">
        <w:tc>
          <w:tcPr>
            <w:tcW w:w="1601" w:type="dxa"/>
          </w:tcPr>
          <w:p w:rsidR="00DB0079" w:rsidRPr="00011288" w:rsidRDefault="00DB0079" w:rsidP="002774B0">
            <w:pPr>
              <w:pStyle w:val="Textoindependiente21"/>
              <w:jc w:val="center"/>
              <w:rPr>
                <w:caps/>
                <w:sz w:val="16"/>
                <w:szCs w:val="16"/>
              </w:rPr>
            </w:pPr>
            <w:r w:rsidRPr="00011288">
              <w:rPr>
                <w:caps/>
                <w:sz w:val="16"/>
                <w:szCs w:val="16"/>
              </w:rPr>
              <w:t>DOCUMENTO</w:t>
            </w:r>
          </w:p>
        </w:tc>
        <w:tc>
          <w:tcPr>
            <w:tcW w:w="6300" w:type="dxa"/>
          </w:tcPr>
          <w:p w:rsidR="00DB0079" w:rsidRPr="00011288" w:rsidRDefault="00DB0079" w:rsidP="002774B0">
            <w:pPr>
              <w:pStyle w:val="Ttulo8"/>
              <w:numPr>
                <w:ilvl w:val="0"/>
                <w:numId w:val="0"/>
              </w:numPr>
              <w:spacing w:before="0" w:after="0"/>
              <w:jc w:val="center"/>
              <w:rPr>
                <w:b/>
                <w:bCs/>
                <w:i w:val="0"/>
                <w:iCs w:val="0"/>
                <w:sz w:val="16"/>
                <w:szCs w:val="16"/>
              </w:rPr>
            </w:pPr>
            <w:r w:rsidRPr="00011288">
              <w:rPr>
                <w:b/>
                <w:bCs/>
                <w:i w:val="0"/>
                <w:iCs w:val="0"/>
                <w:sz w:val="16"/>
                <w:szCs w:val="16"/>
              </w:rPr>
              <w:t>REQUISITO</w:t>
            </w:r>
          </w:p>
        </w:tc>
        <w:tc>
          <w:tcPr>
            <w:tcW w:w="1620" w:type="dxa"/>
          </w:tcPr>
          <w:p w:rsidR="00DB0079" w:rsidRPr="00011288" w:rsidRDefault="00DB0079" w:rsidP="002774B0">
            <w:pPr>
              <w:pStyle w:val="Ttulo8"/>
              <w:numPr>
                <w:ilvl w:val="0"/>
                <w:numId w:val="0"/>
              </w:numPr>
              <w:spacing w:before="0" w:after="0"/>
              <w:jc w:val="center"/>
              <w:rPr>
                <w:b/>
                <w:bCs/>
                <w:i w:val="0"/>
                <w:iCs w:val="0"/>
                <w:sz w:val="16"/>
                <w:szCs w:val="16"/>
              </w:rPr>
            </w:pPr>
            <w:r w:rsidRPr="00011288">
              <w:rPr>
                <w:b/>
                <w:bCs/>
                <w:i w:val="0"/>
                <w:iCs w:val="0"/>
                <w:sz w:val="16"/>
                <w:szCs w:val="16"/>
              </w:rPr>
              <w:t>RECIBIDO</w:t>
            </w:r>
          </w:p>
        </w:tc>
      </w:tr>
      <w:tr w:rsidR="00DB0079" w:rsidRPr="00011288">
        <w:tc>
          <w:tcPr>
            <w:tcW w:w="1601" w:type="dxa"/>
            <w:vAlign w:val="center"/>
          </w:tcPr>
          <w:p w:rsidR="00DB0079"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r w:rsidRPr="00011288">
              <w:rPr>
                <w:caps/>
                <w:sz w:val="16"/>
                <w:szCs w:val="16"/>
              </w:rPr>
              <w:t>1</w:t>
            </w: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rPr>
                <w:rFonts w:cs="Times New Roman"/>
                <w:caps/>
                <w:sz w:val="16"/>
                <w:szCs w:val="16"/>
              </w:rPr>
            </w:pPr>
          </w:p>
          <w:p w:rsidR="00DB0079" w:rsidRPr="00011288" w:rsidRDefault="00DB0079" w:rsidP="002774B0">
            <w:pPr>
              <w:pStyle w:val="Textoindependiente21"/>
              <w:jc w:val="center"/>
              <w:rPr>
                <w:caps/>
                <w:sz w:val="16"/>
                <w:szCs w:val="16"/>
              </w:rPr>
            </w:pPr>
            <w:r>
              <w:rPr>
                <w:caps/>
                <w:sz w:val="16"/>
                <w:szCs w:val="16"/>
              </w:rPr>
              <w:t>2</w:t>
            </w: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rFonts w:cs="Times New Roman"/>
                <w:caps/>
                <w:sz w:val="16"/>
                <w:szCs w:val="16"/>
              </w:rPr>
            </w:pPr>
          </w:p>
          <w:p w:rsidR="00DB0079" w:rsidRPr="00011288" w:rsidRDefault="00DB0079" w:rsidP="002774B0">
            <w:pPr>
              <w:pStyle w:val="Textoindependiente21"/>
              <w:jc w:val="center"/>
              <w:rPr>
                <w:rFonts w:cs="Times New Roman"/>
                <w:caps/>
                <w:sz w:val="16"/>
                <w:szCs w:val="16"/>
              </w:rPr>
            </w:pPr>
          </w:p>
          <w:p w:rsidR="00DB0079" w:rsidRPr="00011288" w:rsidRDefault="00DB0079" w:rsidP="002774B0">
            <w:pPr>
              <w:pStyle w:val="Textoindependiente21"/>
              <w:jc w:val="center"/>
              <w:rPr>
                <w:rFonts w:cs="Times New Roman"/>
                <w:caps/>
                <w:sz w:val="16"/>
                <w:szCs w:val="16"/>
              </w:rPr>
            </w:pPr>
          </w:p>
          <w:p w:rsidR="00DB0079" w:rsidRPr="00011288" w:rsidRDefault="00DB0079" w:rsidP="002774B0">
            <w:pPr>
              <w:pStyle w:val="Textoindependiente21"/>
              <w:jc w:val="center"/>
              <w:rPr>
                <w:rFonts w:cs="Times New Roman"/>
                <w:caps/>
                <w:sz w:val="16"/>
                <w:szCs w:val="16"/>
              </w:rPr>
            </w:pPr>
          </w:p>
          <w:p w:rsidR="00DB0079" w:rsidRPr="00011288" w:rsidRDefault="00DB0079" w:rsidP="002774B0">
            <w:pPr>
              <w:pStyle w:val="Textoindependiente21"/>
              <w:jc w:val="center"/>
              <w:rPr>
                <w:rFonts w:cs="Times New Roman"/>
                <w:caps/>
                <w:sz w:val="16"/>
                <w:szCs w:val="16"/>
              </w:rPr>
            </w:pPr>
          </w:p>
          <w:p w:rsidR="00DB0079" w:rsidRPr="00011288" w:rsidRDefault="00DB0079" w:rsidP="002774B0">
            <w:pPr>
              <w:pStyle w:val="Textoindependiente21"/>
              <w:rPr>
                <w:rFonts w:cs="Times New Roman"/>
                <w:caps/>
                <w:sz w:val="16"/>
                <w:szCs w:val="16"/>
              </w:rPr>
            </w:pPr>
          </w:p>
          <w:p w:rsidR="00DB0079" w:rsidRPr="00011288" w:rsidRDefault="00DB0079" w:rsidP="002774B0">
            <w:pPr>
              <w:pStyle w:val="Textoindependiente21"/>
              <w:rPr>
                <w:rFonts w:cs="Times New Roman"/>
                <w:caps/>
                <w:sz w:val="16"/>
                <w:szCs w:val="16"/>
              </w:rPr>
            </w:pPr>
          </w:p>
          <w:p w:rsidR="00DB0079" w:rsidRDefault="00DB0079" w:rsidP="002774B0">
            <w:pPr>
              <w:pStyle w:val="Textoindependiente21"/>
              <w:jc w:val="center"/>
              <w:rPr>
                <w:caps/>
                <w:sz w:val="16"/>
                <w:szCs w:val="16"/>
              </w:rPr>
            </w:pPr>
            <w:r>
              <w:rPr>
                <w:caps/>
                <w:sz w:val="16"/>
                <w:szCs w:val="16"/>
              </w:rPr>
              <w:t>3</w:t>
            </w:r>
          </w:p>
          <w:p w:rsidR="00DB0079" w:rsidRDefault="00DB0079" w:rsidP="002774B0">
            <w:pPr>
              <w:pStyle w:val="Textoindependiente21"/>
              <w:jc w:val="center"/>
              <w:rPr>
                <w:caps/>
                <w:sz w:val="16"/>
                <w:szCs w:val="16"/>
              </w:rPr>
            </w:pPr>
            <w:r>
              <w:rPr>
                <w:caps/>
                <w:sz w:val="16"/>
                <w:szCs w:val="16"/>
              </w:rPr>
              <w:t>4</w:t>
            </w:r>
          </w:p>
          <w:p w:rsidR="00DB0079" w:rsidRPr="00011288" w:rsidRDefault="00DB0079" w:rsidP="002774B0">
            <w:pPr>
              <w:pStyle w:val="Textoindependiente21"/>
              <w:jc w:val="center"/>
              <w:rPr>
                <w:caps/>
                <w:sz w:val="16"/>
                <w:szCs w:val="16"/>
              </w:rPr>
            </w:pPr>
          </w:p>
          <w:p w:rsidR="00DB0079" w:rsidRPr="00011288" w:rsidRDefault="00DB0079" w:rsidP="002774B0">
            <w:pPr>
              <w:pStyle w:val="Textoindependiente21"/>
              <w:jc w:val="center"/>
              <w:rPr>
                <w:caps/>
                <w:sz w:val="16"/>
                <w:szCs w:val="16"/>
              </w:rPr>
            </w:pPr>
            <w:r>
              <w:rPr>
                <w:caps/>
                <w:sz w:val="16"/>
                <w:szCs w:val="16"/>
              </w:rPr>
              <w:t>5</w:t>
            </w:r>
          </w:p>
          <w:p w:rsidR="00DB0079" w:rsidRPr="00011288" w:rsidRDefault="00DB0079" w:rsidP="002774B0">
            <w:pPr>
              <w:pStyle w:val="Textoindependiente21"/>
              <w:jc w:val="center"/>
              <w:rPr>
                <w:caps/>
                <w:sz w:val="16"/>
                <w:szCs w:val="16"/>
              </w:rPr>
            </w:pPr>
            <w:r>
              <w:rPr>
                <w:caps/>
                <w:sz w:val="16"/>
                <w:szCs w:val="16"/>
              </w:rPr>
              <w:t>6</w:t>
            </w:r>
          </w:p>
          <w:p w:rsidR="00DB0079" w:rsidRPr="00011288" w:rsidRDefault="00DB0079" w:rsidP="002774B0">
            <w:pPr>
              <w:pStyle w:val="Textoindependiente21"/>
              <w:jc w:val="center"/>
              <w:rPr>
                <w:caps/>
                <w:sz w:val="16"/>
                <w:szCs w:val="16"/>
              </w:rPr>
            </w:pPr>
            <w:r>
              <w:rPr>
                <w:caps/>
                <w:sz w:val="16"/>
                <w:szCs w:val="16"/>
              </w:rPr>
              <w:t>7</w:t>
            </w:r>
          </w:p>
          <w:p w:rsidR="00DB0079" w:rsidRPr="00011288" w:rsidRDefault="00DB0079" w:rsidP="002774B0">
            <w:pPr>
              <w:pStyle w:val="Textoindependiente21"/>
              <w:jc w:val="center"/>
              <w:rPr>
                <w:caps/>
                <w:sz w:val="16"/>
                <w:szCs w:val="16"/>
              </w:rPr>
            </w:pPr>
            <w:r>
              <w:rPr>
                <w:caps/>
                <w:sz w:val="16"/>
                <w:szCs w:val="16"/>
              </w:rPr>
              <w:t>8</w:t>
            </w:r>
          </w:p>
          <w:p w:rsidR="00DB0079" w:rsidRPr="00011288" w:rsidRDefault="00DB0079" w:rsidP="003F01B2">
            <w:pPr>
              <w:pStyle w:val="Textoindependiente21"/>
              <w:jc w:val="center"/>
              <w:rPr>
                <w:rFonts w:cs="Times New Roman"/>
                <w:caps/>
                <w:sz w:val="16"/>
                <w:szCs w:val="16"/>
              </w:rPr>
            </w:pPr>
            <w:r>
              <w:rPr>
                <w:rFonts w:cs="Times New Roman"/>
                <w:caps/>
                <w:sz w:val="16"/>
                <w:szCs w:val="16"/>
              </w:rPr>
              <w:t>9</w:t>
            </w:r>
          </w:p>
          <w:p w:rsidR="00DB0079" w:rsidRDefault="00DB0079" w:rsidP="002774B0">
            <w:pPr>
              <w:pStyle w:val="Textoindependiente21"/>
              <w:jc w:val="center"/>
              <w:rPr>
                <w:caps/>
                <w:sz w:val="16"/>
                <w:szCs w:val="16"/>
              </w:rPr>
            </w:pPr>
            <w:r>
              <w:rPr>
                <w:caps/>
                <w:sz w:val="16"/>
                <w:szCs w:val="16"/>
              </w:rPr>
              <w:t>10</w:t>
            </w:r>
          </w:p>
          <w:p w:rsidR="00DB0079" w:rsidRPr="00011288" w:rsidRDefault="00DB0079" w:rsidP="00DA6145">
            <w:pPr>
              <w:pStyle w:val="Textoindependiente21"/>
              <w:jc w:val="center"/>
              <w:rPr>
                <w:rFonts w:cs="Times New Roman"/>
                <w:caps/>
                <w:sz w:val="16"/>
                <w:szCs w:val="16"/>
              </w:rPr>
            </w:pPr>
            <w:r>
              <w:rPr>
                <w:rFonts w:cs="Times New Roman"/>
                <w:caps/>
                <w:sz w:val="16"/>
                <w:szCs w:val="16"/>
              </w:rPr>
              <w:t>11</w:t>
            </w:r>
          </w:p>
        </w:tc>
        <w:tc>
          <w:tcPr>
            <w:tcW w:w="6300" w:type="dxa"/>
          </w:tcPr>
          <w:p w:rsidR="00DB0079" w:rsidRPr="00011288" w:rsidRDefault="00DB0079" w:rsidP="002774B0">
            <w:pPr>
              <w:jc w:val="both"/>
              <w:rPr>
                <w:rFonts w:ascii="Arial" w:hAnsi="Arial" w:cs="Arial"/>
                <w:b/>
                <w:bCs/>
                <w:sz w:val="16"/>
                <w:szCs w:val="16"/>
              </w:rPr>
            </w:pPr>
          </w:p>
          <w:p w:rsidR="00DB0079" w:rsidRPr="00011288" w:rsidRDefault="00DB0079" w:rsidP="002774B0">
            <w:pPr>
              <w:tabs>
                <w:tab w:val="num" w:pos="1068"/>
                <w:tab w:val="num" w:pos="1134"/>
              </w:tabs>
              <w:jc w:val="both"/>
              <w:rPr>
                <w:rFonts w:ascii="Arial" w:hAnsi="Arial" w:cs="Arial"/>
                <w:sz w:val="16"/>
                <w:szCs w:val="16"/>
              </w:rPr>
            </w:pPr>
            <w:r w:rsidRPr="00011288">
              <w:rPr>
                <w:rFonts w:ascii="Arial" w:hAnsi="Arial" w:cs="Arial"/>
                <w:sz w:val="16"/>
                <w:szCs w:val="16"/>
                <w:lang w:val="es-ES"/>
              </w:rPr>
              <w:t>Original y Copia simple del recibo de compra de las bases, con sello de la institución</w:t>
            </w:r>
          </w:p>
          <w:p w:rsidR="00DB0079" w:rsidRPr="00011288" w:rsidRDefault="00DB0079" w:rsidP="002774B0">
            <w:pPr>
              <w:jc w:val="both"/>
              <w:rPr>
                <w:rFonts w:ascii="Arial" w:hAnsi="Arial" w:cs="Arial"/>
                <w:sz w:val="16"/>
                <w:szCs w:val="16"/>
              </w:rPr>
            </w:pPr>
            <w:r w:rsidRPr="00011288">
              <w:rPr>
                <w:rFonts w:ascii="Arial" w:hAnsi="Arial" w:cs="Arial"/>
                <w:sz w:val="16"/>
                <w:szCs w:val="16"/>
                <w:lang w:val="es-ES"/>
              </w:rPr>
              <w:t xml:space="preserve">Bancaria </w:t>
            </w:r>
            <w:r w:rsidRPr="00011288">
              <w:rPr>
                <w:rFonts w:ascii="Arial" w:hAnsi="Arial" w:cs="Arial"/>
                <w:b/>
                <w:bCs/>
                <w:sz w:val="16"/>
                <w:szCs w:val="16"/>
                <w:lang w:val="es-ES"/>
              </w:rPr>
              <w:t>(3.1).</w:t>
            </w:r>
          </w:p>
          <w:p w:rsidR="00DB0079" w:rsidRPr="00011288" w:rsidRDefault="00DB0079" w:rsidP="002774B0">
            <w:pPr>
              <w:jc w:val="both"/>
              <w:rPr>
                <w:rFonts w:ascii="Arial" w:hAnsi="Arial" w:cs="Arial"/>
                <w:b/>
                <w:bCs/>
                <w:sz w:val="16"/>
                <w:szCs w:val="16"/>
              </w:rPr>
            </w:pPr>
          </w:p>
          <w:p w:rsidR="00DB0079" w:rsidRPr="00011288" w:rsidRDefault="00DB0079" w:rsidP="002774B0">
            <w:pPr>
              <w:jc w:val="both"/>
              <w:rPr>
                <w:rFonts w:ascii="Arial" w:hAnsi="Arial" w:cs="Arial"/>
                <w:b/>
                <w:bCs/>
                <w:sz w:val="16"/>
                <w:szCs w:val="16"/>
              </w:rPr>
            </w:pPr>
            <w:r w:rsidRPr="00011288">
              <w:rPr>
                <w:rFonts w:ascii="Arial" w:hAnsi="Arial" w:cs="Arial"/>
                <w:b/>
                <w:bCs/>
                <w:sz w:val="16"/>
                <w:szCs w:val="16"/>
              </w:rPr>
              <w:t xml:space="preserve">Forma de acreditación (Personas físicas) </w:t>
            </w:r>
          </w:p>
          <w:p w:rsidR="00DB0079" w:rsidRPr="00011288" w:rsidRDefault="00DB0079" w:rsidP="002774B0">
            <w:pPr>
              <w:ind w:left="708"/>
              <w:jc w:val="both"/>
              <w:rPr>
                <w:rFonts w:ascii="Arial" w:hAnsi="Arial" w:cs="Arial"/>
                <w:b/>
                <w:bCs/>
                <w:sz w:val="16"/>
                <w:szCs w:val="16"/>
              </w:rPr>
            </w:pPr>
            <w:r w:rsidRPr="00011288">
              <w:rPr>
                <w:rFonts w:ascii="Arial" w:hAnsi="Arial" w:cs="Arial"/>
                <w:b/>
                <w:bCs/>
                <w:sz w:val="16"/>
                <w:szCs w:val="16"/>
              </w:rPr>
              <w:t>a)</w:t>
            </w:r>
            <w:r w:rsidRPr="00011288">
              <w:rPr>
                <w:rFonts w:ascii="Arial" w:hAnsi="Arial" w:cs="Arial"/>
                <w:sz w:val="16"/>
                <w:szCs w:val="16"/>
              </w:rPr>
              <w:t>.- Original y copia para su cotejo de Identificación oficial vigente, con fotografía. (Pasaporte y/o Credencial de Elector)</w:t>
            </w:r>
            <w:r w:rsidRPr="00011288">
              <w:rPr>
                <w:rFonts w:ascii="Arial" w:hAnsi="Arial" w:cs="Arial"/>
                <w:b/>
                <w:bCs/>
                <w:sz w:val="16"/>
                <w:szCs w:val="16"/>
              </w:rPr>
              <w:t xml:space="preserve"> </w:t>
            </w:r>
          </w:p>
          <w:p w:rsidR="00DB0079" w:rsidRPr="00011288" w:rsidRDefault="00DB0079"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xml:space="preserve">.- Copia de </w:t>
            </w:r>
            <w:smartTag w:uri="urn:schemas-microsoft-com:office:smarttags" w:element="PersonName">
              <w:smartTagPr>
                <w:attr w:name="ProductID" w:val="la C￩dula Fiscal"/>
              </w:smartTagPr>
              <w:r w:rsidRPr="00011288">
                <w:rPr>
                  <w:rFonts w:ascii="Arial" w:hAnsi="Arial" w:cs="Arial"/>
                  <w:sz w:val="16"/>
                  <w:szCs w:val="16"/>
                </w:rPr>
                <w:t>la Cédula Fiscal</w:t>
              </w:r>
            </w:smartTag>
            <w:r w:rsidRPr="00011288">
              <w:rPr>
                <w:rFonts w:ascii="Arial" w:hAnsi="Arial" w:cs="Arial"/>
                <w:sz w:val="16"/>
                <w:szCs w:val="16"/>
              </w:rPr>
              <w:t xml:space="preserve"> RFC.</w:t>
            </w:r>
            <w:r w:rsidRPr="00011288">
              <w:rPr>
                <w:rFonts w:ascii="Arial" w:hAnsi="Arial" w:cs="Arial"/>
                <w:b/>
                <w:bCs/>
                <w:sz w:val="16"/>
                <w:szCs w:val="16"/>
              </w:rPr>
              <w:t xml:space="preserve"> </w:t>
            </w:r>
          </w:p>
          <w:p w:rsidR="00DB0079" w:rsidRPr="00011288" w:rsidRDefault="00DB0079" w:rsidP="002774B0">
            <w:pPr>
              <w:ind w:left="705" w:right="20"/>
              <w:jc w:val="both"/>
              <w:rPr>
                <w:rFonts w:ascii="Arial" w:hAnsi="Arial" w:cs="Arial"/>
                <w:sz w:val="16"/>
                <w:szCs w:val="16"/>
              </w:rPr>
            </w:pPr>
            <w:r w:rsidRPr="00011288">
              <w:rPr>
                <w:rFonts w:ascii="Arial" w:hAnsi="Arial" w:cs="Arial"/>
                <w:b/>
                <w:bCs/>
                <w:sz w:val="16"/>
                <w:szCs w:val="16"/>
              </w:rPr>
              <w:t xml:space="preserve">c).- </w:t>
            </w:r>
            <w:r w:rsidRPr="00011288">
              <w:rPr>
                <w:rFonts w:ascii="Arial" w:hAnsi="Arial" w:cs="Arial"/>
                <w:sz w:val="16"/>
                <w:szCs w:val="16"/>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DB0079" w:rsidRPr="00011288" w:rsidRDefault="00DB0079" w:rsidP="002774B0">
            <w:pPr>
              <w:ind w:left="705" w:right="20"/>
              <w:jc w:val="both"/>
              <w:rPr>
                <w:rFonts w:ascii="Arial" w:hAnsi="Arial" w:cs="Arial"/>
                <w:sz w:val="16"/>
                <w:szCs w:val="16"/>
              </w:rPr>
            </w:pPr>
            <w:r w:rsidRPr="00011288">
              <w:rPr>
                <w:rFonts w:ascii="Arial" w:hAnsi="Arial" w:cs="Arial"/>
                <w:b/>
                <w:bCs/>
                <w:sz w:val="16"/>
                <w:szCs w:val="16"/>
              </w:rPr>
              <w:t xml:space="preserve">d) </w:t>
            </w:r>
            <w:r w:rsidRPr="00011288">
              <w:rPr>
                <w:rFonts w:ascii="Arial" w:hAnsi="Arial" w:cs="Arial"/>
                <w:sz w:val="16"/>
                <w:szCs w:val="16"/>
              </w:rPr>
              <w:t>Copia del</w:t>
            </w:r>
            <w:r w:rsidRPr="00011288">
              <w:rPr>
                <w:rFonts w:ascii="Arial" w:hAnsi="Arial" w:cs="Arial"/>
                <w:b/>
                <w:bCs/>
                <w:sz w:val="16"/>
                <w:szCs w:val="16"/>
              </w:rPr>
              <w:t xml:space="preserve"> </w:t>
            </w:r>
            <w:r w:rsidRPr="00011288">
              <w:rPr>
                <w:rFonts w:ascii="Arial" w:hAnsi="Arial" w:cs="Arial"/>
                <w:sz w:val="16"/>
                <w:szCs w:val="16"/>
              </w:rPr>
              <w:t>comprobante de domicilio  con antigüedad no mayor a 3 meses.</w:t>
            </w:r>
          </w:p>
          <w:p w:rsidR="00DB0079" w:rsidRPr="00011288" w:rsidRDefault="00DB0079" w:rsidP="002774B0">
            <w:pPr>
              <w:ind w:right="20"/>
              <w:jc w:val="both"/>
              <w:rPr>
                <w:rFonts w:ascii="Arial" w:hAnsi="Arial" w:cs="Arial"/>
                <w:b/>
                <w:bCs/>
                <w:sz w:val="16"/>
                <w:szCs w:val="16"/>
              </w:rPr>
            </w:pPr>
          </w:p>
          <w:p w:rsidR="00DB0079" w:rsidRPr="00011288" w:rsidRDefault="00DB0079" w:rsidP="002774B0">
            <w:pPr>
              <w:jc w:val="both"/>
              <w:rPr>
                <w:rFonts w:ascii="Arial" w:hAnsi="Arial" w:cs="Arial"/>
                <w:b/>
                <w:bCs/>
                <w:sz w:val="16"/>
                <w:szCs w:val="16"/>
              </w:rPr>
            </w:pPr>
            <w:r w:rsidRPr="00011288">
              <w:rPr>
                <w:rFonts w:ascii="Arial" w:hAnsi="Arial" w:cs="Arial"/>
                <w:b/>
                <w:bCs/>
                <w:sz w:val="16"/>
                <w:szCs w:val="16"/>
              </w:rPr>
              <w:t>Forma de acreditación (Personas Morales)</w:t>
            </w:r>
          </w:p>
          <w:p w:rsidR="00DB0079" w:rsidRPr="00011288" w:rsidRDefault="00DB0079" w:rsidP="002774B0">
            <w:pPr>
              <w:tabs>
                <w:tab w:val="num" w:pos="1068"/>
              </w:tabs>
              <w:ind w:left="708" w:right="19"/>
              <w:jc w:val="both"/>
              <w:rPr>
                <w:rFonts w:ascii="Arial" w:hAnsi="Arial" w:cs="Arial"/>
                <w:sz w:val="16"/>
                <w:szCs w:val="16"/>
              </w:rPr>
            </w:pPr>
            <w:r w:rsidRPr="00011288">
              <w:rPr>
                <w:rFonts w:ascii="Arial" w:hAnsi="Arial" w:cs="Arial"/>
                <w:b/>
                <w:bCs/>
                <w:sz w:val="16"/>
                <w:szCs w:val="16"/>
              </w:rPr>
              <w:t>a)</w:t>
            </w:r>
            <w:r w:rsidRPr="00011288">
              <w:rPr>
                <w:rFonts w:ascii="Arial" w:hAnsi="Arial" w:cs="Arial"/>
                <w:sz w:val="16"/>
                <w:szCs w:val="16"/>
              </w:rPr>
              <w:t xml:space="preserve">.- Original y Copia del Acta Constitutiva y sus últimas modificaciones certificadas ante Fedatario Público y previamente inscritas en el Registro Público de </w:t>
            </w:r>
            <w:smartTag w:uri="urn:schemas-microsoft-com:office:smarttags" w:element="PersonName">
              <w:smartTagPr>
                <w:attr w:name="ProductID" w:val="la Propiedad"/>
              </w:smartTagPr>
              <w:r w:rsidRPr="00011288">
                <w:rPr>
                  <w:rFonts w:ascii="Arial" w:hAnsi="Arial" w:cs="Arial"/>
                  <w:sz w:val="16"/>
                  <w:szCs w:val="16"/>
                </w:rPr>
                <w:t>la Propiedad</w:t>
              </w:r>
            </w:smartTag>
            <w:r w:rsidRPr="00011288">
              <w:rPr>
                <w:rFonts w:ascii="Arial" w:hAnsi="Arial" w:cs="Arial"/>
                <w:sz w:val="16"/>
                <w:szCs w:val="16"/>
              </w:rPr>
              <w:t xml:space="preserve"> y de Comercio.</w:t>
            </w:r>
          </w:p>
          <w:p w:rsidR="00DB0079" w:rsidRPr="00011288" w:rsidRDefault="00DB0079"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xml:space="preserve">.- Copia de </w:t>
            </w:r>
            <w:smartTag w:uri="urn:schemas-microsoft-com:office:smarttags" w:element="PersonName">
              <w:smartTagPr>
                <w:attr w:name="ProductID" w:val="la C￩dula Fiscal"/>
              </w:smartTagPr>
              <w:r w:rsidRPr="00011288">
                <w:rPr>
                  <w:rFonts w:ascii="Arial" w:hAnsi="Arial" w:cs="Arial"/>
                  <w:sz w:val="16"/>
                  <w:szCs w:val="16"/>
                </w:rPr>
                <w:t>la Cédula Fiscal</w:t>
              </w:r>
            </w:smartTag>
            <w:r w:rsidRPr="00011288">
              <w:rPr>
                <w:rFonts w:ascii="Arial" w:hAnsi="Arial" w:cs="Arial"/>
                <w:sz w:val="16"/>
                <w:szCs w:val="16"/>
              </w:rPr>
              <w:t xml:space="preserve">  RFC de </w:t>
            </w:r>
            <w:smartTag w:uri="urn:schemas-microsoft-com:office:smarttags" w:element="PersonName">
              <w:smartTagPr>
                <w:attr w:name="ProductID" w:val="la Persona Moral."/>
              </w:smartTagPr>
              <w:r w:rsidRPr="00011288">
                <w:rPr>
                  <w:rFonts w:ascii="Arial" w:hAnsi="Arial" w:cs="Arial"/>
                  <w:sz w:val="16"/>
                  <w:szCs w:val="16"/>
                </w:rPr>
                <w:t>la Persona Moral.</w:t>
              </w:r>
            </w:smartTag>
          </w:p>
          <w:p w:rsidR="00DB0079" w:rsidRPr="00011288" w:rsidRDefault="00DB0079" w:rsidP="002774B0">
            <w:pPr>
              <w:ind w:left="708"/>
              <w:jc w:val="both"/>
              <w:rPr>
                <w:rFonts w:ascii="Arial" w:hAnsi="Arial" w:cs="Arial"/>
                <w:sz w:val="16"/>
                <w:szCs w:val="16"/>
              </w:rPr>
            </w:pPr>
            <w:r w:rsidRPr="00011288">
              <w:rPr>
                <w:rFonts w:ascii="Arial" w:hAnsi="Arial" w:cs="Arial"/>
                <w:b/>
                <w:bCs/>
                <w:sz w:val="16"/>
                <w:szCs w:val="16"/>
              </w:rPr>
              <w:t>c).-</w:t>
            </w:r>
            <w:r w:rsidRPr="00011288">
              <w:rPr>
                <w:rFonts w:ascii="Arial" w:hAnsi="Arial" w:cs="Arial"/>
                <w:sz w:val="16"/>
                <w:szCs w:val="16"/>
              </w:rPr>
              <w:t xml:space="preserve">En su caso, original y copia, del Poder Notarial certificado ante Fedatario Público en el cual se otorgue al Representante Legal Poder General para Actos de Administración </w:t>
            </w:r>
            <w:r w:rsidRPr="00011288">
              <w:rPr>
                <w:rFonts w:ascii="Arial" w:hAnsi="Arial" w:cs="Arial"/>
                <w:sz w:val="16"/>
                <w:szCs w:val="16"/>
                <w:u w:val="single"/>
              </w:rPr>
              <w:t xml:space="preserve">o Poder Especial para suscribir Pedidos, Contratos o Convenios o bien para realizar todos los trámites derivados de procedimientos de licitación o adjudicación. </w:t>
            </w:r>
            <w:r w:rsidRPr="00011288">
              <w:rPr>
                <w:rFonts w:ascii="Arial" w:hAnsi="Arial" w:cs="Arial"/>
                <w:sz w:val="16"/>
                <w:szCs w:val="16"/>
              </w:rPr>
              <w:t>Señalando con tinta fluorescente sobre la copia el punto específico donde se menciona dicho poder.</w:t>
            </w:r>
          </w:p>
          <w:p w:rsidR="00DB0079" w:rsidRPr="00011288" w:rsidRDefault="00DB0079" w:rsidP="002774B0">
            <w:pPr>
              <w:ind w:left="708"/>
              <w:jc w:val="both"/>
              <w:rPr>
                <w:rFonts w:ascii="Arial" w:hAnsi="Arial" w:cs="Arial"/>
                <w:sz w:val="16"/>
                <w:szCs w:val="16"/>
              </w:rPr>
            </w:pPr>
            <w:r w:rsidRPr="00011288">
              <w:rPr>
                <w:rFonts w:ascii="Arial" w:hAnsi="Arial" w:cs="Arial"/>
                <w:b/>
                <w:bCs/>
                <w:sz w:val="16"/>
                <w:szCs w:val="16"/>
              </w:rPr>
              <w:t>d).-</w:t>
            </w:r>
            <w:r w:rsidRPr="00011288">
              <w:rPr>
                <w:rFonts w:ascii="Arial" w:hAnsi="Arial" w:cs="Arial"/>
                <w:sz w:val="16"/>
                <w:szCs w:val="16"/>
              </w:rPr>
              <w:t xml:space="preserve"> Original y copia para su cotejo de Identificación Oficial vigente, con fotografía. (Pasaporte y/o Credencial de Elector) del Apoderado.</w:t>
            </w:r>
          </w:p>
          <w:p w:rsidR="00DB0079" w:rsidRPr="00011288" w:rsidRDefault="00DB0079" w:rsidP="002774B0">
            <w:pPr>
              <w:ind w:left="708"/>
              <w:jc w:val="both"/>
              <w:rPr>
                <w:rFonts w:ascii="Arial" w:hAnsi="Arial" w:cs="Arial"/>
                <w:sz w:val="16"/>
                <w:szCs w:val="16"/>
              </w:rPr>
            </w:pPr>
            <w:r w:rsidRPr="00011288">
              <w:rPr>
                <w:rFonts w:ascii="Arial" w:hAnsi="Arial" w:cs="Arial"/>
                <w:b/>
                <w:bCs/>
                <w:sz w:val="16"/>
                <w:szCs w:val="16"/>
              </w:rPr>
              <w:t>e).</w:t>
            </w:r>
            <w:r w:rsidRPr="00011288">
              <w:rPr>
                <w:rFonts w:ascii="Arial" w:hAnsi="Arial" w:cs="Arial"/>
                <w:sz w:val="16"/>
                <w:szCs w:val="16"/>
              </w:rPr>
              <w:t>-Copia del comprobante de domicilio  con antigüedad no mayor a 3 meses.</w:t>
            </w:r>
          </w:p>
          <w:p w:rsidR="00DB0079" w:rsidRPr="00011288" w:rsidRDefault="00DB0079" w:rsidP="002774B0">
            <w:pPr>
              <w:jc w:val="both"/>
              <w:rPr>
                <w:rFonts w:ascii="Arial" w:hAnsi="Arial" w:cs="Arial"/>
                <w:sz w:val="16"/>
                <w:szCs w:val="16"/>
              </w:rPr>
            </w:pPr>
            <w:r w:rsidRPr="00011288">
              <w:rPr>
                <w:rFonts w:ascii="Arial" w:hAnsi="Arial" w:cs="Arial"/>
                <w:b/>
                <w:bCs/>
                <w:sz w:val="16"/>
                <w:szCs w:val="16"/>
              </w:rPr>
              <w:t>Carta de aceptación de las bases de licitación</w:t>
            </w:r>
            <w:r w:rsidRPr="00011288">
              <w:rPr>
                <w:rFonts w:ascii="Arial" w:hAnsi="Arial" w:cs="Arial"/>
                <w:sz w:val="16"/>
                <w:szCs w:val="16"/>
              </w:rPr>
              <w:t xml:space="preserve"> </w:t>
            </w:r>
            <w:r w:rsidRPr="00011288">
              <w:rPr>
                <w:rFonts w:ascii="Arial" w:hAnsi="Arial" w:cs="Arial"/>
                <w:b/>
                <w:bCs/>
                <w:sz w:val="16"/>
                <w:szCs w:val="16"/>
              </w:rPr>
              <w:t>(Anexo 2).</w:t>
            </w:r>
          </w:p>
          <w:p w:rsidR="00DB0079" w:rsidRPr="00011288" w:rsidRDefault="00DB0079" w:rsidP="002774B0">
            <w:pPr>
              <w:jc w:val="both"/>
              <w:rPr>
                <w:rFonts w:ascii="Arial" w:hAnsi="Arial" w:cs="Arial"/>
                <w:b/>
                <w:bCs/>
                <w:sz w:val="16"/>
                <w:szCs w:val="16"/>
              </w:rPr>
            </w:pPr>
            <w:r w:rsidRPr="00011288">
              <w:rPr>
                <w:rFonts w:ascii="Arial" w:hAnsi="Arial" w:cs="Arial"/>
                <w:b/>
                <w:bCs/>
                <w:sz w:val="16"/>
                <w:szCs w:val="16"/>
              </w:rPr>
              <w:t xml:space="preserve">Carta del artículo 50 de </w:t>
            </w:r>
            <w:smartTag w:uri="urn:schemas-microsoft-com:office:smarttags" w:element="PersonName">
              <w:smartTagPr>
                <w:attr w:name="ProductID" w:val="la Ley"/>
              </w:smartTagPr>
              <w:r w:rsidRPr="00011288">
                <w:rPr>
                  <w:rFonts w:ascii="Arial" w:hAnsi="Arial" w:cs="Arial"/>
                  <w:b/>
                  <w:bCs/>
                  <w:sz w:val="16"/>
                  <w:szCs w:val="16"/>
                </w:rPr>
                <w:t>la Ley</w:t>
              </w:r>
            </w:smartTag>
            <w:r w:rsidRPr="00011288">
              <w:rPr>
                <w:rFonts w:ascii="Arial" w:hAnsi="Arial" w:cs="Arial"/>
                <w:b/>
                <w:bCs/>
                <w:sz w:val="16"/>
                <w:szCs w:val="16"/>
              </w:rPr>
              <w:t xml:space="preserve"> de Adquisiciones, Arrendamientos y Servicios del Sector Público (Anexo 3)</w:t>
            </w:r>
          </w:p>
          <w:p w:rsidR="00DB0079" w:rsidRPr="00011288" w:rsidRDefault="00DB0079" w:rsidP="002774B0">
            <w:pPr>
              <w:jc w:val="both"/>
              <w:rPr>
                <w:rFonts w:ascii="Arial" w:hAnsi="Arial" w:cs="Arial"/>
                <w:sz w:val="16"/>
                <w:szCs w:val="16"/>
              </w:rPr>
            </w:pPr>
            <w:r w:rsidRPr="00011288">
              <w:rPr>
                <w:rFonts w:ascii="Arial" w:hAnsi="Arial" w:cs="Arial"/>
                <w:b/>
                <w:bCs/>
                <w:sz w:val="16"/>
                <w:szCs w:val="16"/>
              </w:rPr>
              <w:t>Carta de no Adeudos Fiscales.</w:t>
            </w:r>
            <w:r w:rsidRPr="00011288">
              <w:rPr>
                <w:rFonts w:ascii="Arial" w:hAnsi="Arial" w:cs="Arial"/>
                <w:sz w:val="16"/>
                <w:szCs w:val="16"/>
              </w:rPr>
              <w:t xml:space="preserve"> </w:t>
            </w:r>
            <w:r w:rsidRPr="00011288">
              <w:rPr>
                <w:rFonts w:ascii="Arial" w:hAnsi="Arial" w:cs="Arial"/>
                <w:b/>
                <w:bCs/>
                <w:sz w:val="16"/>
                <w:szCs w:val="16"/>
              </w:rPr>
              <w:t>(Anexo 4)</w:t>
            </w:r>
          </w:p>
          <w:p w:rsidR="00DB0079" w:rsidRDefault="00DB0079" w:rsidP="002774B0">
            <w:pPr>
              <w:tabs>
                <w:tab w:val="num" w:pos="1068"/>
                <w:tab w:val="num" w:pos="1134"/>
              </w:tabs>
              <w:jc w:val="both"/>
              <w:rPr>
                <w:rFonts w:ascii="Arial" w:hAnsi="Arial" w:cs="Arial"/>
                <w:b/>
                <w:bCs/>
                <w:sz w:val="16"/>
                <w:szCs w:val="16"/>
              </w:rPr>
            </w:pPr>
            <w:r w:rsidRPr="00011288">
              <w:rPr>
                <w:rFonts w:ascii="Arial" w:hAnsi="Arial" w:cs="Arial"/>
                <w:b/>
                <w:bCs/>
                <w:sz w:val="16"/>
                <w:szCs w:val="16"/>
              </w:rPr>
              <w:t xml:space="preserve">Carta de garantía de los bienes (Anexo 5) </w:t>
            </w:r>
          </w:p>
          <w:p w:rsidR="00DB0079" w:rsidRPr="00011288" w:rsidRDefault="00DB0079" w:rsidP="002774B0">
            <w:pPr>
              <w:tabs>
                <w:tab w:val="num" w:pos="1068"/>
                <w:tab w:val="num" w:pos="1134"/>
              </w:tabs>
              <w:jc w:val="both"/>
              <w:rPr>
                <w:rFonts w:ascii="Arial" w:hAnsi="Arial" w:cs="Arial"/>
                <w:b/>
                <w:bCs/>
                <w:sz w:val="16"/>
                <w:szCs w:val="16"/>
              </w:rPr>
            </w:pPr>
            <w:r>
              <w:rPr>
                <w:rFonts w:ascii="Arial" w:hAnsi="Arial" w:cs="Arial"/>
                <w:b/>
                <w:bCs/>
                <w:sz w:val="16"/>
                <w:szCs w:val="16"/>
              </w:rPr>
              <w:t>Acreditar pago de S.I.E.M. (punto 3.8)</w:t>
            </w:r>
          </w:p>
          <w:p w:rsidR="00DB0079" w:rsidRPr="00011288" w:rsidRDefault="00DB0079" w:rsidP="00A37B76">
            <w:pPr>
              <w:pStyle w:val="Textoindependiente31"/>
              <w:widowControl/>
              <w:rPr>
                <w:rFonts w:ascii="Arial" w:hAnsi="Arial" w:cs="Arial"/>
                <w:b/>
                <w:bCs/>
                <w:sz w:val="16"/>
                <w:szCs w:val="16"/>
              </w:rPr>
            </w:pPr>
            <w:r w:rsidRPr="00011288">
              <w:rPr>
                <w:rFonts w:ascii="Arial" w:hAnsi="Arial" w:cs="Arial"/>
                <w:b/>
                <w:bCs/>
                <w:sz w:val="16"/>
                <w:szCs w:val="16"/>
              </w:rPr>
              <w:t>Certificado de empresa colimense</w:t>
            </w:r>
            <w:r w:rsidRPr="00011288">
              <w:rPr>
                <w:rFonts w:ascii="Arial" w:hAnsi="Arial" w:cs="Arial"/>
                <w:b/>
                <w:bCs/>
                <w:sz w:val="16"/>
                <w:szCs w:val="16"/>
                <w:lang w:val="es-ES"/>
              </w:rPr>
              <w:t xml:space="preserve"> (</w:t>
            </w:r>
            <w:r>
              <w:rPr>
                <w:rFonts w:ascii="Arial" w:hAnsi="Arial" w:cs="Arial"/>
                <w:b/>
                <w:bCs/>
                <w:sz w:val="16"/>
                <w:szCs w:val="16"/>
                <w:lang w:val="es-ES"/>
              </w:rPr>
              <w:t>opcional)</w:t>
            </w:r>
            <w:r w:rsidRPr="00011288">
              <w:rPr>
                <w:rFonts w:ascii="Arial" w:hAnsi="Arial" w:cs="Arial"/>
                <w:b/>
                <w:bCs/>
                <w:sz w:val="16"/>
                <w:szCs w:val="16"/>
              </w:rPr>
              <w:t xml:space="preserve"> (Punto 3.9)</w:t>
            </w:r>
          </w:p>
          <w:p w:rsidR="00DB0079" w:rsidRPr="00011288" w:rsidRDefault="00DB0079" w:rsidP="00A37B76">
            <w:pPr>
              <w:pStyle w:val="Textoindependiente31"/>
              <w:widowControl/>
              <w:rPr>
                <w:rFonts w:ascii="Arial" w:hAnsi="Arial" w:cs="Arial"/>
                <w:b/>
                <w:bCs/>
                <w:sz w:val="16"/>
                <w:szCs w:val="16"/>
              </w:rPr>
            </w:pPr>
            <w:r w:rsidRPr="00011288">
              <w:rPr>
                <w:rFonts w:ascii="Arial" w:hAnsi="Arial" w:cs="Arial"/>
                <w:b/>
                <w:bCs/>
                <w:sz w:val="16"/>
                <w:szCs w:val="16"/>
                <w:lang w:val="es-ES"/>
              </w:rPr>
              <w:t>Documentos Complementarios (</w:t>
            </w:r>
            <w:r>
              <w:rPr>
                <w:rFonts w:ascii="Arial" w:hAnsi="Arial" w:cs="Arial"/>
                <w:b/>
                <w:bCs/>
                <w:sz w:val="16"/>
                <w:szCs w:val="16"/>
                <w:lang w:val="es-ES"/>
              </w:rPr>
              <w:t xml:space="preserve">punto </w:t>
            </w:r>
            <w:r w:rsidRPr="00011288">
              <w:rPr>
                <w:rFonts w:ascii="Arial" w:hAnsi="Arial" w:cs="Arial"/>
                <w:b/>
                <w:bCs/>
                <w:sz w:val="16"/>
                <w:szCs w:val="16"/>
                <w:lang w:val="es-ES"/>
              </w:rPr>
              <w:t>3.10)</w:t>
            </w:r>
          </w:p>
          <w:p w:rsidR="00DB0079" w:rsidRPr="00011288" w:rsidRDefault="00DB0079" w:rsidP="002774B0">
            <w:pPr>
              <w:pStyle w:val="Textoindependiente31"/>
              <w:widowControl/>
              <w:rPr>
                <w:rFonts w:ascii="Arial" w:hAnsi="Arial" w:cs="Arial"/>
                <w:b/>
                <w:bCs/>
                <w:sz w:val="16"/>
                <w:szCs w:val="16"/>
                <w:lang w:val="es-ES"/>
              </w:rPr>
            </w:pPr>
            <w:r w:rsidRPr="00011288">
              <w:rPr>
                <w:rFonts w:ascii="Arial" w:hAnsi="Arial" w:cs="Arial"/>
                <w:b/>
                <w:bCs/>
                <w:sz w:val="16"/>
                <w:szCs w:val="16"/>
              </w:rPr>
              <w:t>Propuesta Técnica en sobre cerrado</w:t>
            </w:r>
            <w:r w:rsidRPr="00011288">
              <w:rPr>
                <w:rFonts w:ascii="Arial" w:hAnsi="Arial" w:cs="Arial"/>
                <w:b/>
                <w:bCs/>
                <w:sz w:val="16"/>
                <w:szCs w:val="16"/>
                <w:lang w:val="es-ES"/>
              </w:rPr>
              <w:t xml:space="preserve"> (</w:t>
            </w:r>
            <w:r>
              <w:rPr>
                <w:rFonts w:ascii="Arial" w:hAnsi="Arial" w:cs="Arial"/>
                <w:b/>
                <w:bCs/>
                <w:sz w:val="16"/>
                <w:szCs w:val="16"/>
                <w:lang w:val="es-ES"/>
              </w:rPr>
              <w:t xml:space="preserve">punto </w:t>
            </w:r>
            <w:r w:rsidRPr="00011288">
              <w:rPr>
                <w:rFonts w:ascii="Arial" w:hAnsi="Arial" w:cs="Arial"/>
                <w:b/>
                <w:bCs/>
                <w:sz w:val="16"/>
                <w:szCs w:val="16"/>
                <w:lang w:val="es-ES"/>
              </w:rPr>
              <w:t>3.11</w:t>
            </w:r>
            <w:r>
              <w:rPr>
                <w:rFonts w:ascii="Arial" w:hAnsi="Arial" w:cs="Arial"/>
                <w:b/>
                <w:bCs/>
                <w:sz w:val="16"/>
                <w:szCs w:val="16"/>
                <w:lang w:val="es-ES"/>
              </w:rPr>
              <w:t>, sobre “A”</w:t>
            </w:r>
            <w:r w:rsidRPr="00011288">
              <w:rPr>
                <w:rFonts w:ascii="Arial" w:hAnsi="Arial" w:cs="Arial"/>
                <w:b/>
                <w:bCs/>
                <w:sz w:val="16"/>
                <w:szCs w:val="16"/>
                <w:lang w:val="es-ES"/>
              </w:rPr>
              <w:t>)</w:t>
            </w:r>
          </w:p>
          <w:p w:rsidR="00DB0079" w:rsidRPr="00011288" w:rsidRDefault="00DB0079" w:rsidP="001C2124">
            <w:pPr>
              <w:pStyle w:val="Textoindependiente31"/>
              <w:widowControl/>
              <w:rPr>
                <w:rFonts w:cs="Times New Roman"/>
                <w:sz w:val="16"/>
                <w:szCs w:val="16"/>
                <w:lang w:val="es-ES"/>
              </w:rPr>
            </w:pPr>
            <w:r w:rsidRPr="00011288">
              <w:rPr>
                <w:rFonts w:ascii="Arial" w:hAnsi="Arial" w:cs="Arial"/>
                <w:b/>
                <w:bCs/>
                <w:sz w:val="16"/>
                <w:szCs w:val="16"/>
              </w:rPr>
              <w:t>Propuesta Económica en sobre cerrado (Punto 3.12</w:t>
            </w:r>
            <w:r>
              <w:rPr>
                <w:rFonts w:ascii="Arial" w:hAnsi="Arial" w:cs="Arial"/>
                <w:b/>
                <w:bCs/>
                <w:sz w:val="16"/>
                <w:szCs w:val="16"/>
              </w:rPr>
              <w:t>, sobre “B”</w:t>
            </w:r>
            <w:r w:rsidRPr="00011288">
              <w:rPr>
                <w:rFonts w:ascii="Arial" w:hAnsi="Arial" w:cs="Arial"/>
                <w:b/>
                <w:bCs/>
                <w:sz w:val="16"/>
                <w:szCs w:val="16"/>
              </w:rPr>
              <w:t>)</w:t>
            </w:r>
          </w:p>
        </w:tc>
        <w:tc>
          <w:tcPr>
            <w:tcW w:w="1620" w:type="dxa"/>
          </w:tcPr>
          <w:p w:rsidR="00DB0079" w:rsidRPr="00011288" w:rsidRDefault="00DB0079" w:rsidP="002774B0">
            <w:pPr>
              <w:jc w:val="both"/>
              <w:rPr>
                <w:rFonts w:ascii="Arial" w:hAnsi="Arial" w:cs="Arial"/>
                <w:sz w:val="16"/>
                <w:szCs w:val="16"/>
              </w:rPr>
            </w:pPr>
          </w:p>
        </w:tc>
      </w:tr>
    </w:tbl>
    <w:p w:rsidR="00DB0079" w:rsidRPr="00011288" w:rsidRDefault="00DB0079" w:rsidP="00837420">
      <w:pPr>
        <w:rPr>
          <w:rFonts w:ascii="Arial" w:hAnsi="Arial" w:cs="Arial"/>
          <w:sz w:val="16"/>
          <w:szCs w:val="16"/>
        </w:rPr>
      </w:pPr>
    </w:p>
    <w:p w:rsidR="00DB0079" w:rsidRPr="00011288" w:rsidRDefault="00DB0079" w:rsidP="00837420">
      <w:pPr>
        <w:rPr>
          <w:rFonts w:ascii="Arial" w:hAnsi="Arial" w:cs="Arial"/>
          <w:b/>
          <w:bCs/>
          <w:sz w:val="16"/>
          <w:szCs w:val="16"/>
        </w:rPr>
      </w:pPr>
    </w:p>
    <w:p w:rsidR="00DB0079" w:rsidRPr="00011288" w:rsidRDefault="00DB0079" w:rsidP="00837420">
      <w:pPr>
        <w:jc w:val="center"/>
        <w:rPr>
          <w:rFonts w:ascii="Arial" w:hAnsi="Arial" w:cs="Arial"/>
          <w:b/>
          <w:bCs/>
          <w:sz w:val="16"/>
          <w:szCs w:val="16"/>
        </w:rPr>
      </w:pPr>
      <w:r w:rsidRPr="00011288">
        <w:rPr>
          <w:rFonts w:ascii="Arial" w:hAnsi="Arial" w:cs="Arial"/>
          <w:b/>
          <w:bCs/>
          <w:sz w:val="16"/>
          <w:szCs w:val="16"/>
        </w:rPr>
        <w:t xml:space="preserve">LIC. </w:t>
      </w:r>
      <w:r>
        <w:rPr>
          <w:rFonts w:ascii="Arial" w:hAnsi="Arial" w:cs="Arial"/>
          <w:b/>
          <w:bCs/>
          <w:sz w:val="16"/>
          <w:szCs w:val="16"/>
        </w:rPr>
        <w:t>JESÚS ANTONIO TERRAZAS ZAMORA</w:t>
      </w:r>
      <w:r w:rsidRPr="00011288">
        <w:rPr>
          <w:rFonts w:ascii="Arial" w:hAnsi="Arial" w:cs="Arial"/>
          <w:b/>
          <w:bCs/>
          <w:sz w:val="16"/>
          <w:szCs w:val="16"/>
        </w:rPr>
        <w:t xml:space="preserve">. </w:t>
      </w:r>
    </w:p>
    <w:p w:rsidR="00DB0079" w:rsidRPr="002C0546" w:rsidRDefault="00DB0079" w:rsidP="00837420">
      <w:pPr>
        <w:jc w:val="center"/>
        <w:rPr>
          <w:rFonts w:ascii="Arial" w:hAnsi="Arial" w:cs="Arial"/>
          <w:b/>
          <w:bCs/>
          <w:sz w:val="16"/>
          <w:szCs w:val="16"/>
        </w:rPr>
      </w:pPr>
      <w:r w:rsidRPr="00011288">
        <w:rPr>
          <w:rFonts w:ascii="Arial" w:hAnsi="Arial" w:cs="Arial"/>
          <w:b/>
          <w:bCs/>
          <w:sz w:val="16"/>
          <w:szCs w:val="16"/>
        </w:rPr>
        <w:t>DIRECTOR DE ADQUISICIONES</w:t>
      </w:r>
    </w:p>
    <w:p w:rsidR="00DB0079" w:rsidRPr="002C0546" w:rsidRDefault="00DB0079" w:rsidP="00837420">
      <w:pPr>
        <w:rPr>
          <w:rFonts w:ascii="Arial" w:hAnsi="Arial" w:cs="Arial"/>
          <w:b/>
          <w:bCs/>
          <w:caps/>
          <w:sz w:val="16"/>
          <w:szCs w:val="16"/>
        </w:rPr>
      </w:pPr>
    </w:p>
    <w:p w:rsidR="00DB0079" w:rsidRDefault="00DB0079">
      <w:pPr>
        <w:sectPr w:rsidR="00DB0079" w:rsidSect="002774B0">
          <w:footerReference w:type="default" r:id="rId22"/>
          <w:pgSz w:w="12242" w:h="15842" w:code="1"/>
          <w:pgMar w:top="1418" w:right="1701" w:bottom="1418" w:left="1701" w:header="284" w:footer="720" w:gutter="0"/>
          <w:pgNumType w:start="4"/>
          <w:cols w:space="720"/>
        </w:sectPr>
      </w:pPr>
    </w:p>
    <w:p w:rsidR="00DB0079" w:rsidRDefault="00DB0079"/>
    <w:sectPr w:rsidR="00DB0079" w:rsidSect="00DB0079">
      <w:footerReference w:type="default" r:id="rId23"/>
      <w:type w:val="continuous"/>
      <w:pgSz w:w="12242" w:h="15842" w:code="1"/>
      <w:pgMar w:top="1418" w:right="1701" w:bottom="1418" w:left="1701" w:header="284"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35" w:rsidRDefault="00183435" w:rsidP="00837420">
      <w:r>
        <w:separator/>
      </w:r>
    </w:p>
  </w:endnote>
  <w:endnote w:type="continuationSeparator" w:id="0">
    <w:p w:rsidR="00183435" w:rsidRDefault="00183435" w:rsidP="008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79" w:rsidRDefault="00DB0079" w:rsidP="003127E2">
    <w:pPr>
      <w:pStyle w:val="Piedepgina"/>
      <w:pBdr>
        <w:bottom w:val="thickThinSmallGap" w:sz="24" w:space="1" w:color="auto"/>
      </w:pBdr>
      <w:ind w:right="360"/>
      <w:jc w:val="center"/>
      <w:rPr>
        <w:rFonts w:ascii="Arial" w:hAnsi="Arial"/>
        <w:b/>
        <w:sz w:val="16"/>
      </w:rPr>
    </w:pPr>
  </w:p>
  <w:p w:rsidR="00DB0079" w:rsidRDefault="00DB0079" w:rsidP="003127E2">
    <w:pPr>
      <w:pStyle w:val="Piedepgina"/>
      <w:ind w:right="335"/>
      <w:jc w:val="right"/>
      <w:rPr>
        <w:rFonts w:ascii="Arial" w:hAnsi="Arial"/>
        <w:b/>
        <w:sz w:val="18"/>
      </w:rPr>
    </w:pPr>
    <w:r>
      <w:rPr>
        <w:rFonts w:ascii="Arial" w:hAnsi="Arial"/>
        <w:b/>
        <w:sz w:val="18"/>
      </w:rPr>
      <w:t>n0. de licitaciÓn 06002-012</w:t>
    </w:r>
    <w:r w:rsidRPr="00581A97">
      <w:rPr>
        <w:rFonts w:ascii="Arial" w:hAnsi="Arial"/>
        <w:b/>
        <w:sz w:val="18"/>
      </w:rPr>
      <w:t>-</w:t>
    </w:r>
    <w:r>
      <w:rPr>
        <w:rFonts w:ascii="Arial" w:hAnsi="Arial"/>
        <w:b/>
        <w:sz w:val="18"/>
      </w:rPr>
      <w:t>12</w:t>
    </w:r>
  </w:p>
  <w:p w:rsidR="00DB0079" w:rsidRPr="00B66D7A" w:rsidRDefault="007269FC" w:rsidP="003127E2">
    <w:pPr>
      <w:pStyle w:val="Piedepgina"/>
      <w:ind w:right="335"/>
      <w:jc w:val="center"/>
      <w:rPr>
        <w:rFonts w:ascii="Arial" w:hAnsi="Arial"/>
        <w:b/>
        <w:sz w:val="18"/>
      </w:rPr>
    </w:pPr>
    <w:r w:rsidRPr="00B66D7A">
      <w:rPr>
        <w:rStyle w:val="Nmerodepgina"/>
        <w:b/>
      </w:rPr>
      <w:fldChar w:fldCharType="begin"/>
    </w:r>
    <w:r w:rsidR="00DB0079" w:rsidRPr="00B66D7A">
      <w:rPr>
        <w:rStyle w:val="Nmerodepgina"/>
        <w:b/>
      </w:rPr>
      <w:instrText xml:space="preserve"> PAGE </w:instrText>
    </w:r>
    <w:r w:rsidRPr="00B66D7A">
      <w:rPr>
        <w:rStyle w:val="Nmerodepgina"/>
        <w:b/>
      </w:rPr>
      <w:fldChar w:fldCharType="separate"/>
    </w:r>
    <w:r w:rsidR="003832C6">
      <w:rPr>
        <w:rStyle w:val="Nmerodepgina"/>
        <w:b/>
        <w:noProof/>
      </w:rPr>
      <w:t>3</w:t>
    </w:r>
    <w:r w:rsidRPr="00B66D7A">
      <w:rPr>
        <w:rStyle w:val="Nmerodepgina"/>
        <w:b/>
      </w:rPr>
      <w:fldChar w:fldCharType="end"/>
    </w:r>
  </w:p>
  <w:p w:rsidR="00DB0079" w:rsidRPr="00162D77" w:rsidRDefault="00DB0079" w:rsidP="003127E2">
    <w:pPr>
      <w:jc w:val="center"/>
      <w:rPr>
        <w:lang w:val="es-ES"/>
      </w:rPr>
    </w:pP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extent cx="158750" cy="158750"/>
          <wp:effectExtent l="19050" t="0" r="0" b="0"/>
          <wp:docPr id="36"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lang w:val="es-ES"/>
      </w:rPr>
      <w:t xml:space="preserve"> </w:t>
    </w:r>
    <w:hyperlink r:id="rId2" w:history="1">
      <w:r w:rsidRPr="00C56DBD">
        <w:rPr>
          <w:rStyle w:val="Hipervnculo"/>
          <w:lang w:val="es-ES"/>
        </w:rPr>
        <w:t>www.gobiernocolima.blogspot.com</w:t>
      </w:r>
    </w:hyperlink>
    <w:r>
      <w:rPr>
        <w:lang w:val="es-ES"/>
      </w:rPr>
      <w:t xml:space="preserve">   </w:t>
    </w:r>
    <w:r>
      <w:rPr>
        <w:noProof/>
        <w:lang w:eastAsia="es-MX"/>
      </w:rPr>
      <w:drawing>
        <wp:inline distT="0" distB="0" distL="0" distR="0">
          <wp:extent cx="174625" cy="174625"/>
          <wp:effectExtent l="19050" t="0" r="0" b="0"/>
          <wp:docPr id="34"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3"/>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DB0079" w:rsidRPr="003127E2" w:rsidRDefault="00DB0079" w:rsidP="003127E2">
    <w:pPr>
      <w:pStyle w:val="Piedepgina"/>
      <w:rPr>
        <w:szCs w:val="16"/>
        <w:lang w:val="es-ES"/>
      </w:rPr>
    </w:pPr>
    <w:r>
      <w:rPr>
        <w:rFonts w:ascii="Times New Roman" w:hAnsi="Times New Roman" w:cs="Times New Roman"/>
        <w:noProof/>
        <w:sz w:val="20"/>
        <w:szCs w:val="20"/>
        <w:lang w:val="es-MX" w:eastAsia="es-MX"/>
      </w:rPr>
      <w:drawing>
        <wp:anchor distT="0" distB="0" distL="114300" distR="114300" simplePos="0" relativeHeight="251665408" behindDoc="1" locked="0" layoutInCell="1" allowOverlap="1">
          <wp:simplePos x="0" y="0"/>
          <wp:positionH relativeFrom="column">
            <wp:posOffset>-125095</wp:posOffset>
          </wp:positionH>
          <wp:positionV relativeFrom="paragraph">
            <wp:posOffset>-167005</wp:posOffset>
          </wp:positionV>
          <wp:extent cx="180975" cy="180975"/>
          <wp:effectExtent l="19050" t="0" r="9525" b="0"/>
          <wp:wrapNone/>
          <wp:docPr id="15"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4"/>
                  <a:srcRect/>
                  <a:stretch>
                    <a:fillRect/>
                  </a:stretch>
                </pic:blipFill>
                <pic:spPr bwMode="auto">
                  <a:xfrm>
                    <a:off x="0" y="0"/>
                    <a:ext cx="180975" cy="1809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79" w:rsidRDefault="00DB0079" w:rsidP="002774B0">
    <w:pPr>
      <w:pStyle w:val="Piedepgina"/>
      <w:pBdr>
        <w:bottom w:val="thickThinSmallGap" w:sz="24" w:space="1" w:color="auto"/>
      </w:pBdr>
      <w:ind w:right="360"/>
      <w:jc w:val="center"/>
      <w:rPr>
        <w:rFonts w:ascii="Arial" w:hAnsi="Arial" w:cs="Arial"/>
        <w:b/>
        <w:bCs/>
        <w:sz w:val="16"/>
        <w:szCs w:val="16"/>
      </w:rPr>
    </w:pPr>
  </w:p>
  <w:p w:rsidR="00DB0079" w:rsidRDefault="00DB0079" w:rsidP="003127E2">
    <w:pPr>
      <w:pStyle w:val="Piedepgina"/>
      <w:pBdr>
        <w:bottom w:val="thickThinSmallGap" w:sz="24" w:space="1" w:color="auto"/>
      </w:pBdr>
      <w:ind w:right="360"/>
      <w:jc w:val="center"/>
      <w:rPr>
        <w:rFonts w:ascii="Arial" w:hAnsi="Arial"/>
        <w:b/>
        <w:sz w:val="16"/>
      </w:rPr>
    </w:pPr>
  </w:p>
  <w:p w:rsidR="00DB0079" w:rsidRDefault="00DB0079" w:rsidP="003127E2">
    <w:pPr>
      <w:pStyle w:val="Piedepgina"/>
      <w:ind w:right="335"/>
      <w:jc w:val="right"/>
      <w:rPr>
        <w:rFonts w:ascii="Arial" w:hAnsi="Arial"/>
        <w:b/>
        <w:sz w:val="18"/>
      </w:rPr>
    </w:pPr>
    <w:r>
      <w:rPr>
        <w:rFonts w:ascii="Arial" w:hAnsi="Arial"/>
        <w:b/>
        <w:sz w:val="18"/>
      </w:rPr>
      <w:t>n0. de licitaciÓn 06002-001</w:t>
    </w:r>
    <w:r w:rsidRPr="00581A97">
      <w:rPr>
        <w:rFonts w:ascii="Arial" w:hAnsi="Arial"/>
        <w:b/>
        <w:sz w:val="18"/>
      </w:rPr>
      <w:t>-</w:t>
    </w:r>
    <w:r>
      <w:rPr>
        <w:rFonts w:ascii="Arial" w:hAnsi="Arial"/>
        <w:b/>
        <w:sz w:val="18"/>
      </w:rPr>
      <w:t>13</w:t>
    </w:r>
  </w:p>
  <w:p w:rsidR="00DB0079" w:rsidRPr="00B66D7A" w:rsidRDefault="007269FC" w:rsidP="003127E2">
    <w:pPr>
      <w:pStyle w:val="Piedepgina"/>
      <w:ind w:right="335"/>
      <w:jc w:val="center"/>
      <w:rPr>
        <w:rFonts w:ascii="Arial" w:hAnsi="Arial"/>
        <w:b/>
        <w:sz w:val="18"/>
      </w:rPr>
    </w:pPr>
    <w:r w:rsidRPr="00B66D7A">
      <w:rPr>
        <w:rStyle w:val="Nmerodepgina"/>
        <w:b/>
      </w:rPr>
      <w:fldChar w:fldCharType="begin"/>
    </w:r>
    <w:r w:rsidR="00DB0079" w:rsidRPr="00B66D7A">
      <w:rPr>
        <w:rStyle w:val="Nmerodepgina"/>
        <w:b/>
      </w:rPr>
      <w:instrText xml:space="preserve"> PAGE </w:instrText>
    </w:r>
    <w:r w:rsidRPr="00B66D7A">
      <w:rPr>
        <w:rStyle w:val="Nmerodepgina"/>
        <w:b/>
      </w:rPr>
      <w:fldChar w:fldCharType="separate"/>
    </w:r>
    <w:r w:rsidR="003832C6">
      <w:rPr>
        <w:rStyle w:val="Nmerodepgina"/>
        <w:b/>
        <w:noProof/>
      </w:rPr>
      <w:t>1</w:t>
    </w:r>
    <w:r w:rsidRPr="00B66D7A">
      <w:rPr>
        <w:rStyle w:val="Nmerodepgina"/>
        <w:b/>
      </w:rPr>
      <w:fldChar w:fldCharType="end"/>
    </w:r>
  </w:p>
  <w:p w:rsidR="00DB0079" w:rsidRPr="00162D77" w:rsidRDefault="00DB0079" w:rsidP="003127E2">
    <w:pPr>
      <w:jc w:val="center"/>
      <w:rPr>
        <w:lang w:val="es-ES"/>
      </w:rPr>
    </w:pPr>
    <w:r>
      <w:rPr>
        <w:noProof/>
        <w:lang w:eastAsia="es-MX"/>
      </w:rPr>
      <w:drawing>
        <wp:anchor distT="0" distB="0" distL="114300" distR="114300" simplePos="0" relativeHeight="251663360" behindDoc="1" locked="0" layoutInCell="1" allowOverlap="1">
          <wp:simplePos x="0" y="0"/>
          <wp:positionH relativeFrom="column">
            <wp:posOffset>-121920</wp:posOffset>
          </wp:positionH>
          <wp:positionV relativeFrom="paragraph">
            <wp:posOffset>36195</wp:posOffset>
          </wp:positionV>
          <wp:extent cx="180975" cy="180975"/>
          <wp:effectExtent l="19050" t="0" r="9525" b="0"/>
          <wp:wrapNone/>
          <wp:docPr id="13"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extent cx="142875" cy="142875"/>
          <wp:effectExtent l="19050" t="0" r="9525" b="0"/>
          <wp:docPr id="3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lang w:val="es-ES"/>
      </w:rPr>
      <w:t xml:space="preserve"> </w:t>
    </w:r>
    <w:hyperlink r:id="rId3" w:history="1">
      <w:r w:rsidRPr="00C56DBD">
        <w:rPr>
          <w:rStyle w:val="Hipervnculo"/>
          <w:lang w:val="es-ES"/>
        </w:rPr>
        <w:t>www.gobiernocolima.blogspot.com</w:t>
      </w:r>
    </w:hyperlink>
    <w:r>
      <w:rPr>
        <w:lang w:val="es-ES"/>
      </w:rPr>
      <w:t xml:space="preserve">   </w:t>
    </w:r>
    <w:r>
      <w:rPr>
        <w:noProof/>
        <w:lang w:eastAsia="es-MX"/>
      </w:rPr>
      <w:drawing>
        <wp:inline distT="0" distB="0" distL="0" distR="0">
          <wp:extent cx="174625" cy="174625"/>
          <wp:effectExtent l="19050" t="0" r="0" b="0"/>
          <wp:docPr id="30"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4"/>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DB0079" w:rsidRDefault="00DB0079" w:rsidP="003127E2">
    <w:pPr>
      <w:pStyle w:val="Piedepgina"/>
      <w:ind w:right="335"/>
      <w:rPr>
        <w:rFonts w:ascii="Berlin Sans FB" w:hAnsi="Berlin Sans FB"/>
        <w:b/>
        <w:sz w:val="16"/>
      </w:rPr>
    </w:pPr>
    <w:r>
      <w:rPr>
        <w:rFonts w:ascii="Berlin Sans FB" w:hAnsi="Berlin Sans FB"/>
        <w:b/>
        <w:sz w:val="16"/>
      </w:rPr>
      <w:t xml:space="preserve">     </w:t>
    </w:r>
  </w:p>
  <w:p w:rsidR="00DB0079" w:rsidRPr="003127E2" w:rsidRDefault="00DB0079">
    <w:pPr>
      <w:pStyle w:val="Piedepgina"/>
      <w:rPr>
        <w:rFonts w:ascii="Comic Sans MS" w:hAnsi="Comic Sans MS" w:cs="Comic Sans MS"/>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79" w:rsidRDefault="00DB0079">
    <w:pPr>
      <w:pStyle w:val="Piedepgina"/>
      <w:pBdr>
        <w:bottom w:val="thickThinSmallGap" w:sz="24" w:space="1" w:color="auto"/>
      </w:pBdr>
      <w:ind w:right="360"/>
      <w:jc w:val="right"/>
      <w:rPr>
        <w:rFonts w:ascii="Arial" w:hAnsi="Arial" w:cs="Arial"/>
        <w:b/>
        <w:bCs/>
        <w:sz w:val="16"/>
        <w:szCs w:val="16"/>
      </w:rPr>
    </w:pPr>
  </w:p>
  <w:p w:rsidR="00DB0079" w:rsidRDefault="00DB0079" w:rsidP="002774B0">
    <w:pPr>
      <w:pStyle w:val="Piedepgina"/>
      <w:ind w:right="335"/>
      <w:rPr>
        <w:rFonts w:ascii="Berlin Sans FB" w:hAnsi="Berlin Sans FB" w:cs="Berlin Sans FB"/>
        <w:b/>
        <w:bCs/>
        <w:sz w:val="16"/>
        <w:szCs w:val="16"/>
      </w:rPr>
    </w:pPr>
    <w:r>
      <w:rPr>
        <w:rFonts w:ascii="Berlin Sans FB" w:hAnsi="Berlin Sans FB" w:cs="Berlin Sans FB"/>
        <w:b/>
        <w:bCs/>
        <w:sz w:val="16"/>
        <w:szCs w:val="16"/>
      </w:rPr>
      <w:t xml:space="preserve">                                                                                                                                                </w:t>
    </w:r>
  </w:p>
  <w:p w:rsidR="00DB0079" w:rsidRPr="004C5B55" w:rsidRDefault="007269FC" w:rsidP="004C5B55">
    <w:pPr>
      <w:pStyle w:val="Piedepgina"/>
      <w:jc w:val="right"/>
      <w:rPr>
        <w:rStyle w:val="Nmerodepgina"/>
        <w:rFonts w:cs="CG Times (W1)"/>
        <w:b/>
        <w:bCs/>
      </w:rPr>
    </w:pPr>
    <w:r w:rsidRPr="00426241">
      <w:rPr>
        <w:rStyle w:val="Nmerodepgina"/>
        <w:rFonts w:cs="CG Times (W1)"/>
        <w:b/>
        <w:bCs/>
      </w:rPr>
      <w:fldChar w:fldCharType="begin"/>
    </w:r>
    <w:r w:rsidR="00DB0079" w:rsidRPr="00426241">
      <w:rPr>
        <w:rStyle w:val="Nmerodepgina"/>
        <w:rFonts w:cs="CG Times (W1)"/>
        <w:b/>
        <w:bCs/>
      </w:rPr>
      <w:instrText xml:space="preserve"> PAGE </w:instrText>
    </w:r>
    <w:r w:rsidRPr="00426241">
      <w:rPr>
        <w:rStyle w:val="Nmerodepgina"/>
        <w:rFonts w:cs="CG Times (W1)"/>
        <w:b/>
        <w:bCs/>
      </w:rPr>
      <w:fldChar w:fldCharType="separate"/>
    </w:r>
    <w:r w:rsidR="003832C6">
      <w:rPr>
        <w:rStyle w:val="Nmerodepgina"/>
        <w:rFonts w:cs="CG Times (W1)"/>
        <w:b/>
        <w:bCs/>
        <w:noProof/>
      </w:rPr>
      <w:t>5</w:t>
    </w:r>
    <w:r w:rsidRPr="00426241">
      <w:rPr>
        <w:rStyle w:val="Nmerodepgina"/>
        <w:rFonts w:cs="CG Times (W1)"/>
        <w:b/>
        <w:bCs/>
      </w:rPr>
      <w:fldChar w:fldCharType="end"/>
    </w:r>
    <w:r w:rsidR="00DB0079">
      <w:rPr>
        <w:rStyle w:val="Nmerodepgina"/>
        <w:rFonts w:cs="CG Times (W1)"/>
        <w:b/>
        <w:bCs/>
      </w:rPr>
      <w:t xml:space="preserve">                       </w:t>
    </w:r>
    <w:r w:rsidR="00DB0079" w:rsidRPr="00426241">
      <w:rPr>
        <w:rStyle w:val="Nmerodepgina"/>
        <w:rFonts w:cs="CG Times (W1)"/>
        <w:b/>
        <w:bCs/>
        <w:sz w:val="16"/>
        <w:szCs w:val="16"/>
      </w:rPr>
      <w:t xml:space="preserve">No. DE LICITACIÓN </w:t>
    </w:r>
    <w:r w:rsidR="00DB0079" w:rsidRPr="00A92F9E">
      <w:rPr>
        <w:b/>
        <w:bCs/>
        <w:noProof/>
        <w:sz w:val="16"/>
        <w:szCs w:val="16"/>
      </w:rPr>
      <w:t>06002-001-13</w:t>
    </w:r>
  </w:p>
  <w:p w:rsidR="00DB0079" w:rsidRDefault="00DB0079" w:rsidP="002774B0">
    <w:pPr>
      <w:pStyle w:val="Piedepgina"/>
      <w:jc w:val="right"/>
      <w:rPr>
        <w:rStyle w:val="Nmerodepgina"/>
        <w:rFonts w:cs="CG Times (W1)"/>
        <w:b/>
        <w:bCs/>
        <w:sz w:val="16"/>
        <w:szCs w:val="16"/>
      </w:rPr>
    </w:pPr>
  </w:p>
  <w:p w:rsidR="00DB0079" w:rsidRPr="00162D77" w:rsidRDefault="00DB0079" w:rsidP="004C5B55">
    <w:r>
      <w:rPr>
        <w:rFonts w:ascii="Berlin Sans FB" w:hAnsi="Berlin Sans FB"/>
        <w:b/>
        <w:noProof/>
        <w:sz w:val="16"/>
        <w:lang w:eastAsia="es-MX"/>
      </w:rPr>
      <w:drawing>
        <wp:anchor distT="0" distB="0" distL="114300" distR="114300" simplePos="0" relativeHeight="251661312" behindDoc="1" locked="0" layoutInCell="1" allowOverlap="1">
          <wp:simplePos x="0" y="0"/>
          <wp:positionH relativeFrom="column">
            <wp:posOffset>-56515</wp:posOffset>
          </wp:positionH>
          <wp:positionV relativeFrom="paragraph">
            <wp:posOffset>29845</wp:posOffset>
          </wp:positionV>
          <wp:extent cx="178435" cy="175260"/>
          <wp:effectExtent l="19050" t="0" r="0" b="0"/>
          <wp:wrapNone/>
          <wp:docPr id="1" name="Imagen 11"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Twitter"/>
                  <pic:cNvPicPr>
                    <a:picLocks noChangeAspect="1" noChangeArrowheads="1"/>
                  </pic:cNvPicPr>
                </pic:nvPicPr>
                <pic:blipFill>
                  <a:blip r:embed="rId1"/>
                  <a:srcRect/>
                  <a:stretch>
                    <a:fillRect/>
                  </a:stretch>
                </pic:blipFill>
                <pic:spPr bwMode="auto">
                  <a:xfrm>
                    <a:off x="0" y="0"/>
                    <a:ext cx="178435" cy="175260"/>
                  </a:xfrm>
                  <a:prstGeom prst="rect">
                    <a:avLst/>
                  </a:prstGeom>
                  <a:noFill/>
                </pic:spPr>
              </pic:pic>
            </a:graphicData>
          </a:graphic>
        </wp:anchor>
      </w:drawing>
    </w:r>
    <w:r>
      <w:rPr>
        <w:rFonts w:ascii="Berlin Sans FB" w:hAnsi="Berlin Sans FB"/>
        <w:b/>
        <w:sz w:val="16"/>
      </w:rPr>
      <w:t xml:space="preserve">    </w:t>
    </w:r>
    <w:r>
      <w:t>@</w:t>
    </w:r>
    <w:proofErr w:type="spellStart"/>
    <w:r>
      <w:t>gobiernocolima</w:t>
    </w:r>
    <w:proofErr w:type="spellEnd"/>
    <w:r>
      <w:t xml:space="preserve"> </w:t>
    </w:r>
    <w:r>
      <w:rPr>
        <w:noProof/>
        <w:lang w:eastAsia="es-MX"/>
      </w:rPr>
      <w:drawing>
        <wp:inline distT="0" distB="0" distL="0" distR="0">
          <wp:extent cx="191135" cy="191135"/>
          <wp:effectExtent l="19050" t="0" r="0" b="0"/>
          <wp:docPr id="2" name="Imagen 2"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Blogspot"/>
                  <pic:cNvPicPr>
                    <a:picLocks noChangeAspect="1" noChangeArrowheads="1"/>
                  </pic:cNvPicPr>
                </pic:nvPicPr>
                <pic:blipFill>
                  <a:blip r:embed="rId2"/>
                  <a:srcRect/>
                  <a:stretch>
                    <a:fillRect/>
                  </a:stretch>
                </pic:blipFill>
                <pic:spPr bwMode="auto">
                  <a:xfrm>
                    <a:off x="0" y="0"/>
                    <a:ext cx="191135" cy="191135"/>
                  </a:xfrm>
                  <a:prstGeom prst="rect">
                    <a:avLst/>
                  </a:prstGeom>
                  <a:noFill/>
                  <a:ln w="9525">
                    <a:noFill/>
                    <a:miter lim="800000"/>
                    <a:headEnd/>
                    <a:tailEnd/>
                  </a:ln>
                </pic:spPr>
              </pic:pic>
            </a:graphicData>
          </a:graphic>
        </wp:inline>
      </w:drawing>
    </w:r>
    <w:r>
      <w:t xml:space="preserve"> </w:t>
    </w:r>
    <w:hyperlink r:id="rId3" w:history="1">
      <w:r w:rsidRPr="00C56DBD">
        <w:rPr>
          <w:rStyle w:val="Hipervnculo"/>
        </w:rPr>
        <w:t>www.gobiernocolima.blogspot.com</w:t>
      </w:r>
    </w:hyperlink>
    <w:r>
      <w:t xml:space="preserve">   </w:t>
    </w:r>
    <w:r>
      <w:rPr>
        <w:noProof/>
        <w:lang w:eastAsia="es-MX"/>
      </w:rPr>
      <w:drawing>
        <wp:inline distT="0" distB="0" distL="0" distR="0">
          <wp:extent cx="163830" cy="163830"/>
          <wp:effectExtent l="19050" t="0" r="7620" b="0"/>
          <wp:docPr id="3" name="Imagen 1"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book"/>
                  <pic:cNvPicPr>
                    <a:picLocks noChangeAspect="1" noChangeArrowheads="1"/>
                  </pic:cNvPicPr>
                </pic:nvPicPr>
                <pic:blipFill>
                  <a:blip r:embed="rId4"/>
                  <a:srcRect/>
                  <a:stretch>
                    <a:fillRect/>
                  </a:stretch>
                </pic:blipFill>
                <pic:spPr bwMode="auto">
                  <a:xfrm>
                    <a:off x="0" y="0"/>
                    <a:ext cx="165577" cy="165577"/>
                  </a:xfrm>
                  <a:prstGeom prst="rect">
                    <a:avLst/>
                  </a:prstGeom>
                  <a:noFill/>
                  <a:ln w="9525">
                    <a:noFill/>
                    <a:miter lim="800000"/>
                    <a:headEnd/>
                    <a:tailEnd/>
                  </a:ln>
                </pic:spPr>
              </pic:pic>
            </a:graphicData>
          </a:graphic>
        </wp:inline>
      </w:drawing>
    </w:r>
    <w:r w:rsidRPr="00A86501">
      <w:t>http://www.facebook.com/gobierno.colima</w:t>
    </w:r>
  </w:p>
  <w:p w:rsidR="00DB0079" w:rsidRPr="004C5B55" w:rsidRDefault="00DB0079" w:rsidP="002774B0">
    <w:pPr>
      <w:pStyle w:val="Piedepgina"/>
      <w:jc w:val="right"/>
      <w:rPr>
        <w:rFonts w:ascii="Arial" w:hAnsi="Arial" w:cs="Arial"/>
        <w:b/>
        <w:bCs/>
        <w:sz w:val="14"/>
        <w:szCs w:val="14"/>
        <w:lang w:val="es-MX"/>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63" w:rsidRDefault="00046763">
    <w:pPr>
      <w:pStyle w:val="Piedepgina"/>
      <w:pBdr>
        <w:bottom w:val="thickThinSmallGap" w:sz="24" w:space="1" w:color="auto"/>
      </w:pBdr>
      <w:ind w:right="360"/>
      <w:jc w:val="right"/>
      <w:rPr>
        <w:rFonts w:ascii="Arial" w:hAnsi="Arial" w:cs="Arial"/>
        <w:b/>
        <w:bCs/>
        <w:sz w:val="16"/>
        <w:szCs w:val="16"/>
      </w:rPr>
    </w:pPr>
  </w:p>
  <w:p w:rsidR="00046763" w:rsidRDefault="00046763" w:rsidP="002774B0">
    <w:pPr>
      <w:pStyle w:val="Piedepgina"/>
      <w:ind w:right="335"/>
      <w:rPr>
        <w:rFonts w:ascii="Berlin Sans FB" w:hAnsi="Berlin Sans FB" w:cs="Berlin Sans FB"/>
        <w:b/>
        <w:bCs/>
        <w:sz w:val="16"/>
        <w:szCs w:val="16"/>
      </w:rPr>
    </w:pPr>
    <w:r>
      <w:rPr>
        <w:rFonts w:ascii="Berlin Sans FB" w:hAnsi="Berlin Sans FB" w:cs="Berlin Sans FB"/>
        <w:b/>
        <w:bCs/>
        <w:sz w:val="16"/>
        <w:szCs w:val="16"/>
      </w:rPr>
      <w:t xml:space="preserve">                                                                                                                                                </w:t>
    </w:r>
  </w:p>
  <w:p w:rsidR="00046763" w:rsidRPr="004C5B55" w:rsidRDefault="007269FC" w:rsidP="004C5B55">
    <w:pPr>
      <w:pStyle w:val="Piedepgina"/>
      <w:jc w:val="right"/>
      <w:rPr>
        <w:rStyle w:val="Nmerodepgina"/>
        <w:rFonts w:cs="CG Times (W1)"/>
        <w:b/>
        <w:bCs/>
      </w:rPr>
    </w:pPr>
    <w:r w:rsidRPr="00426241">
      <w:rPr>
        <w:rStyle w:val="Nmerodepgina"/>
        <w:rFonts w:cs="CG Times (W1)"/>
        <w:b/>
        <w:bCs/>
      </w:rPr>
      <w:fldChar w:fldCharType="begin"/>
    </w:r>
    <w:r w:rsidR="00046763" w:rsidRPr="00426241">
      <w:rPr>
        <w:rStyle w:val="Nmerodepgina"/>
        <w:rFonts w:cs="CG Times (W1)"/>
        <w:b/>
        <w:bCs/>
      </w:rPr>
      <w:instrText xml:space="preserve"> PAGE </w:instrText>
    </w:r>
    <w:r w:rsidRPr="00426241">
      <w:rPr>
        <w:rStyle w:val="Nmerodepgina"/>
        <w:rFonts w:cs="CG Times (W1)"/>
        <w:b/>
        <w:bCs/>
      </w:rPr>
      <w:fldChar w:fldCharType="separate"/>
    </w:r>
    <w:r w:rsidR="00DB0079">
      <w:rPr>
        <w:rStyle w:val="Nmerodepgina"/>
        <w:rFonts w:cs="CG Times (W1)"/>
        <w:b/>
        <w:bCs/>
        <w:noProof/>
      </w:rPr>
      <w:t>4</w:t>
    </w:r>
    <w:r w:rsidRPr="00426241">
      <w:rPr>
        <w:rStyle w:val="Nmerodepgina"/>
        <w:rFonts w:cs="CG Times (W1)"/>
        <w:b/>
        <w:bCs/>
      </w:rPr>
      <w:fldChar w:fldCharType="end"/>
    </w:r>
    <w:r w:rsidR="00046763">
      <w:rPr>
        <w:rStyle w:val="Nmerodepgina"/>
        <w:rFonts w:cs="CG Times (W1)"/>
        <w:b/>
        <w:bCs/>
      </w:rPr>
      <w:t xml:space="preserve">                       </w:t>
    </w:r>
    <w:r w:rsidR="00046763" w:rsidRPr="00426241">
      <w:rPr>
        <w:rStyle w:val="Nmerodepgina"/>
        <w:rFonts w:cs="CG Times (W1)"/>
        <w:b/>
        <w:bCs/>
        <w:sz w:val="16"/>
        <w:szCs w:val="16"/>
      </w:rPr>
      <w:t xml:space="preserve">No. DE LICITACIÓN </w:t>
    </w:r>
    <w:r w:rsidR="00046763" w:rsidRPr="00A92F9E">
      <w:rPr>
        <w:b/>
        <w:bCs/>
        <w:noProof/>
        <w:sz w:val="16"/>
        <w:szCs w:val="16"/>
      </w:rPr>
      <w:t>06002-001-13</w:t>
    </w:r>
  </w:p>
  <w:p w:rsidR="00046763" w:rsidRDefault="00046763" w:rsidP="002774B0">
    <w:pPr>
      <w:pStyle w:val="Piedepgina"/>
      <w:jc w:val="right"/>
      <w:rPr>
        <w:rStyle w:val="Nmerodepgina"/>
        <w:rFonts w:cs="CG Times (W1)"/>
        <w:b/>
        <w:bCs/>
        <w:sz w:val="16"/>
        <w:szCs w:val="16"/>
      </w:rPr>
    </w:pPr>
  </w:p>
  <w:p w:rsidR="00046763" w:rsidRPr="00162D77" w:rsidRDefault="00046763" w:rsidP="004C5B55">
    <w:r>
      <w:rPr>
        <w:rFonts w:ascii="Berlin Sans FB" w:hAnsi="Berlin Sans FB"/>
        <w:b/>
        <w:noProof/>
        <w:sz w:val="16"/>
        <w:lang w:eastAsia="es-MX"/>
      </w:rPr>
      <w:drawing>
        <wp:anchor distT="0" distB="0" distL="114300" distR="114300" simplePos="0" relativeHeight="251659264" behindDoc="1" locked="0" layoutInCell="1" allowOverlap="1">
          <wp:simplePos x="0" y="0"/>
          <wp:positionH relativeFrom="column">
            <wp:posOffset>-56515</wp:posOffset>
          </wp:positionH>
          <wp:positionV relativeFrom="paragraph">
            <wp:posOffset>29845</wp:posOffset>
          </wp:positionV>
          <wp:extent cx="178435" cy="175260"/>
          <wp:effectExtent l="19050" t="0" r="0" b="0"/>
          <wp:wrapNone/>
          <wp:docPr id="11" name="Imagen 11"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Twitter"/>
                  <pic:cNvPicPr>
                    <a:picLocks noChangeAspect="1" noChangeArrowheads="1"/>
                  </pic:cNvPicPr>
                </pic:nvPicPr>
                <pic:blipFill>
                  <a:blip r:embed="rId1"/>
                  <a:srcRect/>
                  <a:stretch>
                    <a:fillRect/>
                  </a:stretch>
                </pic:blipFill>
                <pic:spPr bwMode="auto">
                  <a:xfrm>
                    <a:off x="0" y="0"/>
                    <a:ext cx="178435" cy="175260"/>
                  </a:xfrm>
                  <a:prstGeom prst="rect">
                    <a:avLst/>
                  </a:prstGeom>
                  <a:noFill/>
                </pic:spPr>
              </pic:pic>
            </a:graphicData>
          </a:graphic>
        </wp:anchor>
      </w:drawing>
    </w:r>
    <w:r>
      <w:rPr>
        <w:rFonts w:ascii="Berlin Sans FB" w:hAnsi="Berlin Sans FB"/>
        <w:b/>
        <w:sz w:val="16"/>
      </w:rPr>
      <w:t xml:space="preserve">    </w:t>
    </w:r>
    <w:r>
      <w:t>@</w:t>
    </w:r>
    <w:proofErr w:type="spellStart"/>
    <w:r>
      <w:t>gobiernocolima</w:t>
    </w:r>
    <w:proofErr w:type="spellEnd"/>
    <w:r>
      <w:t xml:space="preserve"> </w:t>
    </w:r>
    <w:r>
      <w:rPr>
        <w:noProof/>
        <w:lang w:eastAsia="es-MX"/>
      </w:rPr>
      <w:drawing>
        <wp:inline distT="0" distB="0" distL="0" distR="0">
          <wp:extent cx="191135" cy="191135"/>
          <wp:effectExtent l="19050" t="0" r="0" b="0"/>
          <wp:docPr id="10" name="Imagen 2"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Blogspot"/>
                  <pic:cNvPicPr>
                    <a:picLocks noChangeAspect="1" noChangeArrowheads="1"/>
                  </pic:cNvPicPr>
                </pic:nvPicPr>
                <pic:blipFill>
                  <a:blip r:embed="rId2"/>
                  <a:srcRect/>
                  <a:stretch>
                    <a:fillRect/>
                  </a:stretch>
                </pic:blipFill>
                <pic:spPr bwMode="auto">
                  <a:xfrm>
                    <a:off x="0" y="0"/>
                    <a:ext cx="191135" cy="191135"/>
                  </a:xfrm>
                  <a:prstGeom prst="rect">
                    <a:avLst/>
                  </a:prstGeom>
                  <a:noFill/>
                  <a:ln w="9525">
                    <a:noFill/>
                    <a:miter lim="800000"/>
                    <a:headEnd/>
                    <a:tailEnd/>
                  </a:ln>
                </pic:spPr>
              </pic:pic>
            </a:graphicData>
          </a:graphic>
        </wp:inline>
      </w:drawing>
    </w:r>
    <w:r>
      <w:t xml:space="preserve"> </w:t>
    </w:r>
    <w:hyperlink r:id="rId3" w:history="1">
      <w:r w:rsidRPr="00C56DBD">
        <w:rPr>
          <w:rStyle w:val="Hipervnculo"/>
        </w:rPr>
        <w:t>www.gobiernocolima.blogspot.com</w:t>
      </w:r>
    </w:hyperlink>
    <w:r>
      <w:t xml:space="preserve">   </w:t>
    </w:r>
    <w:r>
      <w:rPr>
        <w:noProof/>
        <w:lang w:eastAsia="es-MX"/>
      </w:rPr>
      <w:drawing>
        <wp:inline distT="0" distB="0" distL="0" distR="0">
          <wp:extent cx="163830" cy="163830"/>
          <wp:effectExtent l="19050" t="0" r="7620" b="0"/>
          <wp:docPr id="7" name="Imagen 1"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book"/>
                  <pic:cNvPicPr>
                    <a:picLocks noChangeAspect="1" noChangeArrowheads="1"/>
                  </pic:cNvPicPr>
                </pic:nvPicPr>
                <pic:blipFill>
                  <a:blip r:embed="rId4"/>
                  <a:srcRect/>
                  <a:stretch>
                    <a:fillRect/>
                  </a:stretch>
                </pic:blipFill>
                <pic:spPr bwMode="auto">
                  <a:xfrm>
                    <a:off x="0" y="0"/>
                    <a:ext cx="165577" cy="165577"/>
                  </a:xfrm>
                  <a:prstGeom prst="rect">
                    <a:avLst/>
                  </a:prstGeom>
                  <a:noFill/>
                  <a:ln w="9525">
                    <a:noFill/>
                    <a:miter lim="800000"/>
                    <a:headEnd/>
                    <a:tailEnd/>
                  </a:ln>
                </pic:spPr>
              </pic:pic>
            </a:graphicData>
          </a:graphic>
        </wp:inline>
      </w:drawing>
    </w:r>
    <w:r w:rsidRPr="00A86501">
      <w:t>http://www.facebook.com/gobierno.colima</w:t>
    </w:r>
  </w:p>
  <w:p w:rsidR="00046763" w:rsidRPr="004C5B55" w:rsidRDefault="00046763" w:rsidP="002774B0">
    <w:pPr>
      <w:pStyle w:val="Piedepgina"/>
      <w:jc w:val="right"/>
      <w:rPr>
        <w:rFonts w:ascii="Arial" w:hAnsi="Arial" w:cs="Arial"/>
        <w:b/>
        <w:bCs/>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35" w:rsidRDefault="00183435" w:rsidP="00837420">
      <w:r>
        <w:separator/>
      </w:r>
    </w:p>
  </w:footnote>
  <w:footnote w:type="continuationSeparator" w:id="0">
    <w:p w:rsidR="00183435" w:rsidRDefault="00183435" w:rsidP="008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79" w:rsidRPr="00E45275" w:rsidRDefault="00DB0079" w:rsidP="003127E2">
    <w:pPr>
      <w:pStyle w:val="Encabezado"/>
      <w:rPr>
        <w:rFonts w:ascii="Arial" w:hAnsi="Arial"/>
        <w:sz w:val="28"/>
        <w:szCs w:val="28"/>
      </w:rPr>
    </w:pPr>
  </w:p>
  <w:p w:rsidR="00DB0079" w:rsidRPr="00376203" w:rsidRDefault="00DB0079" w:rsidP="003127E2">
    <w:pPr>
      <w:pStyle w:val="Textoindependiente"/>
      <w:spacing w:after="160"/>
      <w:ind w:left="1416"/>
      <w:jc w:val="center"/>
      <w:outlineLvl w:val="0"/>
      <w:rPr>
        <w:b/>
        <w:sz w:val="24"/>
        <w:szCs w:val="24"/>
      </w:rPr>
    </w:pPr>
    <w:r>
      <w:rPr>
        <w:noProof/>
        <w:lang w:val="es-MX" w:eastAsia="es-MX"/>
      </w:rPr>
      <w:drawing>
        <wp:anchor distT="0" distB="0" distL="114300" distR="114300" simplePos="0" relativeHeight="251664384" behindDoc="1" locked="0" layoutInCell="1" allowOverlap="1">
          <wp:simplePos x="0" y="0"/>
          <wp:positionH relativeFrom="column">
            <wp:posOffset>-591185</wp:posOffset>
          </wp:positionH>
          <wp:positionV relativeFrom="paragraph">
            <wp:posOffset>83185</wp:posOffset>
          </wp:positionV>
          <wp:extent cx="1631315" cy="815975"/>
          <wp:effectExtent l="19050" t="0" r="6985" b="0"/>
          <wp:wrapNone/>
          <wp:docPr id="14" name="Imagen 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01"/>
                  <pic:cNvPicPr>
                    <a:picLocks noChangeAspect="1" noChangeArrowheads="1"/>
                  </pic:cNvPicPr>
                </pic:nvPicPr>
                <pic:blipFill>
                  <a:blip r:embed="rId1"/>
                  <a:srcRect/>
                  <a:stretch>
                    <a:fillRect/>
                  </a:stretch>
                </pic:blipFill>
                <pic:spPr bwMode="auto">
                  <a:xfrm>
                    <a:off x="0" y="0"/>
                    <a:ext cx="1631315" cy="815975"/>
                  </a:xfrm>
                  <a:prstGeom prst="rect">
                    <a:avLst/>
                  </a:prstGeom>
                  <a:noFill/>
                  <a:ln w="9525">
                    <a:noFill/>
                    <a:miter lim="800000"/>
                    <a:headEnd/>
                    <a:tailEnd/>
                  </a:ln>
                </pic:spPr>
              </pic:pic>
            </a:graphicData>
          </a:graphic>
        </wp:anchor>
      </w:drawing>
    </w:r>
    <w:r w:rsidRPr="00376203">
      <w:rPr>
        <w:b/>
        <w:sz w:val="24"/>
        <w:szCs w:val="24"/>
      </w:rPr>
      <w:t>GOBIERNO DEL ESTADO DE COLIMA</w:t>
    </w:r>
  </w:p>
  <w:p w:rsidR="00DB0079" w:rsidRPr="00376203" w:rsidRDefault="00DB0079" w:rsidP="003127E2">
    <w:pPr>
      <w:pStyle w:val="Textoindependiente"/>
      <w:spacing w:after="160"/>
      <w:ind w:left="1416"/>
      <w:jc w:val="center"/>
      <w:outlineLvl w:val="0"/>
      <w:rPr>
        <w:b/>
        <w:sz w:val="24"/>
        <w:szCs w:val="24"/>
      </w:rPr>
    </w:pPr>
    <w:r>
      <w:rPr>
        <w:b/>
        <w:sz w:val="24"/>
        <w:szCs w:val="24"/>
      </w:rPr>
      <w:t>SECRETARÍA DE FINANZAS Y ADMINISTRACIÓ</w:t>
    </w:r>
    <w:r w:rsidRPr="00376203">
      <w:rPr>
        <w:b/>
        <w:sz w:val="24"/>
        <w:szCs w:val="24"/>
      </w:rPr>
      <w:t>N</w:t>
    </w:r>
  </w:p>
  <w:p w:rsidR="00DB0079" w:rsidRPr="00376203" w:rsidRDefault="00DB0079" w:rsidP="003127E2">
    <w:pPr>
      <w:pStyle w:val="Textoindependiente"/>
      <w:spacing w:after="160"/>
      <w:ind w:left="1416"/>
      <w:jc w:val="center"/>
      <w:outlineLvl w:val="0"/>
      <w:rPr>
        <w:b/>
        <w:sz w:val="24"/>
        <w:szCs w:val="24"/>
      </w:rPr>
    </w:pPr>
    <w:r>
      <w:rPr>
        <w:b/>
        <w:sz w:val="24"/>
        <w:szCs w:val="24"/>
      </w:rPr>
      <w:t>DIRECCIÓ</w:t>
    </w:r>
    <w:r w:rsidRPr="00376203">
      <w:rPr>
        <w:b/>
        <w:sz w:val="24"/>
        <w:szCs w:val="24"/>
      </w:rPr>
      <w:t>N DE ADQUISICIONES</w:t>
    </w:r>
  </w:p>
  <w:p w:rsidR="00DB0079" w:rsidRPr="00376203" w:rsidRDefault="00DB0079" w:rsidP="003127E2">
    <w:pPr>
      <w:pStyle w:val="Textoindependiente"/>
      <w:spacing w:after="160"/>
      <w:ind w:left="1416"/>
      <w:jc w:val="center"/>
      <w:outlineLvl w:val="0"/>
      <w:rPr>
        <w:b/>
        <w:sz w:val="24"/>
        <w:szCs w:val="24"/>
      </w:rPr>
    </w:pPr>
    <w:r w:rsidRPr="00376203">
      <w:rPr>
        <w:b/>
        <w:sz w:val="24"/>
        <w:szCs w:val="24"/>
      </w:rPr>
      <w:t>LICITACI</w:t>
    </w:r>
    <w:r>
      <w:rPr>
        <w:b/>
        <w:sz w:val="24"/>
        <w:szCs w:val="24"/>
      </w:rPr>
      <w:t xml:space="preserve">ÓN PÚBLICA NACIONAL No. </w:t>
    </w:r>
    <w:r w:rsidRPr="00A92F9E">
      <w:rPr>
        <w:b/>
        <w:noProof/>
        <w:sz w:val="24"/>
        <w:szCs w:val="24"/>
      </w:rPr>
      <w:t>06002-001-13</w:t>
    </w:r>
  </w:p>
  <w:p w:rsidR="00DB0079" w:rsidRPr="003127E2" w:rsidRDefault="00DB0079" w:rsidP="002774B0">
    <w:pPr>
      <w:pStyle w:val="Encabezado"/>
      <w:rPr>
        <w:rFonts w:ascii="Arial" w:hAnsi="Arial" w:cs="Arial"/>
        <w:sz w:val="18"/>
        <w:szCs w:val="18"/>
        <w:lang w:val="es-ES"/>
      </w:rPr>
    </w:pPr>
  </w:p>
  <w:p w:rsidR="00DB0079" w:rsidRDefault="00DB0079" w:rsidP="002774B0">
    <w:pPr>
      <w:pStyle w:val="Encabezado"/>
      <w:rPr>
        <w:rFonts w:ascii="Arial" w:hAnsi="Arial" w:cs="Arial"/>
        <w:sz w:val="18"/>
        <w:szCs w:val="18"/>
      </w:rPr>
    </w:pPr>
  </w:p>
  <w:p w:rsidR="00DB0079" w:rsidRDefault="00DB0079">
    <w:pPr>
      <w:pStyle w:val="Encabezado"/>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79" w:rsidRPr="00E45275" w:rsidRDefault="00DB0079" w:rsidP="003127E2">
    <w:pPr>
      <w:pStyle w:val="Encabezado"/>
      <w:rPr>
        <w:rFonts w:ascii="Arial" w:hAnsi="Arial"/>
        <w:sz w:val="28"/>
        <w:szCs w:val="28"/>
      </w:rPr>
    </w:pPr>
  </w:p>
  <w:p w:rsidR="00DB0079" w:rsidRPr="00376203" w:rsidRDefault="00DB0079" w:rsidP="003127E2">
    <w:pPr>
      <w:pStyle w:val="Textoindependiente"/>
      <w:spacing w:after="160"/>
      <w:ind w:left="1416"/>
      <w:jc w:val="center"/>
      <w:outlineLvl w:val="0"/>
      <w:rPr>
        <w:b/>
        <w:sz w:val="24"/>
        <w:szCs w:val="24"/>
      </w:rPr>
    </w:pPr>
    <w:r>
      <w:rPr>
        <w:noProof/>
        <w:lang w:val="es-MX" w:eastAsia="es-MX"/>
      </w:rPr>
      <w:drawing>
        <wp:anchor distT="0" distB="0" distL="114300" distR="114300" simplePos="0" relativeHeight="251662336" behindDoc="1" locked="0" layoutInCell="1" allowOverlap="1">
          <wp:simplePos x="0" y="0"/>
          <wp:positionH relativeFrom="column">
            <wp:posOffset>-591185</wp:posOffset>
          </wp:positionH>
          <wp:positionV relativeFrom="paragraph">
            <wp:posOffset>68580</wp:posOffset>
          </wp:positionV>
          <wp:extent cx="1660525" cy="830580"/>
          <wp:effectExtent l="19050" t="0" r="0" b="0"/>
          <wp:wrapNone/>
          <wp:docPr id="12" name="Imagen 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01"/>
                  <pic:cNvPicPr>
                    <a:picLocks noChangeAspect="1" noChangeArrowheads="1"/>
                  </pic:cNvPicPr>
                </pic:nvPicPr>
                <pic:blipFill>
                  <a:blip r:embed="rId1"/>
                  <a:srcRect/>
                  <a:stretch>
                    <a:fillRect/>
                  </a:stretch>
                </pic:blipFill>
                <pic:spPr bwMode="auto">
                  <a:xfrm>
                    <a:off x="0" y="0"/>
                    <a:ext cx="1660525" cy="830580"/>
                  </a:xfrm>
                  <a:prstGeom prst="rect">
                    <a:avLst/>
                  </a:prstGeom>
                  <a:noFill/>
                  <a:ln w="9525">
                    <a:noFill/>
                    <a:miter lim="800000"/>
                    <a:headEnd/>
                    <a:tailEnd/>
                  </a:ln>
                </pic:spPr>
              </pic:pic>
            </a:graphicData>
          </a:graphic>
        </wp:anchor>
      </w:drawing>
    </w:r>
    <w:r w:rsidRPr="00376203">
      <w:rPr>
        <w:b/>
        <w:sz w:val="24"/>
        <w:szCs w:val="24"/>
      </w:rPr>
      <w:t>GOBIERNO DEL ESTADO DE COLIMA</w:t>
    </w:r>
  </w:p>
  <w:p w:rsidR="00DB0079" w:rsidRPr="00376203" w:rsidRDefault="00DB0079" w:rsidP="003127E2">
    <w:pPr>
      <w:pStyle w:val="Textoindependiente"/>
      <w:spacing w:after="160"/>
      <w:ind w:left="1416"/>
      <w:jc w:val="center"/>
      <w:outlineLvl w:val="0"/>
      <w:rPr>
        <w:b/>
        <w:sz w:val="24"/>
        <w:szCs w:val="24"/>
      </w:rPr>
    </w:pPr>
    <w:r>
      <w:rPr>
        <w:b/>
        <w:sz w:val="24"/>
        <w:szCs w:val="24"/>
      </w:rPr>
      <w:t>SECRETARÍA DE FINANZAS Y ADMINISTRACIÓ</w:t>
    </w:r>
    <w:r w:rsidRPr="00376203">
      <w:rPr>
        <w:b/>
        <w:sz w:val="24"/>
        <w:szCs w:val="24"/>
      </w:rPr>
      <w:t>N</w:t>
    </w:r>
  </w:p>
  <w:p w:rsidR="00DB0079" w:rsidRPr="00376203" w:rsidRDefault="00DB0079" w:rsidP="003127E2">
    <w:pPr>
      <w:pStyle w:val="Textoindependiente"/>
      <w:spacing w:after="160"/>
      <w:ind w:left="1416"/>
      <w:jc w:val="center"/>
      <w:outlineLvl w:val="0"/>
      <w:rPr>
        <w:b/>
        <w:sz w:val="24"/>
        <w:szCs w:val="24"/>
      </w:rPr>
    </w:pPr>
    <w:r>
      <w:rPr>
        <w:b/>
        <w:sz w:val="24"/>
        <w:szCs w:val="24"/>
      </w:rPr>
      <w:t>DIRECCIÓ</w:t>
    </w:r>
    <w:r w:rsidRPr="00376203">
      <w:rPr>
        <w:b/>
        <w:sz w:val="24"/>
        <w:szCs w:val="24"/>
      </w:rPr>
      <w:t>N DE ADQUISICIONES</w:t>
    </w:r>
  </w:p>
  <w:p w:rsidR="00DB0079" w:rsidRPr="00376203" w:rsidRDefault="00DB0079" w:rsidP="003127E2">
    <w:pPr>
      <w:pStyle w:val="Textoindependiente"/>
      <w:spacing w:after="160"/>
      <w:ind w:left="1416"/>
      <w:jc w:val="center"/>
      <w:outlineLvl w:val="0"/>
      <w:rPr>
        <w:b/>
        <w:sz w:val="24"/>
        <w:szCs w:val="24"/>
      </w:rPr>
    </w:pPr>
    <w:r w:rsidRPr="00376203">
      <w:rPr>
        <w:b/>
        <w:sz w:val="24"/>
        <w:szCs w:val="24"/>
      </w:rPr>
      <w:t>LICITACI</w:t>
    </w:r>
    <w:r>
      <w:rPr>
        <w:b/>
        <w:sz w:val="24"/>
        <w:szCs w:val="24"/>
      </w:rPr>
      <w:t xml:space="preserve">ÓN PÚBLICA NACIONAL No. </w:t>
    </w:r>
    <w:r w:rsidRPr="00A92F9E">
      <w:rPr>
        <w:b/>
        <w:noProof/>
        <w:sz w:val="24"/>
        <w:szCs w:val="24"/>
      </w:rPr>
      <w:t>06002-001-13</w:t>
    </w:r>
  </w:p>
  <w:p w:rsidR="00DB0079" w:rsidRPr="003127E2" w:rsidRDefault="00DB0079">
    <w:pPr>
      <w:pStyle w:val="Encabezado"/>
      <w:rPr>
        <w:rFonts w:ascii="Arial" w:hAnsi="Arial" w:cs="Arial"/>
        <w:sz w:val="18"/>
        <w:szCs w:val="18"/>
        <w:lang w:val="es-ES"/>
      </w:rPr>
    </w:pPr>
  </w:p>
  <w:p w:rsidR="00DB0079" w:rsidRDefault="00DB0079">
    <w:pPr>
      <w:pStyle w:val="Encabezado"/>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B723B24"/>
    <w:multiLevelType w:val="hybridMultilevel"/>
    <w:tmpl w:val="87CE8162"/>
    <w:lvl w:ilvl="0" w:tplc="4358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8223B9"/>
    <w:multiLevelType w:val="hybridMultilevel"/>
    <w:tmpl w:val="3A788C36"/>
    <w:lvl w:ilvl="0" w:tplc="4D56621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4C80321"/>
    <w:multiLevelType w:val="hybridMultilevel"/>
    <w:tmpl w:val="82C2B2D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1516661"/>
    <w:multiLevelType w:val="multilevel"/>
    <w:tmpl w:val="BDD6509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119397E"/>
    <w:multiLevelType w:val="multilevel"/>
    <w:tmpl w:val="A86231E0"/>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3417CE3"/>
    <w:multiLevelType w:val="hybridMultilevel"/>
    <w:tmpl w:val="47EEF370"/>
    <w:lvl w:ilvl="0" w:tplc="FFFFFFFF">
      <w:start w:val="6"/>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38D92970"/>
    <w:multiLevelType w:val="multilevel"/>
    <w:tmpl w:val="C10C713E"/>
    <w:lvl w:ilvl="0">
      <w:start w:val="3"/>
      <w:numFmt w:val="decimal"/>
      <w:lvlText w:val="%1"/>
      <w:lvlJc w:val="left"/>
      <w:pPr>
        <w:tabs>
          <w:tab w:val="num" w:pos="570"/>
        </w:tabs>
        <w:ind w:left="570" w:hanging="570"/>
      </w:pPr>
      <w:rPr>
        <w:rFonts w:cs="Times New Roman" w:hint="default"/>
        <w:b/>
        <w:bCs/>
      </w:rPr>
    </w:lvl>
    <w:lvl w:ilvl="1">
      <w:start w:val="1"/>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nsid w:val="3AE92AA7"/>
    <w:multiLevelType w:val="hybridMultilevel"/>
    <w:tmpl w:val="67D6F974"/>
    <w:lvl w:ilvl="0" w:tplc="62CA638E">
      <w:start w:val="8"/>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12">
    <w:nsid w:val="415D47FB"/>
    <w:multiLevelType w:val="hybridMultilevel"/>
    <w:tmpl w:val="5D0607D4"/>
    <w:lvl w:ilvl="0" w:tplc="DAF0CA6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677A7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24216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E0109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5F3E0D38"/>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58A3E5E"/>
    <w:multiLevelType w:val="hybridMultilevel"/>
    <w:tmpl w:val="4A389A8A"/>
    <w:lvl w:ilvl="0" w:tplc="F3AEF8CC">
      <w:start w:val="6"/>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nsid w:val="6ACB4595"/>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0">
    <w:nsid w:val="6DFE6E58"/>
    <w:multiLevelType w:val="hybridMultilevel"/>
    <w:tmpl w:val="F8D8057A"/>
    <w:lvl w:ilvl="0" w:tplc="FFFFFFFF">
      <w:start w:val="1"/>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737A5ED5"/>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43B5D0F"/>
    <w:multiLevelType w:val="hybridMultilevel"/>
    <w:tmpl w:val="1168461A"/>
    <w:lvl w:ilvl="0" w:tplc="DAF0CA6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B3740B8"/>
    <w:multiLevelType w:val="singleLevel"/>
    <w:tmpl w:val="2C646A5C"/>
    <w:lvl w:ilvl="0">
      <w:start w:val="1"/>
      <w:numFmt w:val="lowerLetter"/>
      <w:lvlText w:val="%1)"/>
      <w:lvlJc w:val="left"/>
      <w:pPr>
        <w:tabs>
          <w:tab w:val="num" w:pos="360"/>
        </w:tabs>
        <w:ind w:left="360" w:hanging="360"/>
      </w:pPr>
      <w:rPr>
        <w:rFonts w:cs="Times New Roman" w:hint="default"/>
        <w:b/>
        <w:bCs/>
      </w:rPr>
    </w:lvl>
  </w:abstractNum>
  <w:abstractNum w:abstractNumId="24">
    <w:nsid w:val="7FA82AAA"/>
    <w:multiLevelType w:val="multilevel"/>
    <w:tmpl w:val="35C0981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23"/>
  </w:num>
  <w:num w:numId="3">
    <w:abstractNumId w:val="19"/>
  </w:num>
  <w:num w:numId="4">
    <w:abstractNumId w:val="5"/>
  </w:num>
  <w:num w:numId="5">
    <w:abstractNumId w:val="2"/>
  </w:num>
  <w:num w:numId="6">
    <w:abstractNumId w:val="8"/>
  </w:num>
  <w:num w:numId="7">
    <w:abstractNumId w:val="20"/>
  </w:num>
  <w:num w:numId="8">
    <w:abstractNumId w:val="10"/>
  </w:num>
  <w:num w:numId="9">
    <w:abstractNumId w:val="9"/>
  </w:num>
  <w:num w:numId="10">
    <w:abstractNumId w:val="15"/>
  </w:num>
  <w:num w:numId="11">
    <w:abstractNumId w:val="6"/>
  </w:num>
  <w:num w:numId="12">
    <w:abstractNumId w:val="24"/>
  </w:num>
  <w:num w:numId="13">
    <w:abstractNumId w:val="17"/>
  </w:num>
  <w:num w:numId="14">
    <w:abstractNumId w:val="11"/>
  </w:num>
  <w:num w:numId="15">
    <w:abstractNumId w:val="21"/>
  </w:num>
  <w:num w:numId="16">
    <w:abstractNumId w:val="16"/>
  </w:num>
  <w:num w:numId="17">
    <w:abstractNumId w:val="18"/>
  </w:num>
  <w:num w:numId="18">
    <w:abstractNumId w:val="3"/>
  </w:num>
  <w:num w:numId="19">
    <w:abstractNumId w:val="4"/>
  </w:num>
  <w:num w:numId="20">
    <w:abstractNumId w:val="22"/>
  </w:num>
  <w:num w:numId="21">
    <w:abstractNumId w:val="12"/>
  </w:num>
  <w:num w:numId="22">
    <w:abstractNumId w:val="14"/>
  </w:num>
  <w:num w:numId="23">
    <w:abstractNumId w:val="13"/>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7420"/>
    <w:rsid w:val="00002DCF"/>
    <w:rsid w:val="00011288"/>
    <w:rsid w:val="00021802"/>
    <w:rsid w:val="00022B5F"/>
    <w:rsid w:val="000307B7"/>
    <w:rsid w:val="00034A44"/>
    <w:rsid w:val="0004154C"/>
    <w:rsid w:val="00046763"/>
    <w:rsid w:val="00047204"/>
    <w:rsid w:val="000630FC"/>
    <w:rsid w:val="00072800"/>
    <w:rsid w:val="00073A96"/>
    <w:rsid w:val="000764A6"/>
    <w:rsid w:val="00076C24"/>
    <w:rsid w:val="000872C0"/>
    <w:rsid w:val="000948AC"/>
    <w:rsid w:val="00094977"/>
    <w:rsid w:val="000A4A43"/>
    <w:rsid w:val="000B7544"/>
    <w:rsid w:val="000C3CCD"/>
    <w:rsid w:val="000C7F73"/>
    <w:rsid w:val="000D66A6"/>
    <w:rsid w:val="000E5121"/>
    <w:rsid w:val="000E62A8"/>
    <w:rsid w:val="000E7821"/>
    <w:rsid w:val="000F006D"/>
    <w:rsid w:val="00100C44"/>
    <w:rsid w:val="00102469"/>
    <w:rsid w:val="00102B58"/>
    <w:rsid w:val="00104C86"/>
    <w:rsid w:val="001050D3"/>
    <w:rsid w:val="00115FC4"/>
    <w:rsid w:val="0012162A"/>
    <w:rsid w:val="00130367"/>
    <w:rsid w:val="001335D4"/>
    <w:rsid w:val="001341E9"/>
    <w:rsid w:val="00135FDD"/>
    <w:rsid w:val="00144AA3"/>
    <w:rsid w:val="00145ED2"/>
    <w:rsid w:val="0015372D"/>
    <w:rsid w:val="00154077"/>
    <w:rsid w:val="00162607"/>
    <w:rsid w:val="0016386B"/>
    <w:rsid w:val="00165733"/>
    <w:rsid w:val="00166F3F"/>
    <w:rsid w:val="001706E3"/>
    <w:rsid w:val="00173137"/>
    <w:rsid w:val="00180CD8"/>
    <w:rsid w:val="00182262"/>
    <w:rsid w:val="00183435"/>
    <w:rsid w:val="00186365"/>
    <w:rsid w:val="001A2487"/>
    <w:rsid w:val="001A4439"/>
    <w:rsid w:val="001B447E"/>
    <w:rsid w:val="001B6AC9"/>
    <w:rsid w:val="001C0E6B"/>
    <w:rsid w:val="001C2124"/>
    <w:rsid w:val="001C254E"/>
    <w:rsid w:val="001C58EC"/>
    <w:rsid w:val="001D4B67"/>
    <w:rsid w:val="001D6151"/>
    <w:rsid w:val="001D7BB9"/>
    <w:rsid w:val="001F071F"/>
    <w:rsid w:val="001F0D26"/>
    <w:rsid w:val="001F4F67"/>
    <w:rsid w:val="001F68DD"/>
    <w:rsid w:val="00207F45"/>
    <w:rsid w:val="002157D4"/>
    <w:rsid w:val="00237C9A"/>
    <w:rsid w:val="0024364D"/>
    <w:rsid w:val="00255C88"/>
    <w:rsid w:val="00275B22"/>
    <w:rsid w:val="00276A57"/>
    <w:rsid w:val="002774B0"/>
    <w:rsid w:val="0028368F"/>
    <w:rsid w:val="00284FE9"/>
    <w:rsid w:val="00291F27"/>
    <w:rsid w:val="00294309"/>
    <w:rsid w:val="002960E7"/>
    <w:rsid w:val="002965A3"/>
    <w:rsid w:val="002A024E"/>
    <w:rsid w:val="002A24E7"/>
    <w:rsid w:val="002B5C6A"/>
    <w:rsid w:val="002C0546"/>
    <w:rsid w:val="002C4606"/>
    <w:rsid w:val="002C6DFF"/>
    <w:rsid w:val="002D4DB9"/>
    <w:rsid w:val="002F083B"/>
    <w:rsid w:val="002F2380"/>
    <w:rsid w:val="002F37A6"/>
    <w:rsid w:val="002F5F5B"/>
    <w:rsid w:val="00301840"/>
    <w:rsid w:val="00305688"/>
    <w:rsid w:val="003078EF"/>
    <w:rsid w:val="00311D92"/>
    <w:rsid w:val="003127E2"/>
    <w:rsid w:val="003178F7"/>
    <w:rsid w:val="00325EAF"/>
    <w:rsid w:val="00337437"/>
    <w:rsid w:val="003442E2"/>
    <w:rsid w:val="003471E9"/>
    <w:rsid w:val="003646C6"/>
    <w:rsid w:val="003744B1"/>
    <w:rsid w:val="00374ABC"/>
    <w:rsid w:val="00376203"/>
    <w:rsid w:val="003766F2"/>
    <w:rsid w:val="00380209"/>
    <w:rsid w:val="003832C6"/>
    <w:rsid w:val="00385F77"/>
    <w:rsid w:val="00393E31"/>
    <w:rsid w:val="00396269"/>
    <w:rsid w:val="00396B3B"/>
    <w:rsid w:val="003A0CEA"/>
    <w:rsid w:val="003A630C"/>
    <w:rsid w:val="003B2942"/>
    <w:rsid w:val="003D7C27"/>
    <w:rsid w:val="003E18C3"/>
    <w:rsid w:val="003E791C"/>
    <w:rsid w:val="003F01B2"/>
    <w:rsid w:val="003F594D"/>
    <w:rsid w:val="0040621F"/>
    <w:rsid w:val="00407A76"/>
    <w:rsid w:val="0041069F"/>
    <w:rsid w:val="004169E0"/>
    <w:rsid w:val="00426241"/>
    <w:rsid w:val="00446A57"/>
    <w:rsid w:val="004476CA"/>
    <w:rsid w:val="004515DE"/>
    <w:rsid w:val="00465460"/>
    <w:rsid w:val="004673A7"/>
    <w:rsid w:val="004744E8"/>
    <w:rsid w:val="004746F4"/>
    <w:rsid w:val="00492700"/>
    <w:rsid w:val="00492C94"/>
    <w:rsid w:val="004C1822"/>
    <w:rsid w:val="004C59C4"/>
    <w:rsid w:val="004C5B55"/>
    <w:rsid w:val="004D45C4"/>
    <w:rsid w:val="004D5B8C"/>
    <w:rsid w:val="004E0F03"/>
    <w:rsid w:val="004E3C16"/>
    <w:rsid w:val="004E6ADD"/>
    <w:rsid w:val="0050287C"/>
    <w:rsid w:val="005120D6"/>
    <w:rsid w:val="00516F05"/>
    <w:rsid w:val="00526F82"/>
    <w:rsid w:val="00532E06"/>
    <w:rsid w:val="00534265"/>
    <w:rsid w:val="0054597A"/>
    <w:rsid w:val="00552F7A"/>
    <w:rsid w:val="0055373A"/>
    <w:rsid w:val="00560B94"/>
    <w:rsid w:val="00581A97"/>
    <w:rsid w:val="00586FB8"/>
    <w:rsid w:val="00594474"/>
    <w:rsid w:val="00595289"/>
    <w:rsid w:val="005A162E"/>
    <w:rsid w:val="005C456A"/>
    <w:rsid w:val="005D47DE"/>
    <w:rsid w:val="005E38C9"/>
    <w:rsid w:val="005E76FA"/>
    <w:rsid w:val="005F1990"/>
    <w:rsid w:val="005F499A"/>
    <w:rsid w:val="00601498"/>
    <w:rsid w:val="006057A3"/>
    <w:rsid w:val="00627345"/>
    <w:rsid w:val="00634EE7"/>
    <w:rsid w:val="00635CBA"/>
    <w:rsid w:val="00636E07"/>
    <w:rsid w:val="0064071F"/>
    <w:rsid w:val="00644A44"/>
    <w:rsid w:val="00666C05"/>
    <w:rsid w:val="00673028"/>
    <w:rsid w:val="00684F65"/>
    <w:rsid w:val="0068574E"/>
    <w:rsid w:val="00687F9F"/>
    <w:rsid w:val="0069534E"/>
    <w:rsid w:val="006B6F16"/>
    <w:rsid w:val="006B7902"/>
    <w:rsid w:val="006D1D46"/>
    <w:rsid w:val="006D5742"/>
    <w:rsid w:val="006E4C4A"/>
    <w:rsid w:val="006F25C3"/>
    <w:rsid w:val="006F42B0"/>
    <w:rsid w:val="0070377F"/>
    <w:rsid w:val="00706B4D"/>
    <w:rsid w:val="00706C3D"/>
    <w:rsid w:val="00720F89"/>
    <w:rsid w:val="007269FC"/>
    <w:rsid w:val="00752F7D"/>
    <w:rsid w:val="00753A9F"/>
    <w:rsid w:val="007818AB"/>
    <w:rsid w:val="00795F4D"/>
    <w:rsid w:val="00797D0F"/>
    <w:rsid w:val="007A3A25"/>
    <w:rsid w:val="007B62E2"/>
    <w:rsid w:val="007C0B23"/>
    <w:rsid w:val="007C19BC"/>
    <w:rsid w:val="007D7306"/>
    <w:rsid w:val="007E20B6"/>
    <w:rsid w:val="007E2A3C"/>
    <w:rsid w:val="00802FE3"/>
    <w:rsid w:val="00805483"/>
    <w:rsid w:val="008145FE"/>
    <w:rsid w:val="00823FC1"/>
    <w:rsid w:val="00832499"/>
    <w:rsid w:val="0083280D"/>
    <w:rsid w:val="00836CA5"/>
    <w:rsid w:val="00837420"/>
    <w:rsid w:val="00850956"/>
    <w:rsid w:val="008577FD"/>
    <w:rsid w:val="0086505A"/>
    <w:rsid w:val="00883FEA"/>
    <w:rsid w:val="00885EBC"/>
    <w:rsid w:val="0088618C"/>
    <w:rsid w:val="00886E61"/>
    <w:rsid w:val="008A342C"/>
    <w:rsid w:val="008B3083"/>
    <w:rsid w:val="008B44E6"/>
    <w:rsid w:val="008B7590"/>
    <w:rsid w:val="008C0C18"/>
    <w:rsid w:val="008C5008"/>
    <w:rsid w:val="008E0DA0"/>
    <w:rsid w:val="008F2A45"/>
    <w:rsid w:val="008F2C24"/>
    <w:rsid w:val="008F2C66"/>
    <w:rsid w:val="008F472E"/>
    <w:rsid w:val="009023E4"/>
    <w:rsid w:val="00916AAA"/>
    <w:rsid w:val="00924B17"/>
    <w:rsid w:val="00937A0D"/>
    <w:rsid w:val="009412B7"/>
    <w:rsid w:val="00953F3E"/>
    <w:rsid w:val="0096167C"/>
    <w:rsid w:val="00962F85"/>
    <w:rsid w:val="009675BE"/>
    <w:rsid w:val="00971452"/>
    <w:rsid w:val="00977F41"/>
    <w:rsid w:val="0098167F"/>
    <w:rsid w:val="00987521"/>
    <w:rsid w:val="009965C7"/>
    <w:rsid w:val="009979EB"/>
    <w:rsid w:val="009A0522"/>
    <w:rsid w:val="009B3F37"/>
    <w:rsid w:val="009C6D99"/>
    <w:rsid w:val="009D5754"/>
    <w:rsid w:val="009D6024"/>
    <w:rsid w:val="009E13FA"/>
    <w:rsid w:val="009E2767"/>
    <w:rsid w:val="009E4728"/>
    <w:rsid w:val="009F1089"/>
    <w:rsid w:val="00A018AA"/>
    <w:rsid w:val="00A07E01"/>
    <w:rsid w:val="00A11B2A"/>
    <w:rsid w:val="00A1711F"/>
    <w:rsid w:val="00A26F6D"/>
    <w:rsid w:val="00A27EBD"/>
    <w:rsid w:val="00A30348"/>
    <w:rsid w:val="00A306C9"/>
    <w:rsid w:val="00A316D1"/>
    <w:rsid w:val="00A37B76"/>
    <w:rsid w:val="00A46BA7"/>
    <w:rsid w:val="00A5166F"/>
    <w:rsid w:val="00A55C71"/>
    <w:rsid w:val="00A57938"/>
    <w:rsid w:val="00A66AB2"/>
    <w:rsid w:val="00A71332"/>
    <w:rsid w:val="00A718CE"/>
    <w:rsid w:val="00A75C9A"/>
    <w:rsid w:val="00A82C7D"/>
    <w:rsid w:val="00AC287E"/>
    <w:rsid w:val="00AD0B09"/>
    <w:rsid w:val="00AE2222"/>
    <w:rsid w:val="00AF16D1"/>
    <w:rsid w:val="00AF3167"/>
    <w:rsid w:val="00B050EF"/>
    <w:rsid w:val="00B1120B"/>
    <w:rsid w:val="00B12959"/>
    <w:rsid w:val="00B13422"/>
    <w:rsid w:val="00B60E94"/>
    <w:rsid w:val="00B62633"/>
    <w:rsid w:val="00B66D7A"/>
    <w:rsid w:val="00B848D2"/>
    <w:rsid w:val="00BA0B8D"/>
    <w:rsid w:val="00BA0F0D"/>
    <w:rsid w:val="00BA1D33"/>
    <w:rsid w:val="00BA7694"/>
    <w:rsid w:val="00BB257A"/>
    <w:rsid w:val="00BB42FE"/>
    <w:rsid w:val="00BC5987"/>
    <w:rsid w:val="00BC5B40"/>
    <w:rsid w:val="00BD2567"/>
    <w:rsid w:val="00BE1473"/>
    <w:rsid w:val="00BE50E9"/>
    <w:rsid w:val="00BF662F"/>
    <w:rsid w:val="00C0220A"/>
    <w:rsid w:val="00C13725"/>
    <w:rsid w:val="00C21DB2"/>
    <w:rsid w:val="00C21E84"/>
    <w:rsid w:val="00C359EA"/>
    <w:rsid w:val="00C5230D"/>
    <w:rsid w:val="00C54C9F"/>
    <w:rsid w:val="00C574DC"/>
    <w:rsid w:val="00C648CE"/>
    <w:rsid w:val="00C652AB"/>
    <w:rsid w:val="00C67402"/>
    <w:rsid w:val="00C75269"/>
    <w:rsid w:val="00C85A5E"/>
    <w:rsid w:val="00C96D80"/>
    <w:rsid w:val="00C97721"/>
    <w:rsid w:val="00CA000E"/>
    <w:rsid w:val="00CA6757"/>
    <w:rsid w:val="00CB676D"/>
    <w:rsid w:val="00CC0330"/>
    <w:rsid w:val="00CC27B7"/>
    <w:rsid w:val="00CD2E80"/>
    <w:rsid w:val="00D24935"/>
    <w:rsid w:val="00D36E0B"/>
    <w:rsid w:val="00D71D3C"/>
    <w:rsid w:val="00D83B93"/>
    <w:rsid w:val="00D87047"/>
    <w:rsid w:val="00D926CA"/>
    <w:rsid w:val="00D96CDC"/>
    <w:rsid w:val="00D97A5A"/>
    <w:rsid w:val="00DA6145"/>
    <w:rsid w:val="00DB0079"/>
    <w:rsid w:val="00DC422A"/>
    <w:rsid w:val="00DC7C1B"/>
    <w:rsid w:val="00DF0CCA"/>
    <w:rsid w:val="00E221C0"/>
    <w:rsid w:val="00E30754"/>
    <w:rsid w:val="00E31BE2"/>
    <w:rsid w:val="00E409AD"/>
    <w:rsid w:val="00E45275"/>
    <w:rsid w:val="00E519CB"/>
    <w:rsid w:val="00E6557C"/>
    <w:rsid w:val="00E66426"/>
    <w:rsid w:val="00E7018F"/>
    <w:rsid w:val="00E76340"/>
    <w:rsid w:val="00E76538"/>
    <w:rsid w:val="00E865AE"/>
    <w:rsid w:val="00E9076F"/>
    <w:rsid w:val="00E914ED"/>
    <w:rsid w:val="00EB05AA"/>
    <w:rsid w:val="00EB408B"/>
    <w:rsid w:val="00ED54E1"/>
    <w:rsid w:val="00EE2925"/>
    <w:rsid w:val="00EF1869"/>
    <w:rsid w:val="00EF68FC"/>
    <w:rsid w:val="00F03391"/>
    <w:rsid w:val="00F07350"/>
    <w:rsid w:val="00F073AE"/>
    <w:rsid w:val="00F17D3B"/>
    <w:rsid w:val="00F24D8D"/>
    <w:rsid w:val="00F34108"/>
    <w:rsid w:val="00F3789A"/>
    <w:rsid w:val="00F42F54"/>
    <w:rsid w:val="00F434A0"/>
    <w:rsid w:val="00F466AA"/>
    <w:rsid w:val="00F54882"/>
    <w:rsid w:val="00F62387"/>
    <w:rsid w:val="00F62A3E"/>
    <w:rsid w:val="00F630C9"/>
    <w:rsid w:val="00F749D4"/>
    <w:rsid w:val="00F82D06"/>
    <w:rsid w:val="00F85881"/>
    <w:rsid w:val="00F9467D"/>
    <w:rsid w:val="00F94F30"/>
    <w:rsid w:val="00F961DE"/>
    <w:rsid w:val="00FA2F73"/>
    <w:rsid w:val="00FA6BC9"/>
    <w:rsid w:val="00FB3643"/>
    <w:rsid w:val="00FC397E"/>
    <w:rsid w:val="00FC58A6"/>
    <w:rsid w:val="00FD2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uiPriority w:val="99"/>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uiPriority w:val="99"/>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uiPriority w:val="99"/>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uiPriority w:val="99"/>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uiPriority w:val="99"/>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uiPriority w:val="99"/>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37420"/>
    <w:rPr>
      <w:rFonts w:ascii="CG Times (W1)" w:hAnsi="CG Times (W1)" w:cs="CG Times (W1)"/>
      <w:b/>
      <w:bCs/>
      <w:color w:val="FFFFFF"/>
      <w:sz w:val="24"/>
      <w:szCs w:val="24"/>
      <w:lang w:val="es-ES_tradnl" w:eastAsia="es-ES" w:bidi="ar-SA"/>
    </w:rPr>
  </w:style>
  <w:style w:type="character" w:customStyle="1" w:styleId="Ttulo2Car">
    <w:name w:val="Título 2 Car"/>
    <w:basedOn w:val="Fuentedeprrafopredeter"/>
    <w:link w:val="Ttulo2"/>
    <w:uiPriority w:val="99"/>
    <w:locked/>
    <w:rsid w:val="00837420"/>
    <w:rPr>
      <w:rFonts w:ascii="CG Times (W1)" w:hAnsi="CG Times (W1)" w:cs="CG Times (W1)"/>
      <w:b/>
      <w:bCs/>
      <w:i/>
      <w:iCs/>
      <w:sz w:val="24"/>
      <w:szCs w:val="24"/>
      <w:lang w:val="es-ES_tradnl" w:eastAsia="es-ES" w:bidi="ar-SA"/>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uiPriority w:val="99"/>
    <w:locked/>
    <w:rsid w:val="00837420"/>
    <w:rPr>
      <w:b/>
      <w:bCs/>
      <w:sz w:val="24"/>
      <w:szCs w:val="24"/>
      <w:lang w:val="es-ES_tradnl" w:eastAsia="es-ES" w:bidi="ar-SA"/>
    </w:rPr>
  </w:style>
  <w:style w:type="character" w:customStyle="1" w:styleId="Ttulo4Car">
    <w:name w:val="Título 4 Car"/>
    <w:basedOn w:val="Fuentedeprrafopredeter"/>
    <w:link w:val="Ttulo4"/>
    <w:uiPriority w:val="99"/>
    <w:locked/>
    <w:rsid w:val="00837420"/>
    <w:rPr>
      <w:b/>
      <w:bCs/>
      <w:i/>
      <w:iCs/>
      <w:sz w:val="24"/>
      <w:szCs w:val="24"/>
      <w:lang w:val="es-ES_tradnl" w:eastAsia="es-ES" w:bidi="ar-SA"/>
    </w:rPr>
  </w:style>
  <w:style w:type="character" w:customStyle="1" w:styleId="Ttulo5Car">
    <w:name w:val="Título 5 Car"/>
    <w:basedOn w:val="Fuentedeprrafopredeter"/>
    <w:link w:val="Ttulo5"/>
    <w:uiPriority w:val="99"/>
    <w:locked/>
    <w:rsid w:val="00837420"/>
    <w:rPr>
      <w:rFonts w:ascii="Arial" w:hAnsi="Arial" w:cs="Arial"/>
      <w:sz w:val="22"/>
      <w:szCs w:val="22"/>
      <w:lang w:val="es-ES_tradnl" w:eastAsia="es-ES" w:bidi="ar-SA"/>
    </w:rPr>
  </w:style>
  <w:style w:type="character" w:customStyle="1" w:styleId="Ttulo6Car">
    <w:name w:val="Título 6 Car"/>
    <w:basedOn w:val="Fuentedeprrafopredeter"/>
    <w:link w:val="Ttulo6"/>
    <w:uiPriority w:val="99"/>
    <w:locked/>
    <w:rsid w:val="00837420"/>
    <w:rPr>
      <w:rFonts w:ascii="Arial" w:hAnsi="Arial" w:cs="Arial"/>
      <w:i/>
      <w:iCs/>
      <w:sz w:val="22"/>
      <w:szCs w:val="22"/>
      <w:lang w:val="es-ES_tradnl" w:eastAsia="es-ES" w:bidi="ar-SA"/>
    </w:rPr>
  </w:style>
  <w:style w:type="character" w:customStyle="1" w:styleId="Ttulo7Car">
    <w:name w:val="Título 7 Car"/>
    <w:basedOn w:val="Fuentedeprrafopredeter"/>
    <w:link w:val="Ttulo7"/>
    <w:uiPriority w:val="99"/>
    <w:locked/>
    <w:rsid w:val="00837420"/>
    <w:rPr>
      <w:rFonts w:ascii="Arial" w:hAnsi="Arial" w:cs="Arial"/>
      <w:lang w:val="es-ES_tradnl" w:eastAsia="es-ES" w:bidi="ar-SA"/>
    </w:rPr>
  </w:style>
  <w:style w:type="character" w:customStyle="1" w:styleId="Ttulo8Car">
    <w:name w:val="Título 8 Car"/>
    <w:basedOn w:val="Fuentedeprrafopredeter"/>
    <w:link w:val="Ttulo8"/>
    <w:uiPriority w:val="99"/>
    <w:locked/>
    <w:rsid w:val="00837420"/>
    <w:rPr>
      <w:rFonts w:ascii="Arial" w:hAnsi="Arial" w:cs="Arial"/>
      <w:i/>
      <w:iCs/>
      <w:lang w:val="es-ES_tradnl" w:eastAsia="es-ES" w:bidi="ar-SA"/>
    </w:rPr>
  </w:style>
  <w:style w:type="character" w:customStyle="1" w:styleId="Ttulo9Car">
    <w:name w:val="Título 9 Car"/>
    <w:basedOn w:val="Fuentedeprrafopredeter"/>
    <w:link w:val="Ttulo9"/>
    <w:uiPriority w:val="99"/>
    <w:locked/>
    <w:rsid w:val="00837420"/>
    <w:rPr>
      <w:rFonts w:ascii="Arial" w:hAnsi="Arial" w:cs="Arial"/>
      <w:i/>
      <w:iCs/>
      <w:sz w:val="18"/>
      <w:szCs w:val="18"/>
      <w:lang w:val="es-ES_tradnl" w:eastAsia="es-ES" w:bidi="ar-SA"/>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8374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ma-" TargetMode="External"/><Relationship Id="rId18" Type="http://schemas.openxmlformats.org/officeDocument/2006/relationships/hyperlink" Target="http://www.compranet.gob.mx" TargetMode="External"/><Relationship Id="rId3" Type="http://schemas.openxmlformats.org/officeDocument/2006/relationships/styles" Target="styles.xml"/><Relationship Id="rId21" Type="http://schemas.openxmlformats.org/officeDocument/2006/relationships/hyperlink" Target="http://www.colima-estado.gob.m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lima-estado.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yperlink" Target="http://www.compranet.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citaciones@col.gob.mx"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colima-estado.gob.m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lima-estado.gob.mx"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iernocolima.blogspot.com" TargetMode="External"/><Relationship Id="rId1" Type="http://schemas.openxmlformats.org/officeDocument/2006/relationships/image" Target="media/image2.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footer4.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8AC0-B034-4AC3-8A13-4FD12EC1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14138</Words>
  <Characters>77765</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91720</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creator>usuario</dc:creator>
  <cp:lastModifiedBy>Usuario</cp:lastModifiedBy>
  <cp:revision>4</cp:revision>
  <cp:lastPrinted>2013-01-16T16:04:00Z</cp:lastPrinted>
  <dcterms:created xsi:type="dcterms:W3CDTF">2013-01-31T21:18:00Z</dcterms:created>
  <dcterms:modified xsi:type="dcterms:W3CDTF">2013-01-31T22:36:00Z</dcterms:modified>
</cp:coreProperties>
</file>