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3254" w14:textId="77777777" w:rsidR="00982C62" w:rsidRDefault="00982C62" w:rsidP="00982C62">
      <w:pPr>
        <w:pStyle w:val="Textoindependiente3"/>
        <w:rPr>
          <w:rStyle w:val="Ninguno"/>
          <w:rFonts w:ascii="Tw Cen MT" w:hAnsi="Tw Cen MT"/>
          <w:b/>
          <w:u w:color="2E2E2E"/>
        </w:rPr>
      </w:pPr>
    </w:p>
    <w:p w14:paraId="1253F4A0" w14:textId="49134592" w:rsidR="005A5B7C" w:rsidRPr="001E4AEB" w:rsidRDefault="005A5B7C" w:rsidP="00982C62">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Default="005A5B7C" w:rsidP="00982C62">
      <w:pPr>
        <w:pStyle w:val="Textoindependiente3"/>
        <w:rPr>
          <w:rFonts w:ascii="Tw Cen MT" w:hAnsi="Tw Cen MT"/>
          <w:lang w:val="es-ES_tradnl"/>
        </w:rPr>
      </w:pPr>
    </w:p>
    <w:p w14:paraId="7229739B" w14:textId="77777777" w:rsidR="00982C62" w:rsidRPr="002D065F" w:rsidRDefault="00982C62" w:rsidP="00982C62">
      <w:pPr>
        <w:pStyle w:val="Textoindependiente3"/>
        <w:rPr>
          <w:rFonts w:ascii="Tw Cen MT" w:hAnsi="Tw Cen MT"/>
          <w:lang w:val="es-ES_tradnl"/>
        </w:rPr>
      </w:pPr>
    </w:p>
    <w:p w14:paraId="0A7967FE" w14:textId="77777777" w:rsidR="005A5B7C" w:rsidRPr="002D065F" w:rsidRDefault="005A5B7C" w:rsidP="00982C62">
      <w:pPr>
        <w:spacing w:after="0" w:line="240" w:lineRule="auto"/>
        <w:jc w:val="center"/>
        <w:rPr>
          <w:rFonts w:ascii="Tw Cen MT" w:hAnsi="Tw Cen MT" w:cs="Arial"/>
          <w:b/>
        </w:rPr>
      </w:pPr>
      <w:r>
        <w:rPr>
          <w:rFonts w:ascii="Tw Cen MT" w:hAnsi="Tw Cen MT" w:cs="Arial"/>
          <w:b/>
        </w:rPr>
        <w:t>C O N V O C A T O R I A</w:t>
      </w:r>
    </w:p>
    <w:p w14:paraId="6E97206F" w14:textId="77777777" w:rsidR="005A5B7C" w:rsidRDefault="005A5B7C" w:rsidP="00982C62">
      <w:pPr>
        <w:spacing w:after="0" w:line="240" w:lineRule="auto"/>
        <w:rPr>
          <w:rFonts w:ascii="Tw Cen MT" w:hAnsi="Tw Cen MT" w:cs="Arial"/>
        </w:rPr>
      </w:pPr>
    </w:p>
    <w:p w14:paraId="3B44EC4F" w14:textId="77777777" w:rsidR="00982C62" w:rsidRPr="002D065F" w:rsidRDefault="00982C62" w:rsidP="00982C62">
      <w:pPr>
        <w:spacing w:after="0" w:line="240" w:lineRule="auto"/>
        <w:rPr>
          <w:rFonts w:ascii="Tw Cen MT" w:hAnsi="Tw Cen MT" w:cs="Arial"/>
        </w:rPr>
      </w:pPr>
    </w:p>
    <w:p w14:paraId="36C44620" w14:textId="77777777" w:rsidR="005A5B7C" w:rsidRPr="002D065F" w:rsidRDefault="005A5B7C" w:rsidP="00982C62">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Default="005A5B7C" w:rsidP="00982C62">
      <w:pPr>
        <w:spacing w:after="0" w:line="240" w:lineRule="auto"/>
        <w:rPr>
          <w:rFonts w:ascii="Tw Cen MT" w:hAnsi="Tw Cen MT" w:cs="Arial"/>
          <w:bCs/>
        </w:rPr>
      </w:pPr>
    </w:p>
    <w:p w14:paraId="5E2A54DC" w14:textId="77777777" w:rsidR="00982C62" w:rsidRPr="002D065F" w:rsidRDefault="00982C62" w:rsidP="00982C62">
      <w:pPr>
        <w:spacing w:after="0" w:line="240" w:lineRule="auto"/>
        <w:rPr>
          <w:rFonts w:ascii="Tw Cen MT" w:hAnsi="Tw Cen MT" w:cs="Arial"/>
          <w:bCs/>
        </w:rPr>
      </w:pPr>
    </w:p>
    <w:p w14:paraId="2DFA2E7E" w14:textId="1DD0A97F" w:rsidR="005A5B7C" w:rsidRPr="002D065F" w:rsidRDefault="005A5B7C" w:rsidP="00982C62">
      <w:pPr>
        <w:spacing w:after="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982C62">
        <w:rPr>
          <w:rFonts w:ascii="Tw Cen MT" w:hAnsi="Tw Cen MT" w:cs="Arial"/>
          <w:b/>
          <w:bCs/>
        </w:rPr>
        <w:t>6</w:t>
      </w:r>
      <w:r w:rsidRPr="00F82B37">
        <w:rPr>
          <w:rFonts w:ascii="Tw Cen MT" w:hAnsi="Tw Cen MT" w:cs="Arial"/>
          <w:b/>
          <w:bCs/>
        </w:rPr>
        <w:t>-1</w:t>
      </w:r>
      <w:r w:rsidR="00982C62">
        <w:rPr>
          <w:rFonts w:ascii="Tw Cen MT" w:hAnsi="Tw Cen MT" w:cs="Arial"/>
          <w:b/>
          <w:bCs/>
        </w:rPr>
        <w:t>9</w:t>
      </w:r>
    </w:p>
    <w:p w14:paraId="4B27A1D4" w14:textId="77777777" w:rsidR="009F15CF" w:rsidRDefault="009F15CF" w:rsidP="00982C62">
      <w:pPr>
        <w:spacing w:after="0" w:line="240" w:lineRule="auto"/>
        <w:rPr>
          <w:rFonts w:ascii="Tw Cen MT" w:hAnsi="Tw Cen MT" w:cs="Arial"/>
          <w:b/>
          <w:bCs/>
        </w:rPr>
      </w:pPr>
    </w:p>
    <w:p w14:paraId="190664AD" w14:textId="77777777" w:rsidR="00982C62" w:rsidRPr="002D065F" w:rsidRDefault="00982C62" w:rsidP="00982C62">
      <w:pPr>
        <w:spacing w:after="0" w:line="240" w:lineRule="auto"/>
        <w:rPr>
          <w:rFonts w:ascii="Tw Cen MT" w:hAnsi="Tw Cen MT" w:cs="Arial"/>
          <w:b/>
          <w:bCs/>
        </w:rPr>
      </w:pPr>
    </w:p>
    <w:p w14:paraId="3DA19653" w14:textId="214894C9" w:rsidR="00377B47" w:rsidRPr="00377B47" w:rsidRDefault="00377B47" w:rsidP="00982C62">
      <w:pPr>
        <w:shd w:val="clear" w:color="auto" w:fill="FFFFFF"/>
        <w:tabs>
          <w:tab w:val="left" w:pos="284"/>
        </w:tabs>
        <w:spacing w:after="0" w:line="240" w:lineRule="auto"/>
        <w:jc w:val="center"/>
        <w:rPr>
          <w:rFonts w:ascii="Tw Cen MT" w:hAnsi="Tw Cen MT" w:cs="Arial"/>
          <w:b/>
          <w:bCs/>
        </w:rPr>
      </w:pPr>
      <w:r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13E10F4" w14:textId="2372FCB4" w:rsidR="00BB3689" w:rsidRDefault="00BB3689" w:rsidP="00982C62">
      <w:pPr>
        <w:spacing w:after="0" w:line="240" w:lineRule="auto"/>
        <w:jc w:val="both"/>
        <w:rPr>
          <w:rFonts w:ascii="Tw Cen MT" w:hAnsi="Tw Cen MT" w:cs="Arial"/>
          <w:b/>
          <w:bCs/>
        </w:rPr>
      </w:pPr>
    </w:p>
    <w:p w14:paraId="0D554B87" w14:textId="77777777" w:rsidR="005759D9" w:rsidRPr="002D065F" w:rsidRDefault="005759D9" w:rsidP="00982C62">
      <w:pPr>
        <w:spacing w:after="0" w:line="240" w:lineRule="auto"/>
        <w:jc w:val="both"/>
        <w:rPr>
          <w:rFonts w:ascii="Tw Cen MT" w:hAnsi="Tw Cen MT" w:cs="Arial"/>
          <w:b/>
          <w:bCs/>
        </w:rPr>
      </w:pPr>
    </w:p>
    <w:p w14:paraId="15161516" w14:textId="77777777" w:rsidR="005A5B7C" w:rsidRPr="0042597D" w:rsidRDefault="005A5B7C" w:rsidP="00982C62">
      <w:pPr>
        <w:spacing w:after="0" w:line="240" w:lineRule="auto"/>
        <w:jc w:val="center"/>
        <w:rPr>
          <w:rFonts w:ascii="Tw Cen MT" w:hAnsi="Tw Cen MT" w:cs="Arial"/>
          <w:bCs/>
        </w:rPr>
      </w:pPr>
      <w:r w:rsidRPr="002D065F">
        <w:rPr>
          <w:rFonts w:ascii="Tw Cen MT" w:hAnsi="Tw Cen MT" w:cs="Arial"/>
          <w:bCs/>
        </w:rPr>
        <w:t xml:space="preserve">JUNTA DE </w:t>
      </w:r>
      <w:r w:rsidRPr="0042597D">
        <w:rPr>
          <w:rFonts w:ascii="Tw Cen MT" w:hAnsi="Tw Cen MT" w:cs="Arial"/>
          <w:bCs/>
        </w:rPr>
        <w:t>ACLARACIÓN DE BASES (OPTATIVA PARA LOS LICITANTES)</w:t>
      </w:r>
    </w:p>
    <w:p w14:paraId="0B339FDF" w14:textId="50A48A85" w:rsidR="005A5B7C" w:rsidRPr="0042597D" w:rsidRDefault="000979DA" w:rsidP="00982C62">
      <w:pPr>
        <w:spacing w:after="0" w:line="240" w:lineRule="auto"/>
        <w:jc w:val="center"/>
        <w:rPr>
          <w:rFonts w:ascii="Tw Cen MT" w:hAnsi="Tw Cen MT" w:cs="Arial"/>
          <w:b/>
          <w:bCs/>
        </w:rPr>
      </w:pPr>
      <w:r w:rsidRPr="0042597D">
        <w:rPr>
          <w:rFonts w:ascii="Tw Cen MT" w:hAnsi="Tw Cen MT" w:cs="Arial"/>
          <w:b/>
          <w:bCs/>
        </w:rPr>
        <w:t>12 DE ABRIL</w:t>
      </w:r>
      <w:r w:rsidR="00F82B37" w:rsidRPr="0042597D">
        <w:rPr>
          <w:rFonts w:ascii="Tw Cen MT" w:hAnsi="Tw Cen MT" w:cs="Arial"/>
          <w:b/>
          <w:bCs/>
        </w:rPr>
        <w:t xml:space="preserve"> DE 201</w:t>
      </w:r>
      <w:r w:rsidR="006A20FE">
        <w:rPr>
          <w:rFonts w:ascii="Tw Cen MT" w:hAnsi="Tw Cen MT" w:cs="Arial"/>
          <w:b/>
          <w:bCs/>
        </w:rPr>
        <w:t>9</w:t>
      </w:r>
    </w:p>
    <w:p w14:paraId="5688EE4D" w14:textId="0B9FFD21" w:rsidR="005A5B7C" w:rsidRPr="000979DA" w:rsidRDefault="00175BD7" w:rsidP="00982C62">
      <w:pPr>
        <w:spacing w:after="0" w:line="240" w:lineRule="auto"/>
        <w:jc w:val="center"/>
        <w:rPr>
          <w:rFonts w:ascii="Tw Cen MT" w:hAnsi="Tw Cen MT" w:cs="Arial"/>
          <w:b/>
          <w:bCs/>
        </w:rPr>
      </w:pPr>
      <w:r w:rsidRPr="0042597D">
        <w:rPr>
          <w:rFonts w:ascii="Tw Cen MT" w:hAnsi="Tw Cen MT" w:cs="Arial"/>
          <w:b/>
          <w:bCs/>
        </w:rPr>
        <w:fldChar w:fldCharType="begin"/>
      </w:r>
      <w:r w:rsidR="005A5B7C" w:rsidRPr="0042597D">
        <w:rPr>
          <w:rFonts w:ascii="Tw Cen MT" w:hAnsi="Tw Cen MT" w:cs="Arial"/>
          <w:b/>
          <w:bCs/>
        </w:rPr>
        <w:instrText xml:space="preserve"> MERGEFIELD Hora_JA </w:instrText>
      </w:r>
      <w:r w:rsidRPr="0042597D">
        <w:rPr>
          <w:rFonts w:ascii="Tw Cen MT" w:hAnsi="Tw Cen MT" w:cs="Arial"/>
          <w:b/>
          <w:bCs/>
        </w:rPr>
        <w:fldChar w:fldCharType="separate"/>
      </w:r>
      <w:r w:rsidR="000979DA" w:rsidRPr="0042597D">
        <w:rPr>
          <w:rFonts w:ascii="Tw Cen MT" w:hAnsi="Tw Cen MT" w:cs="Arial"/>
          <w:b/>
          <w:bCs/>
          <w:noProof/>
        </w:rPr>
        <w:t>12</w:t>
      </w:r>
      <w:r w:rsidR="005A5B7C" w:rsidRPr="0042597D">
        <w:rPr>
          <w:rFonts w:ascii="Tw Cen MT" w:hAnsi="Tw Cen MT" w:cs="Arial"/>
          <w:b/>
          <w:bCs/>
          <w:noProof/>
        </w:rPr>
        <w:t>:00 HORAS</w:t>
      </w:r>
      <w:r w:rsidRPr="0042597D">
        <w:rPr>
          <w:rFonts w:ascii="Tw Cen MT" w:hAnsi="Tw Cen MT" w:cs="Arial"/>
          <w:b/>
          <w:bCs/>
        </w:rPr>
        <w:fldChar w:fldCharType="end"/>
      </w:r>
    </w:p>
    <w:p w14:paraId="5E2AD3F7" w14:textId="77777777" w:rsidR="005A5B7C" w:rsidRPr="000979DA" w:rsidRDefault="005A5B7C" w:rsidP="00982C62">
      <w:pPr>
        <w:spacing w:after="0" w:line="240" w:lineRule="auto"/>
        <w:jc w:val="center"/>
        <w:rPr>
          <w:rFonts w:ascii="Tw Cen MT" w:hAnsi="Tw Cen MT" w:cs="Arial"/>
          <w:bCs/>
        </w:rPr>
      </w:pPr>
    </w:p>
    <w:p w14:paraId="2550F1C7" w14:textId="77777777" w:rsidR="00982C62" w:rsidRPr="000979DA" w:rsidRDefault="00982C62" w:rsidP="00982C62">
      <w:pPr>
        <w:spacing w:after="0" w:line="240" w:lineRule="auto"/>
        <w:jc w:val="center"/>
        <w:rPr>
          <w:rFonts w:ascii="Tw Cen MT" w:hAnsi="Tw Cen MT" w:cs="Arial"/>
          <w:bCs/>
        </w:rPr>
      </w:pPr>
    </w:p>
    <w:p w14:paraId="6103DDB7" w14:textId="77777777" w:rsidR="005A5B7C" w:rsidRPr="000979DA" w:rsidRDefault="005A5B7C" w:rsidP="00982C62">
      <w:pPr>
        <w:spacing w:after="0" w:line="240" w:lineRule="auto"/>
        <w:jc w:val="center"/>
        <w:rPr>
          <w:rFonts w:ascii="Tw Cen MT" w:hAnsi="Tw Cen MT" w:cs="Arial"/>
          <w:bCs/>
        </w:rPr>
      </w:pPr>
      <w:r w:rsidRPr="000979DA">
        <w:rPr>
          <w:rFonts w:ascii="Tw Cen MT" w:hAnsi="Tw Cen MT" w:cs="Arial"/>
          <w:bCs/>
        </w:rPr>
        <w:t>ACTO DE PRESENTACIÓN DE PROPOSICIONES Y APERTURA</w:t>
      </w:r>
    </w:p>
    <w:p w14:paraId="6C5D8CD8" w14:textId="77777777" w:rsidR="005A5B7C" w:rsidRPr="0042597D" w:rsidRDefault="005A5B7C" w:rsidP="00982C62">
      <w:pPr>
        <w:spacing w:after="0" w:line="240" w:lineRule="auto"/>
        <w:jc w:val="center"/>
        <w:rPr>
          <w:rFonts w:ascii="Tw Cen MT" w:hAnsi="Tw Cen MT" w:cs="Arial"/>
          <w:bCs/>
        </w:rPr>
      </w:pPr>
      <w:r w:rsidRPr="000979DA">
        <w:rPr>
          <w:rFonts w:ascii="Tw Cen MT" w:hAnsi="Tw Cen MT" w:cs="Arial"/>
          <w:bCs/>
        </w:rPr>
        <w:t xml:space="preserve">DE </w:t>
      </w:r>
      <w:r w:rsidRPr="0042597D">
        <w:rPr>
          <w:rFonts w:ascii="Tw Cen MT" w:hAnsi="Tw Cen MT" w:cs="Arial"/>
          <w:bCs/>
        </w:rPr>
        <w:t>PROPUESTAS TÉCNICAS Y ECONÓMICAS</w:t>
      </w:r>
    </w:p>
    <w:p w14:paraId="5BF132BA" w14:textId="15A9879A" w:rsidR="005A5B7C" w:rsidRPr="0042597D" w:rsidRDefault="000979DA" w:rsidP="00982C62">
      <w:pPr>
        <w:spacing w:after="0" w:line="240" w:lineRule="auto"/>
        <w:jc w:val="center"/>
        <w:rPr>
          <w:rFonts w:ascii="Tw Cen MT" w:hAnsi="Tw Cen MT" w:cs="Arial"/>
          <w:b/>
          <w:bCs/>
        </w:rPr>
      </w:pPr>
      <w:r w:rsidRPr="0042597D">
        <w:rPr>
          <w:rFonts w:ascii="Tw Cen MT" w:hAnsi="Tw Cen MT" w:cs="Arial"/>
          <w:b/>
          <w:bCs/>
        </w:rPr>
        <w:t>24 DE ABRIL</w:t>
      </w:r>
      <w:r w:rsidR="00F82B37" w:rsidRPr="0042597D">
        <w:rPr>
          <w:rFonts w:ascii="Tw Cen MT" w:hAnsi="Tw Cen MT" w:cs="Arial"/>
          <w:b/>
          <w:bCs/>
        </w:rPr>
        <w:t xml:space="preserve"> </w:t>
      </w:r>
      <w:r w:rsidR="005A5B7C" w:rsidRPr="0042597D">
        <w:rPr>
          <w:rFonts w:ascii="Tw Cen MT" w:hAnsi="Tw Cen MT" w:cs="Arial"/>
          <w:b/>
          <w:bCs/>
        </w:rPr>
        <w:t>DE 201</w:t>
      </w:r>
      <w:r w:rsidR="006A20FE">
        <w:rPr>
          <w:rFonts w:ascii="Tw Cen MT" w:hAnsi="Tw Cen MT" w:cs="Arial"/>
          <w:b/>
          <w:bCs/>
        </w:rPr>
        <w:t>9</w:t>
      </w:r>
    </w:p>
    <w:p w14:paraId="4F33F7F0" w14:textId="6290251D" w:rsidR="005A5B7C" w:rsidRPr="000979DA" w:rsidRDefault="00175BD7" w:rsidP="00982C62">
      <w:pPr>
        <w:spacing w:after="0" w:line="240" w:lineRule="auto"/>
        <w:jc w:val="center"/>
        <w:rPr>
          <w:rFonts w:ascii="Tw Cen MT" w:hAnsi="Tw Cen MT" w:cs="Arial"/>
          <w:b/>
          <w:bCs/>
        </w:rPr>
      </w:pPr>
      <w:r w:rsidRPr="0042597D">
        <w:rPr>
          <w:rFonts w:ascii="Tw Cen MT" w:hAnsi="Tw Cen MT" w:cs="Arial"/>
          <w:b/>
          <w:bCs/>
        </w:rPr>
        <w:fldChar w:fldCharType="begin"/>
      </w:r>
      <w:r w:rsidR="005A5B7C" w:rsidRPr="0042597D">
        <w:rPr>
          <w:rFonts w:ascii="Tw Cen MT" w:hAnsi="Tw Cen MT" w:cs="Arial"/>
          <w:b/>
          <w:bCs/>
        </w:rPr>
        <w:instrText xml:space="preserve"> MERGEFIELD Hora_PP </w:instrText>
      </w:r>
      <w:r w:rsidRPr="0042597D">
        <w:rPr>
          <w:rFonts w:ascii="Tw Cen MT" w:hAnsi="Tw Cen MT" w:cs="Arial"/>
          <w:b/>
          <w:bCs/>
        </w:rPr>
        <w:fldChar w:fldCharType="separate"/>
      </w:r>
      <w:r w:rsidR="000979DA" w:rsidRPr="0042597D">
        <w:rPr>
          <w:rFonts w:ascii="Tw Cen MT" w:hAnsi="Tw Cen MT" w:cs="Arial"/>
          <w:b/>
          <w:bCs/>
          <w:noProof/>
        </w:rPr>
        <w:t>12</w:t>
      </w:r>
      <w:r w:rsidR="005A5B7C" w:rsidRPr="0042597D">
        <w:rPr>
          <w:rFonts w:ascii="Tw Cen MT" w:hAnsi="Tw Cen MT" w:cs="Arial"/>
          <w:b/>
          <w:bCs/>
          <w:noProof/>
        </w:rPr>
        <w:t>:00 HORAS</w:t>
      </w:r>
      <w:r w:rsidRPr="0042597D">
        <w:rPr>
          <w:rFonts w:ascii="Tw Cen MT" w:hAnsi="Tw Cen MT" w:cs="Arial"/>
          <w:b/>
          <w:bCs/>
        </w:rPr>
        <w:fldChar w:fldCharType="end"/>
      </w:r>
    </w:p>
    <w:p w14:paraId="17BBA162" w14:textId="77777777" w:rsidR="005A5B7C" w:rsidRPr="000979DA" w:rsidRDefault="005A5B7C" w:rsidP="00982C62">
      <w:pPr>
        <w:spacing w:after="0" w:line="240" w:lineRule="auto"/>
        <w:rPr>
          <w:rFonts w:ascii="Tw Cen MT" w:hAnsi="Tw Cen MT" w:cs="Arial"/>
          <w:bCs/>
        </w:rPr>
      </w:pPr>
    </w:p>
    <w:p w14:paraId="2D582A39" w14:textId="77777777" w:rsidR="00982C62" w:rsidRPr="000979DA" w:rsidRDefault="00982C62" w:rsidP="00982C62">
      <w:pPr>
        <w:spacing w:after="0" w:line="240" w:lineRule="auto"/>
        <w:rPr>
          <w:rFonts w:ascii="Tw Cen MT" w:hAnsi="Tw Cen MT" w:cs="Arial"/>
          <w:bCs/>
        </w:rPr>
      </w:pPr>
    </w:p>
    <w:p w14:paraId="4F138C35" w14:textId="77777777" w:rsidR="005A5B7C" w:rsidRPr="0042597D" w:rsidRDefault="005A5B7C" w:rsidP="00982C62">
      <w:pPr>
        <w:spacing w:after="0" w:line="240" w:lineRule="auto"/>
        <w:jc w:val="center"/>
        <w:rPr>
          <w:rFonts w:ascii="Tw Cen MT" w:hAnsi="Tw Cen MT" w:cs="Arial"/>
          <w:bCs/>
        </w:rPr>
      </w:pPr>
      <w:r w:rsidRPr="0042597D">
        <w:rPr>
          <w:rFonts w:ascii="Tw Cen MT" w:hAnsi="Tw Cen MT" w:cs="Arial"/>
          <w:bCs/>
        </w:rPr>
        <w:t>FALLO</w:t>
      </w:r>
    </w:p>
    <w:p w14:paraId="3BF6B987" w14:textId="2B74BF03" w:rsidR="005A5B7C" w:rsidRPr="0042597D" w:rsidRDefault="000979DA" w:rsidP="00982C62">
      <w:pPr>
        <w:spacing w:after="0" w:line="240" w:lineRule="auto"/>
        <w:jc w:val="center"/>
        <w:rPr>
          <w:rFonts w:ascii="Tw Cen MT" w:hAnsi="Tw Cen MT" w:cs="Arial"/>
          <w:b/>
          <w:bCs/>
        </w:rPr>
      </w:pPr>
      <w:r w:rsidRPr="0042597D">
        <w:rPr>
          <w:rFonts w:ascii="Tw Cen MT" w:hAnsi="Tw Cen MT" w:cs="Arial"/>
          <w:b/>
          <w:bCs/>
        </w:rPr>
        <w:t>26 DE ABRIL</w:t>
      </w:r>
      <w:r w:rsidR="006B0CF5" w:rsidRPr="0042597D" w:rsidDel="004B3EAC">
        <w:rPr>
          <w:rFonts w:ascii="Tw Cen MT" w:hAnsi="Tw Cen MT" w:cs="Arial"/>
          <w:b/>
          <w:bCs/>
        </w:rPr>
        <w:t xml:space="preserve"> </w:t>
      </w:r>
      <w:r w:rsidR="006B0CF5" w:rsidRPr="0042597D">
        <w:rPr>
          <w:rFonts w:ascii="Tw Cen MT" w:hAnsi="Tw Cen MT" w:cs="Arial"/>
          <w:b/>
          <w:bCs/>
        </w:rPr>
        <w:t>DE 201</w:t>
      </w:r>
      <w:r w:rsidR="006A20FE">
        <w:rPr>
          <w:rFonts w:ascii="Tw Cen MT" w:hAnsi="Tw Cen MT" w:cs="Arial"/>
          <w:b/>
          <w:bCs/>
        </w:rPr>
        <w:t>9</w:t>
      </w:r>
      <w:bookmarkStart w:id="0" w:name="_GoBack"/>
      <w:bookmarkEnd w:id="0"/>
    </w:p>
    <w:p w14:paraId="03383595" w14:textId="658CE2ED" w:rsidR="006C3D2F" w:rsidRPr="006B0CF5" w:rsidRDefault="00175BD7" w:rsidP="00982C62">
      <w:pPr>
        <w:spacing w:after="0" w:line="240" w:lineRule="auto"/>
        <w:jc w:val="center"/>
        <w:rPr>
          <w:rFonts w:ascii="Tw Cen MT" w:hAnsi="Tw Cen MT" w:cs="Arial"/>
          <w:b/>
          <w:bCs/>
        </w:rPr>
      </w:pPr>
      <w:r w:rsidRPr="0042597D">
        <w:rPr>
          <w:rFonts w:ascii="Tw Cen MT" w:hAnsi="Tw Cen MT" w:cs="Arial"/>
          <w:b/>
          <w:bCs/>
        </w:rPr>
        <w:fldChar w:fldCharType="begin"/>
      </w:r>
      <w:r w:rsidR="005A5B7C" w:rsidRPr="0042597D">
        <w:rPr>
          <w:rFonts w:ascii="Tw Cen MT" w:hAnsi="Tw Cen MT" w:cs="Arial"/>
          <w:b/>
          <w:bCs/>
        </w:rPr>
        <w:instrText xml:space="preserve"> MERGEFIELD Hora_Fallo </w:instrText>
      </w:r>
      <w:r w:rsidRPr="0042597D">
        <w:rPr>
          <w:rFonts w:ascii="Tw Cen MT" w:hAnsi="Tw Cen MT" w:cs="Arial"/>
          <w:b/>
          <w:bCs/>
        </w:rPr>
        <w:fldChar w:fldCharType="separate"/>
      </w:r>
      <w:r w:rsidR="00901CFF" w:rsidRPr="0042597D">
        <w:rPr>
          <w:rFonts w:ascii="Tw Cen MT" w:hAnsi="Tw Cen MT" w:cs="Arial"/>
          <w:b/>
          <w:bCs/>
          <w:noProof/>
        </w:rPr>
        <w:t>1</w:t>
      </w:r>
      <w:r w:rsidR="000979DA" w:rsidRPr="0042597D">
        <w:rPr>
          <w:rFonts w:ascii="Tw Cen MT" w:hAnsi="Tw Cen MT" w:cs="Arial"/>
          <w:b/>
          <w:bCs/>
          <w:noProof/>
        </w:rPr>
        <w:t>2</w:t>
      </w:r>
      <w:r w:rsidR="005A5B7C" w:rsidRPr="0042597D">
        <w:rPr>
          <w:rFonts w:ascii="Tw Cen MT" w:hAnsi="Tw Cen MT" w:cs="Arial"/>
          <w:b/>
          <w:bCs/>
          <w:noProof/>
        </w:rPr>
        <w:t>:00 HORAS</w:t>
      </w:r>
      <w:r w:rsidRPr="0042597D">
        <w:rPr>
          <w:rFonts w:ascii="Tw Cen MT" w:hAnsi="Tw Cen MT" w:cs="Arial"/>
          <w:b/>
          <w:bCs/>
        </w:rPr>
        <w:fldChar w:fldCharType="end"/>
      </w:r>
    </w:p>
    <w:p w14:paraId="1E6C37D3" w14:textId="77777777" w:rsidR="000E29AE" w:rsidRDefault="000E29AE" w:rsidP="00982C62">
      <w:pPr>
        <w:spacing w:after="0" w:line="240" w:lineRule="auto"/>
        <w:jc w:val="center"/>
        <w:rPr>
          <w:rFonts w:ascii="Tw Cen MT" w:hAnsi="Tw Cen MT" w:cs="Arial"/>
          <w:bCs/>
        </w:rPr>
      </w:pPr>
    </w:p>
    <w:p w14:paraId="2A5898C3" w14:textId="77777777" w:rsidR="00982C62" w:rsidRDefault="00982C62" w:rsidP="00982C62">
      <w:pPr>
        <w:spacing w:after="0" w:line="240" w:lineRule="auto"/>
        <w:jc w:val="center"/>
        <w:rPr>
          <w:rFonts w:ascii="Tw Cen MT" w:hAnsi="Tw Cen MT" w:cs="Arial"/>
          <w:bCs/>
        </w:rPr>
      </w:pPr>
    </w:p>
    <w:p w14:paraId="443C90EA" w14:textId="77777777" w:rsidR="00982C62" w:rsidRDefault="00982C62" w:rsidP="00982C62">
      <w:pPr>
        <w:spacing w:after="0" w:line="240" w:lineRule="auto"/>
        <w:jc w:val="center"/>
        <w:rPr>
          <w:rFonts w:ascii="Tw Cen MT" w:hAnsi="Tw Cen MT" w:cs="Arial"/>
          <w:bCs/>
        </w:rPr>
      </w:pPr>
    </w:p>
    <w:p w14:paraId="62903706" w14:textId="77777777" w:rsidR="00982C62" w:rsidRDefault="00982C62" w:rsidP="00982C62">
      <w:pPr>
        <w:spacing w:after="0" w:line="240" w:lineRule="auto"/>
        <w:jc w:val="center"/>
        <w:rPr>
          <w:rFonts w:ascii="Tw Cen MT" w:hAnsi="Tw Cen MT" w:cs="Arial"/>
          <w:bCs/>
        </w:rPr>
      </w:pPr>
    </w:p>
    <w:p w14:paraId="519BCF19" w14:textId="77777777" w:rsidR="00982C62" w:rsidRDefault="00982C62" w:rsidP="00982C62">
      <w:pPr>
        <w:spacing w:after="0" w:line="240" w:lineRule="auto"/>
        <w:jc w:val="center"/>
        <w:rPr>
          <w:rFonts w:ascii="Tw Cen MT" w:hAnsi="Tw Cen MT" w:cs="Arial"/>
          <w:bCs/>
        </w:rPr>
      </w:pPr>
    </w:p>
    <w:p w14:paraId="0C3AB306" w14:textId="1C3F2E1F" w:rsidR="000A3117" w:rsidRPr="005759D9" w:rsidRDefault="009F15CF" w:rsidP="005759D9">
      <w:r>
        <w:br w:type="page"/>
      </w: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lastRenderedPageBreak/>
        <w:t>LICITACIÓN PÚBLICA NACIONAL</w:t>
      </w:r>
    </w:p>
    <w:p w14:paraId="43710981" w14:textId="343877AC"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982C62">
        <w:rPr>
          <w:rFonts w:ascii="Tw Cen MT" w:hAnsi="Tw Cen MT" w:cs="Arial"/>
          <w:b/>
          <w:bCs/>
        </w:rPr>
        <w:t>6</w:t>
      </w:r>
      <w:r w:rsidRPr="00F82B37">
        <w:rPr>
          <w:rFonts w:ascii="Tw Cen MT" w:hAnsi="Tw Cen MT" w:cs="Arial"/>
          <w:b/>
          <w:bCs/>
        </w:rPr>
        <w:t>-1</w:t>
      </w:r>
      <w:r w:rsidR="00982C62">
        <w:rPr>
          <w:rFonts w:ascii="Tw Cen MT" w:hAnsi="Tw Cen MT" w:cs="Arial"/>
          <w:b/>
          <w:bCs/>
        </w:rPr>
        <w:t>9</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7553CFA2" w14:textId="77777777" w:rsidR="00982C62" w:rsidRPr="001B60F9" w:rsidRDefault="00982C62" w:rsidP="000A3117">
      <w:pPr>
        <w:spacing w:after="0" w:line="240" w:lineRule="auto"/>
        <w:jc w:val="both"/>
        <w:rPr>
          <w:rFonts w:ascii="Tw Cen MT" w:hAnsi="Tw Cen MT"/>
          <w:b/>
        </w:rPr>
      </w:pPr>
    </w:p>
    <w:p w14:paraId="6F851502" w14:textId="5AE9A9AF" w:rsidR="003F62EA" w:rsidRPr="001B60F9"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47EE6B19"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901CFF"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095336ED" w14:textId="1EE26F16" w:rsidR="001352C9" w:rsidRDefault="001352C9" w:rsidP="005D08B5">
      <w:pPr>
        <w:numPr>
          <w:ilvl w:val="1"/>
          <w:numId w:val="21"/>
        </w:numPr>
        <w:tabs>
          <w:tab w:val="left" w:pos="709"/>
        </w:tabs>
        <w:spacing w:after="0" w:line="240" w:lineRule="auto"/>
        <w:ind w:left="0" w:firstLine="0"/>
        <w:jc w:val="both"/>
        <w:rPr>
          <w:rFonts w:ascii="Tw Cen MT" w:hAnsi="Tw Cen MT"/>
        </w:rPr>
      </w:pPr>
      <w:r w:rsidRPr="0045408C">
        <w:rPr>
          <w:rFonts w:ascii="Tw Cen MT" w:hAnsi="Tw Cen MT"/>
        </w:rPr>
        <w:t>Centros de distribución y cambio de tallas</w:t>
      </w:r>
      <w:r>
        <w:rPr>
          <w:rFonts w:ascii="Tw Cen MT" w:hAnsi="Tw Cen MT"/>
        </w:rPr>
        <w:t>.</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0979DA">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8F8118C" w:rsidR="003F62EA" w:rsidRPr="001B60F9" w:rsidRDefault="00DB117E" w:rsidP="005D08B5">
      <w:pPr>
        <w:numPr>
          <w:ilvl w:val="1"/>
          <w:numId w:val="21"/>
        </w:numPr>
        <w:spacing w:after="0" w:line="240" w:lineRule="auto"/>
        <w:ind w:left="0" w:firstLine="0"/>
        <w:jc w:val="both"/>
        <w:rPr>
          <w:rFonts w:ascii="Tw Cen MT" w:hAnsi="Tw Cen MT"/>
        </w:rPr>
      </w:pPr>
      <w:r>
        <w:rPr>
          <w:rFonts w:ascii="Tw Cen MT" w:hAnsi="Tw Cen MT"/>
        </w:rPr>
        <w:t>De la persona que só</w:t>
      </w:r>
      <w:r w:rsidR="003F62EA" w:rsidRPr="001B60F9">
        <w:rPr>
          <w:rFonts w:ascii="Tw Cen MT" w:hAnsi="Tw Cen MT"/>
        </w:rPr>
        <w:t>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30B0BBF1" w:rsidR="003F62EA" w:rsidRPr="009A2929" w:rsidRDefault="009A2929" w:rsidP="005D08B5">
      <w:pPr>
        <w:numPr>
          <w:ilvl w:val="1"/>
          <w:numId w:val="21"/>
        </w:numPr>
        <w:tabs>
          <w:tab w:val="left" w:pos="709"/>
        </w:tabs>
        <w:spacing w:after="0" w:line="240" w:lineRule="auto"/>
        <w:ind w:left="0" w:firstLine="0"/>
        <w:jc w:val="both"/>
        <w:rPr>
          <w:rFonts w:ascii="Tw Cen MT" w:hAnsi="Tw Cen MT"/>
        </w:rPr>
      </w:pPr>
      <w:r w:rsidRPr="009A2929">
        <w:rPr>
          <w:rFonts w:ascii="Tw Cen MT" w:eastAsia="Times New Roman" w:hAnsi="Tw Cen MT" w:cs="Arial"/>
          <w:lang w:eastAsia="es-ES"/>
        </w:rPr>
        <w:t>Documento emitido por la Dirección General de Ingresos (</w:t>
      </w:r>
      <w:proofErr w:type="spellStart"/>
      <w:r w:rsidRPr="009A2929">
        <w:rPr>
          <w:rFonts w:ascii="Tw Cen MT" w:eastAsia="Times New Roman" w:hAnsi="Tw Cen MT" w:cs="Arial"/>
          <w:lang w:eastAsia="es-ES"/>
        </w:rPr>
        <w:t>SPyF</w:t>
      </w:r>
      <w:proofErr w:type="spellEnd"/>
      <w:r w:rsidRPr="009A2929">
        <w:rPr>
          <w:rFonts w:ascii="Tw Cen MT" w:eastAsia="Times New Roman" w:hAnsi="Tw Cen MT" w:cs="Arial"/>
          <w:lang w:eastAsia="es-ES"/>
        </w:rPr>
        <w:t>) de no adeudos fiscales</w:t>
      </w:r>
      <w:r w:rsidRPr="00DC114A">
        <w:rPr>
          <w:rFonts w:ascii="Tw Cen MT" w:eastAsia="Times New Roman" w:hAnsi="Tw Cen MT" w:cs="Arial"/>
          <w:lang w:eastAsia="es-ES"/>
        </w:rPr>
        <w:t xml:space="preserve"> </w:t>
      </w:r>
      <w:r w:rsidRPr="009A2929">
        <w:rPr>
          <w:rFonts w:ascii="Tw Cen MT" w:eastAsia="Times New Roman" w:hAnsi="Tw Cen MT" w:cs="Arial"/>
          <w:lang w:eastAsia="es-ES"/>
        </w:rPr>
        <w:t>artículo 37 bis del Código Fiscal del Estado de Colima. (Constancia de Cumplimiento de Obligaciones Fiscales</w:t>
      </w:r>
      <w:r w:rsidRPr="00DC114A">
        <w:rPr>
          <w:rFonts w:ascii="Tw Cen MT" w:eastAsia="Times New Roman" w:hAnsi="Tw Cen MT" w:cs="Arial"/>
          <w:lang w:eastAsia="es-ES"/>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982C62">
      <w:pPr>
        <w:numPr>
          <w:ilvl w:val="0"/>
          <w:numId w:val="21"/>
        </w:numPr>
        <w:shd w:val="clear" w:color="auto" w:fill="D9D9D9" w:themeFill="background1" w:themeFillShade="D9"/>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5F40A131" w14:textId="173E8F64" w:rsidR="00F31D77" w:rsidRDefault="00FB5C7E" w:rsidP="00AD2219">
      <w:pPr>
        <w:shd w:val="clear" w:color="auto" w:fill="FFFFFF"/>
        <w:tabs>
          <w:tab w:val="left" w:pos="284"/>
        </w:tabs>
        <w:spacing w:after="0" w:line="240" w:lineRule="auto"/>
        <w:jc w:val="both"/>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982C62">
        <w:rPr>
          <w:rFonts w:ascii="Tw Cen MT" w:hAnsi="Tw Cen MT" w:cs="Arial"/>
          <w:b/>
          <w:bCs/>
        </w:rPr>
        <w:t>6</w:t>
      </w:r>
      <w:r w:rsidR="00051901" w:rsidRPr="004B3825">
        <w:rPr>
          <w:rFonts w:ascii="Tw Cen MT" w:hAnsi="Tw Cen MT" w:cs="Arial"/>
          <w:b/>
          <w:bCs/>
        </w:rPr>
        <w:t>-1</w:t>
      </w:r>
      <w:r w:rsidR="00982C62">
        <w:rPr>
          <w:rFonts w:ascii="Tw Cen MT" w:hAnsi="Tw Cen MT" w:cs="Arial"/>
          <w:b/>
          <w:bCs/>
        </w:rPr>
        <w:t>9</w:t>
      </w:r>
      <w:r w:rsidR="00051901" w:rsidRPr="004B3825">
        <w:rPr>
          <w:rFonts w:ascii="Tw Cen MT" w:hAnsi="Tw Cen MT" w:cs="Arial"/>
          <w:b/>
          <w:bCs/>
        </w:rPr>
        <w:t xml:space="preserve"> </w:t>
      </w:r>
      <w:r w:rsidR="00C27B5E" w:rsidRPr="00377B47">
        <w:rPr>
          <w:rFonts w:ascii="Tw Cen MT" w:hAnsi="Tw Cen MT" w:cs="Arial"/>
          <w:b/>
          <w:bCs/>
        </w:rPr>
        <w:t>PARA LA ADQUISICIÓN DE UNIFORMES ESCOLARES DE EDUCACIÓN PREESCOLAR, PRIMARIA Y SECUNDARIA SOLICITADOS POR LA SECRETARÍA DE DESARROLLO SOCIAL DEL ESTADO DE COLIMA PARA ALUMNOS DE ESCUELAS</w:t>
      </w:r>
      <w:r w:rsidR="00982C62">
        <w:rPr>
          <w:rFonts w:ascii="Tw Cen MT" w:hAnsi="Tw Cen MT" w:cs="Arial"/>
          <w:b/>
          <w:bCs/>
        </w:rPr>
        <w:t xml:space="preserve"> PÚBLICAS DEL ESTADO DE COLIMA.</w:t>
      </w:r>
    </w:p>
    <w:p w14:paraId="1986EC6A" w14:textId="77777777" w:rsidR="00AD2219" w:rsidRPr="00D80AF9" w:rsidRDefault="00AD2219" w:rsidP="00AD2219">
      <w:pPr>
        <w:shd w:val="clear" w:color="auto" w:fill="FFFFFF"/>
        <w:tabs>
          <w:tab w:val="left" w:pos="284"/>
        </w:tabs>
        <w:spacing w:after="0" w:line="240" w:lineRule="auto"/>
        <w:jc w:val="both"/>
        <w:rPr>
          <w:rFonts w:ascii="Tw Cen MT" w:hAnsi="Tw Cen MT" w:cs="Arial"/>
          <w:b/>
          <w:bCs/>
        </w:rPr>
      </w:pPr>
    </w:p>
    <w:p w14:paraId="6386A93F" w14:textId="0E1E290A" w:rsidR="00051901" w:rsidRDefault="00051901" w:rsidP="00AD2219">
      <w:pPr>
        <w:shd w:val="clear" w:color="auto" w:fill="FFFFFF"/>
        <w:tabs>
          <w:tab w:val="left" w:pos="284"/>
        </w:tabs>
        <w:spacing w:after="0" w:line="240" w:lineRule="auto"/>
        <w:jc w:val="both"/>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982C62">
        <w:rPr>
          <w:rFonts w:ascii="Tw Cen MT" w:hAnsi="Tw Cen MT" w:cs="Arial"/>
          <w:b/>
          <w:bCs/>
        </w:rPr>
        <w:t>6</w:t>
      </w:r>
      <w:r w:rsidRPr="004B3825">
        <w:rPr>
          <w:rFonts w:ascii="Tw Cen MT" w:hAnsi="Tw Cen MT" w:cs="Arial"/>
          <w:b/>
          <w:bCs/>
        </w:rPr>
        <w:t>-1</w:t>
      </w:r>
      <w:r w:rsidR="00982C62">
        <w:rPr>
          <w:rFonts w:ascii="Tw Cen MT" w:hAnsi="Tw Cen MT" w:cs="Arial"/>
          <w:b/>
          <w:bCs/>
        </w:rPr>
        <w:t>9</w:t>
      </w:r>
      <w:r w:rsidRPr="004B3825">
        <w:rPr>
          <w:rFonts w:ascii="Tw Cen MT" w:hAnsi="Tw Cen MT" w:cs="Arial"/>
          <w:b/>
          <w:bCs/>
        </w:rPr>
        <w:t xml:space="preserve">  </w:t>
      </w:r>
      <w:r w:rsidR="00C27B5E"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AD2219">
      <w:pPr>
        <w:tabs>
          <w:tab w:val="left" w:pos="0"/>
        </w:tabs>
        <w:spacing w:after="0" w:line="240" w:lineRule="auto"/>
        <w:jc w:val="both"/>
        <w:outlineLvl w:val="0"/>
        <w:rPr>
          <w:rFonts w:ascii="Tw Cen MT" w:hAnsi="Tw Cen MT" w:cs="Arial"/>
          <w:b/>
          <w:bCs/>
        </w:rPr>
      </w:pPr>
    </w:p>
    <w:p w14:paraId="6A976364" w14:textId="4A9F57B6" w:rsidR="00283FF8" w:rsidRDefault="00051901" w:rsidP="00AD2219">
      <w:pPr>
        <w:spacing w:after="0" w:line="240" w:lineRule="auto"/>
        <w:jc w:val="center"/>
        <w:rPr>
          <w:rFonts w:ascii="Tw Cen MT" w:hAnsi="Tw Cen MT" w:cs="Arial"/>
          <w:b/>
          <w:bCs/>
          <w:lang w:val="es-ES"/>
        </w:rPr>
      </w:pPr>
      <w:r w:rsidRPr="002D065F">
        <w:rPr>
          <w:rFonts w:ascii="Tw Cen MT" w:hAnsi="Tw Cen MT" w:cs="Arial"/>
          <w:b/>
          <w:bCs/>
          <w:lang w:val="es-ES"/>
        </w:rPr>
        <w:t>B  A  S  E  S</w:t>
      </w:r>
    </w:p>
    <w:p w14:paraId="5F10059F" w14:textId="77777777" w:rsidR="00297B04" w:rsidRPr="002D065F" w:rsidRDefault="00297B04" w:rsidP="00AD2219">
      <w:pPr>
        <w:spacing w:after="0" w:line="240" w:lineRule="auto"/>
        <w:jc w:val="center"/>
        <w:rPr>
          <w:rFonts w:ascii="Tw Cen MT" w:hAnsi="Tw Cen MT" w:cs="Arial"/>
          <w:b/>
          <w:bCs/>
          <w:lang w:val="es-ES"/>
        </w:rPr>
      </w:pPr>
    </w:p>
    <w:p w14:paraId="4CCCE824" w14:textId="77777777" w:rsidR="00051901" w:rsidRPr="002D065F" w:rsidRDefault="00051901" w:rsidP="00AD2219">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AD2219">
      <w:pPr>
        <w:spacing w:after="0" w:line="240" w:lineRule="auto"/>
        <w:rPr>
          <w:rFonts w:ascii="Tw Cen MT" w:hAnsi="Tw Cen MT" w:cs="Arial"/>
          <w:b/>
          <w:bCs/>
        </w:rPr>
      </w:pPr>
    </w:p>
    <w:p w14:paraId="5576B2CB" w14:textId="2A2D7178" w:rsidR="004B3825" w:rsidRDefault="00051901" w:rsidP="00AD2219">
      <w:pPr>
        <w:pStyle w:val="Prrafodelista"/>
        <w:numPr>
          <w:ilvl w:val="1"/>
          <w:numId w:val="22"/>
        </w:numPr>
        <w:ind w:left="0" w:firstLine="0"/>
        <w:rPr>
          <w:rFonts w:ascii="Tw Cen MT" w:hAnsi="Tw Cen MT" w:cs="Arial"/>
          <w:b/>
          <w:bCs/>
        </w:rPr>
      </w:pPr>
      <w:r w:rsidRPr="004B3825">
        <w:rPr>
          <w:rFonts w:ascii="Tw Cen MT" w:hAnsi="Tw Cen MT" w:cs="Arial"/>
          <w:b/>
          <w:bCs/>
        </w:rPr>
        <w:t>OBJETO, DESCRIPCIÓN Y CANTIDAD. (ANEXO NÚMERO 1 TÉCNICO)</w:t>
      </w:r>
    </w:p>
    <w:p w14:paraId="2C66CB22" w14:textId="77777777" w:rsidR="00AD2219" w:rsidRPr="00AD2219" w:rsidRDefault="00AD2219" w:rsidP="00AD2219">
      <w:pPr>
        <w:spacing w:after="0" w:line="240" w:lineRule="auto"/>
        <w:rPr>
          <w:rFonts w:ascii="Tw Cen MT" w:hAnsi="Tw Cen MT" w:cs="Arial"/>
          <w:b/>
          <w:bCs/>
        </w:rPr>
      </w:pPr>
    </w:p>
    <w:p w14:paraId="53344B46" w14:textId="62E9103F" w:rsidR="00051901" w:rsidRPr="00AD2219" w:rsidRDefault="00051901" w:rsidP="00AD2219">
      <w:pPr>
        <w:spacing w:after="0" w:line="240" w:lineRule="auto"/>
        <w:rPr>
          <w:rFonts w:ascii="Tw Cen MT" w:hAnsi="Tw Cen MT" w:cs="Arial"/>
          <w:b/>
          <w:bCs/>
          <w:lang w:val="es-ES"/>
        </w:rPr>
      </w:pPr>
      <w:r w:rsidRPr="00AD2219">
        <w:rPr>
          <w:rFonts w:ascii="Tw Cen MT" w:hAnsi="Tw Cen MT" w:cs="Arial"/>
          <w:b/>
          <w:bCs/>
          <w:lang w:val="es-ES"/>
        </w:rPr>
        <w:t>OBJETO:</w:t>
      </w:r>
    </w:p>
    <w:p w14:paraId="22212C90" w14:textId="77777777" w:rsidR="004B3825" w:rsidRPr="007A415E" w:rsidRDefault="004B3825" w:rsidP="00AD2219">
      <w:pPr>
        <w:spacing w:after="0" w:line="240" w:lineRule="auto"/>
        <w:rPr>
          <w:rFonts w:ascii="Tw Cen MT" w:hAnsi="Tw Cen MT" w:cs="Arial"/>
          <w:b/>
          <w:bCs/>
          <w:u w:val="single"/>
          <w:lang w:val="es-ES"/>
        </w:rPr>
      </w:pPr>
    </w:p>
    <w:p w14:paraId="18389E83" w14:textId="43AE546A" w:rsidR="0097342E" w:rsidRPr="007A415E" w:rsidRDefault="00051901" w:rsidP="00AD2219">
      <w:pPr>
        <w:shd w:val="clear" w:color="auto" w:fill="FFFFFF"/>
        <w:tabs>
          <w:tab w:val="left" w:pos="284"/>
        </w:tabs>
        <w:spacing w:after="0" w:line="240" w:lineRule="auto"/>
        <w:jc w:val="both"/>
        <w:rPr>
          <w:rFonts w:ascii="Tw Cen MT" w:hAnsi="Tw Cen MT" w:cs="Arial"/>
          <w:b/>
          <w:bCs/>
        </w:rPr>
      </w:pPr>
      <w:r w:rsidRPr="007A415E">
        <w:rPr>
          <w:rFonts w:ascii="Tw Cen MT" w:hAnsi="Tw Cen MT" w:cs="Arial"/>
          <w:bCs/>
        </w:rPr>
        <w:t>El objeto de la presente licitación es</w:t>
      </w:r>
      <w:r w:rsidRPr="007A415E">
        <w:rPr>
          <w:rFonts w:ascii="Tw Cen MT" w:hAnsi="Tw Cen MT" w:cs="Arial"/>
          <w:b/>
          <w:bCs/>
        </w:rPr>
        <w:t xml:space="preserve"> </w:t>
      </w:r>
      <w:r w:rsidR="00C27B5E" w:rsidRPr="007A415E">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AD13D8" w:rsidRPr="007A415E">
        <w:rPr>
          <w:rFonts w:ascii="Tw Cen MT" w:hAnsi="Tw Cen MT" w:cs="Arial"/>
          <w:b/>
          <w:bCs/>
        </w:rPr>
        <w:t xml:space="preserve">. </w:t>
      </w:r>
    </w:p>
    <w:p w14:paraId="6F41F089" w14:textId="77777777" w:rsidR="001A5B1C" w:rsidRPr="007A415E" w:rsidRDefault="001A5B1C" w:rsidP="00AD2219">
      <w:pPr>
        <w:spacing w:after="0" w:line="240" w:lineRule="auto"/>
        <w:jc w:val="both"/>
        <w:rPr>
          <w:rFonts w:ascii="Tw Cen MT" w:hAnsi="Tw Cen MT" w:cs="Arial"/>
          <w:b/>
          <w:bCs/>
        </w:rPr>
      </w:pPr>
    </w:p>
    <w:p w14:paraId="4F25D883" w14:textId="184F7CE8" w:rsidR="00051901" w:rsidRPr="00AD2219" w:rsidRDefault="00051901" w:rsidP="00AD2219">
      <w:pPr>
        <w:spacing w:after="0" w:line="240" w:lineRule="auto"/>
        <w:jc w:val="both"/>
        <w:rPr>
          <w:rFonts w:ascii="Tw Cen MT" w:hAnsi="Tw Cen MT" w:cs="Arial"/>
          <w:b/>
          <w:bCs/>
        </w:rPr>
      </w:pPr>
      <w:r w:rsidRPr="00AD2219">
        <w:rPr>
          <w:rFonts w:ascii="Tw Cen MT" w:hAnsi="Tw Cen MT" w:cs="Arial"/>
          <w:b/>
          <w:bCs/>
        </w:rPr>
        <w:t>DESCRIPCIÓN Y CANTIDAD:</w:t>
      </w:r>
    </w:p>
    <w:p w14:paraId="3C778F72" w14:textId="77777777" w:rsidR="007125A8" w:rsidRPr="00AD2219" w:rsidRDefault="007125A8" w:rsidP="00AD2219">
      <w:pPr>
        <w:spacing w:after="0" w:line="240" w:lineRule="auto"/>
        <w:jc w:val="both"/>
        <w:rPr>
          <w:rFonts w:ascii="Tw Cen MT" w:hAnsi="Tw Cen MT" w:cs="Arial"/>
          <w:b/>
          <w:bCs/>
          <w:u w:val="single"/>
        </w:rPr>
      </w:pPr>
    </w:p>
    <w:p w14:paraId="1F1E1E7F" w14:textId="4ADB6497" w:rsidR="00657F03" w:rsidRDefault="00901CFF" w:rsidP="00AD2219">
      <w:pPr>
        <w:spacing w:after="0" w:line="240" w:lineRule="auto"/>
        <w:jc w:val="both"/>
        <w:rPr>
          <w:rFonts w:ascii="Tw Cen MT" w:hAnsi="Tw Cen MT" w:cs="Arial"/>
          <w:bCs/>
        </w:rPr>
      </w:pPr>
      <w:r w:rsidRPr="00AD2219">
        <w:rPr>
          <w:rFonts w:ascii="Tw Cen MT" w:hAnsi="Tw Cen MT" w:cs="Arial"/>
          <w:bCs/>
        </w:rPr>
        <w:t xml:space="preserve">El presente procedimiento de </w:t>
      </w:r>
      <w:r w:rsidRPr="00AD2219">
        <w:rPr>
          <w:rFonts w:ascii="Tw Cen MT" w:hAnsi="Tw Cen MT" w:cs="Arial"/>
          <w:b/>
          <w:bCs/>
        </w:rPr>
        <w:t>Licitación Pública Nacional</w:t>
      </w:r>
      <w:r w:rsidRPr="00AD2219">
        <w:rPr>
          <w:rFonts w:ascii="Tw Cen MT" w:hAnsi="Tw Cen MT" w:cs="Arial"/>
          <w:bCs/>
        </w:rPr>
        <w:t xml:space="preserve"> se adjudicará en </w:t>
      </w:r>
      <w:r w:rsidRPr="00AD2219">
        <w:rPr>
          <w:rFonts w:ascii="Tw Cen MT" w:hAnsi="Tw Cen MT" w:cs="Arial"/>
          <w:b/>
          <w:bCs/>
        </w:rPr>
        <w:t>POR PARTIDA</w:t>
      </w:r>
      <w:r w:rsidRPr="00AD2219">
        <w:rPr>
          <w:rFonts w:ascii="Tw Cen MT" w:hAnsi="Tw Cen MT" w:cs="Arial"/>
          <w:bCs/>
        </w:rPr>
        <w:t xml:space="preserve"> </w:t>
      </w:r>
      <w:r w:rsidR="00AB47A8" w:rsidRPr="00AD2219">
        <w:rPr>
          <w:rFonts w:ascii="Tw Cen MT" w:hAnsi="Tw Cen MT" w:cs="Arial"/>
          <w:b/>
          <w:bCs/>
        </w:rPr>
        <w:t>ÚNICA</w:t>
      </w:r>
      <w:r w:rsidR="00AB47A8" w:rsidRPr="00AD2219">
        <w:rPr>
          <w:rFonts w:ascii="Tw Cen MT" w:hAnsi="Tw Cen MT" w:cs="Arial"/>
          <w:bCs/>
        </w:rPr>
        <w:t xml:space="preserve"> </w:t>
      </w:r>
      <w:r w:rsidRPr="00AD2219">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AD2219">
        <w:rPr>
          <w:rFonts w:ascii="Tw Cen MT" w:hAnsi="Tw Cen MT" w:cs="Arial"/>
          <w:b/>
          <w:bCs/>
        </w:rPr>
        <w:t>ANEXO NÚMERO 1 TÉCNICO</w:t>
      </w:r>
      <w:r w:rsidRPr="00AD2219">
        <w:rPr>
          <w:rFonts w:ascii="Tw Cen MT" w:hAnsi="Tw Cen MT" w:cs="Arial"/>
          <w:bCs/>
        </w:rPr>
        <w:t>.</w:t>
      </w:r>
    </w:p>
    <w:p w14:paraId="29BD1C52" w14:textId="77777777" w:rsidR="00AD2219" w:rsidRPr="00AD2219" w:rsidRDefault="00AD2219" w:rsidP="00AD2219">
      <w:pPr>
        <w:spacing w:after="0" w:line="240" w:lineRule="auto"/>
        <w:jc w:val="both"/>
        <w:rPr>
          <w:rFonts w:ascii="Tw Cen MT" w:hAnsi="Tw Cen MT" w:cs="Arial"/>
          <w:lang w:val="es-ES"/>
        </w:rPr>
      </w:pPr>
    </w:p>
    <w:p w14:paraId="21429641" w14:textId="3B02165E" w:rsidR="00657F03" w:rsidRPr="00AD2219" w:rsidRDefault="00657F03" w:rsidP="00AD2219">
      <w:pPr>
        <w:spacing w:after="0" w:line="240" w:lineRule="auto"/>
        <w:jc w:val="both"/>
        <w:rPr>
          <w:rFonts w:ascii="Tw Cen MT" w:hAnsi="Tw Cen MT" w:cs="Arial"/>
          <w:lang w:val="es-ES"/>
        </w:rPr>
      </w:pPr>
      <w:r w:rsidRPr="00AD2219">
        <w:rPr>
          <w:rFonts w:ascii="Tw Cen MT" w:hAnsi="Tw Cen MT" w:cs="Arial"/>
          <w:lang w:val="es-ES"/>
        </w:rPr>
        <w:t>El licitante adjudicado deberá cumplir con las especif</w:t>
      </w:r>
      <w:r w:rsidR="00AD2219">
        <w:rPr>
          <w:rFonts w:ascii="Tw Cen MT" w:hAnsi="Tw Cen MT" w:cs="Arial"/>
          <w:lang w:val="es-ES"/>
        </w:rPr>
        <w:t>icaciones técnicas establecidas</w:t>
      </w:r>
      <w:r w:rsidRPr="00AD2219">
        <w:rPr>
          <w:rFonts w:ascii="Tw Cen MT" w:hAnsi="Tw Cen MT" w:cs="Arial"/>
          <w:lang w:val="es-ES"/>
        </w:rPr>
        <w:t xml:space="preserve"> en </w:t>
      </w:r>
      <w:r w:rsidR="00AD2219">
        <w:rPr>
          <w:rFonts w:ascii="Tw Cen MT" w:hAnsi="Tw Cen MT" w:cs="Arial"/>
          <w:lang w:val="es-ES"/>
        </w:rPr>
        <w:t xml:space="preserve">el </w:t>
      </w:r>
      <w:r w:rsidRPr="00AD2219">
        <w:rPr>
          <w:rFonts w:ascii="Tw Cen MT" w:hAnsi="Tw Cen MT" w:cs="Arial"/>
          <w:b/>
          <w:bCs/>
        </w:rPr>
        <w:t>ANEXO NÚMERO 1 TÉCNICO</w:t>
      </w:r>
      <w:r w:rsidRPr="00AD2219">
        <w:rPr>
          <w:rFonts w:ascii="Tw Cen MT" w:hAnsi="Tw Cen MT" w:cs="Arial"/>
          <w:lang w:val="es-ES"/>
        </w:rPr>
        <w:t xml:space="preserve">, así como también deberá igualar las características de los bienes según las muestras físicas que </w:t>
      </w:r>
      <w:r w:rsidR="00B36468" w:rsidRPr="00AD2219">
        <w:rPr>
          <w:rFonts w:ascii="Tw Cen MT" w:hAnsi="Tw Cen MT" w:cs="Arial"/>
          <w:lang w:val="es-ES"/>
        </w:rPr>
        <w:t>entregará y dejará a</w:t>
      </w:r>
      <w:r w:rsidRPr="00AD2219">
        <w:rPr>
          <w:rFonts w:ascii="Tw Cen MT" w:hAnsi="Tw Cen MT" w:cs="Arial"/>
          <w:lang w:val="es-ES"/>
        </w:rPr>
        <w:t xml:space="preserve"> disposición en la Secretaría de Desarrollo Social, de manera que los licitantes deberán apegarse a las características de dichas muestras en cuanto a la calidad de la confección.</w:t>
      </w:r>
    </w:p>
    <w:p w14:paraId="128B0160" w14:textId="77777777" w:rsidR="00657F03" w:rsidRPr="00AD2219" w:rsidRDefault="00657F03" w:rsidP="00AD2219">
      <w:pPr>
        <w:pStyle w:val="Textoindependiente21"/>
        <w:rPr>
          <w:rFonts w:ascii="Tw Cen MT" w:hAnsi="Tw Cen MT"/>
          <w:b w:val="0"/>
          <w:sz w:val="20"/>
          <w:szCs w:val="20"/>
          <w:lang w:val="es-MX"/>
        </w:rPr>
      </w:pPr>
    </w:p>
    <w:p w14:paraId="79C07778" w14:textId="2280A5D9" w:rsidR="00657F03" w:rsidRPr="00AD2219" w:rsidRDefault="00657F03" w:rsidP="00AD2219">
      <w:pPr>
        <w:spacing w:after="0" w:line="240" w:lineRule="auto"/>
        <w:jc w:val="both"/>
        <w:rPr>
          <w:rFonts w:ascii="Tw Cen MT" w:hAnsi="Tw Cen MT" w:cs="Arial"/>
          <w:bCs/>
        </w:rPr>
      </w:pPr>
      <w:r w:rsidRPr="00AD2219">
        <w:rPr>
          <w:rFonts w:ascii="Tw Cen MT" w:hAnsi="Tw Cen MT" w:cs="Arial"/>
          <w:bCs/>
        </w:rPr>
        <w:t xml:space="preserve">En el </w:t>
      </w:r>
      <w:r w:rsidRPr="00AD2219">
        <w:rPr>
          <w:rFonts w:ascii="Tw Cen MT" w:hAnsi="Tw Cen MT" w:cs="Arial"/>
          <w:b/>
          <w:bCs/>
        </w:rPr>
        <w:t>ANEXO NÚMERO 1 TÉCNICO</w:t>
      </w:r>
      <w:r w:rsidRPr="00AD2219">
        <w:rPr>
          <w:rFonts w:ascii="Tw Cen MT" w:hAnsi="Tw Cen MT" w:cs="Arial"/>
          <w:bCs/>
        </w:rPr>
        <w:t xml:space="preserve"> se establece la descripción pormenorizada, especificaciones, características y cantidades de los bienes objeto de la presente licitación.</w:t>
      </w:r>
    </w:p>
    <w:p w14:paraId="67B42E41" w14:textId="77777777" w:rsidR="00657F03" w:rsidRDefault="00657F03" w:rsidP="00AD2219">
      <w:pPr>
        <w:spacing w:after="0" w:line="240" w:lineRule="auto"/>
        <w:jc w:val="both"/>
        <w:rPr>
          <w:rFonts w:ascii="Tw Cen MT" w:hAnsi="Tw Cen MT" w:cs="Arial"/>
          <w:b/>
          <w:bCs/>
        </w:rPr>
      </w:pPr>
    </w:p>
    <w:p w14:paraId="5A20D81B" w14:textId="77777777" w:rsidR="00AD2219" w:rsidRPr="00AD2219" w:rsidRDefault="00AD2219" w:rsidP="00AD2219">
      <w:pPr>
        <w:spacing w:after="0" w:line="240" w:lineRule="auto"/>
        <w:jc w:val="both"/>
        <w:rPr>
          <w:rFonts w:ascii="Tw Cen MT" w:hAnsi="Tw Cen MT" w:cs="Arial"/>
          <w:b/>
          <w:bCs/>
        </w:rPr>
      </w:pPr>
    </w:p>
    <w:p w14:paraId="10385444" w14:textId="6A136398" w:rsidR="00F31D77" w:rsidRPr="00AD2219" w:rsidRDefault="00F31D77" w:rsidP="00AD2219">
      <w:pPr>
        <w:pStyle w:val="Textoindependiente21"/>
        <w:rPr>
          <w:rFonts w:ascii="Tw Cen MT" w:hAnsi="Tw Cen MT"/>
          <w:lang w:val="es-MX"/>
        </w:rPr>
      </w:pPr>
    </w:p>
    <w:p w14:paraId="04E09CA2" w14:textId="34B0D89C" w:rsidR="00F31D77" w:rsidRDefault="00F31D77" w:rsidP="00051901">
      <w:pPr>
        <w:pStyle w:val="Textoindependiente21"/>
        <w:rPr>
          <w:rFonts w:ascii="Tw Cen MT" w:hAnsi="Tw Cen MT"/>
          <w:lang w:val="es-MX"/>
        </w:rPr>
      </w:pPr>
    </w:p>
    <w:p w14:paraId="7FE13A4A" w14:textId="7E862C9A" w:rsidR="00FE072B" w:rsidRPr="00FE072B" w:rsidRDefault="00FE072B" w:rsidP="00FE072B">
      <w:pPr>
        <w:spacing w:after="0" w:line="240" w:lineRule="auto"/>
        <w:jc w:val="both"/>
        <w:rPr>
          <w:rFonts w:ascii="Tw Cen MT" w:eastAsia="Times New Roman" w:hAnsi="Tw Cen MT" w:cs="Arial"/>
          <w:b/>
          <w:bCs/>
          <w:lang w:eastAsia="es-ES"/>
        </w:rPr>
      </w:pPr>
      <w:r w:rsidRPr="00FE072B">
        <w:rPr>
          <w:rFonts w:ascii="Tw Cen MT" w:eastAsia="Times New Roman" w:hAnsi="Tw Cen MT" w:cs="Arial"/>
          <w:b/>
          <w:bCs/>
          <w:lang w:eastAsia="es-ES"/>
        </w:rPr>
        <w:t>RESUMEN DE ANEXO NÚMERO 1 TÉCNICO</w:t>
      </w:r>
      <w:r>
        <w:rPr>
          <w:rFonts w:ascii="Tw Cen MT" w:eastAsia="Times New Roman" w:hAnsi="Tw Cen MT" w:cs="Arial"/>
          <w:b/>
          <w:bCs/>
          <w:lang w:eastAsia="es-ES"/>
        </w:rPr>
        <w:t>:</w:t>
      </w:r>
    </w:p>
    <w:p w14:paraId="7F72A7AE" w14:textId="77777777" w:rsidR="00FE072B" w:rsidRDefault="00FE072B" w:rsidP="00051901">
      <w:pPr>
        <w:pStyle w:val="Textoindependiente21"/>
        <w:rPr>
          <w:rFonts w:ascii="Tw Cen MT" w:hAnsi="Tw Cen MT"/>
          <w:lang w:val="es-MX"/>
        </w:rPr>
      </w:pPr>
    </w:p>
    <w:p w14:paraId="5A028DFE" w14:textId="77777777" w:rsidR="005C4076" w:rsidRDefault="005C4076" w:rsidP="00051901">
      <w:pPr>
        <w:pStyle w:val="Textoindependiente21"/>
        <w:rPr>
          <w:rFonts w:ascii="Tw Cen MT" w:hAnsi="Tw Cen MT"/>
          <w:lang w:val="es-MX"/>
        </w:rPr>
      </w:pPr>
    </w:p>
    <w:p w14:paraId="7D6BC04C" w14:textId="77777777" w:rsidR="00AD2219" w:rsidRDefault="00AD2219" w:rsidP="00051901">
      <w:pPr>
        <w:pStyle w:val="Textoindependiente21"/>
        <w:rPr>
          <w:rFonts w:ascii="Tw Cen MT" w:hAnsi="Tw Cen MT"/>
          <w:lang w:val="es-MX"/>
        </w:rPr>
      </w:pPr>
    </w:p>
    <w:p w14:paraId="390F7A59" w14:textId="77777777" w:rsidR="00AD2219" w:rsidRDefault="00AD2219" w:rsidP="00051901">
      <w:pPr>
        <w:pStyle w:val="Textoindependiente21"/>
        <w:rPr>
          <w:rFonts w:ascii="Tw Cen MT" w:hAnsi="Tw Cen MT"/>
          <w:lang w:val="es-MX"/>
        </w:rPr>
      </w:pPr>
    </w:p>
    <w:p w14:paraId="21D56972" w14:textId="77777777" w:rsidR="00AD2219" w:rsidRDefault="00AD2219" w:rsidP="00051901">
      <w:pPr>
        <w:pStyle w:val="Textoindependiente21"/>
        <w:rPr>
          <w:rFonts w:ascii="Tw Cen MT" w:hAnsi="Tw Cen MT"/>
          <w:lang w:val="es-MX"/>
        </w:rPr>
      </w:pPr>
    </w:p>
    <w:tbl>
      <w:tblPr>
        <w:tblW w:w="90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56"/>
        <w:gridCol w:w="3480"/>
        <w:gridCol w:w="2202"/>
        <w:gridCol w:w="2268"/>
      </w:tblGrid>
      <w:tr w:rsidR="005C4076" w:rsidRPr="00AD2219" w14:paraId="5372FAC2" w14:textId="77777777" w:rsidTr="00AD2219">
        <w:trPr>
          <w:trHeight w:val="379"/>
        </w:trPr>
        <w:tc>
          <w:tcPr>
            <w:tcW w:w="1056" w:type="dxa"/>
            <w:shd w:val="clear" w:color="auto" w:fill="C0C0C0"/>
            <w:vAlign w:val="center"/>
          </w:tcPr>
          <w:p w14:paraId="761D545D" w14:textId="7B8CCB91" w:rsidR="005C4076" w:rsidRPr="00AD2219" w:rsidRDefault="00AD2219" w:rsidP="005C4076">
            <w:pPr>
              <w:spacing w:after="0" w:line="240" w:lineRule="auto"/>
              <w:jc w:val="center"/>
              <w:rPr>
                <w:rFonts w:ascii="Tw Cen MT" w:eastAsia="Batang" w:hAnsi="Tw Cen MT" w:cs="Arial"/>
                <w:bCs/>
                <w:color w:val="000000"/>
                <w:sz w:val="20"/>
                <w:szCs w:val="20"/>
                <w:lang w:val="en-US" w:eastAsia="ko-KR"/>
              </w:rPr>
            </w:pPr>
            <w:r>
              <w:rPr>
                <w:rFonts w:ascii="Tw Cen MT" w:eastAsia="Batang" w:hAnsi="Tw Cen MT" w:cs="Arial"/>
                <w:bCs/>
                <w:color w:val="000000"/>
                <w:sz w:val="20"/>
                <w:szCs w:val="20"/>
                <w:lang w:val="en-US" w:eastAsia="ko-KR"/>
              </w:rPr>
              <w:t>No. CONSEC.</w:t>
            </w:r>
          </w:p>
        </w:tc>
        <w:tc>
          <w:tcPr>
            <w:tcW w:w="3480" w:type="dxa"/>
            <w:shd w:val="clear" w:color="auto" w:fill="C0C0C0"/>
            <w:vAlign w:val="center"/>
          </w:tcPr>
          <w:p w14:paraId="5E3A776F" w14:textId="77777777" w:rsidR="005C4076" w:rsidRPr="00AD2219" w:rsidRDefault="005C4076" w:rsidP="005C4076">
            <w:pPr>
              <w:spacing w:after="0" w:line="240" w:lineRule="auto"/>
              <w:jc w:val="center"/>
              <w:rPr>
                <w:rFonts w:ascii="Tw Cen MT" w:eastAsia="Batang" w:hAnsi="Tw Cen MT" w:cs="Arial"/>
                <w:bCs/>
                <w:color w:val="000000"/>
                <w:sz w:val="20"/>
                <w:szCs w:val="20"/>
                <w:lang w:val="en-US" w:eastAsia="ko-KR"/>
              </w:rPr>
            </w:pPr>
            <w:r w:rsidRPr="00AD2219">
              <w:rPr>
                <w:rFonts w:ascii="Tw Cen MT" w:eastAsia="Batang" w:hAnsi="Tw Cen MT" w:cs="Arial"/>
                <w:bCs/>
                <w:color w:val="000000"/>
                <w:sz w:val="20"/>
                <w:szCs w:val="20"/>
                <w:lang w:val="en-US" w:eastAsia="ko-KR"/>
              </w:rPr>
              <w:t>DESCRIPCIÓN</w:t>
            </w:r>
          </w:p>
        </w:tc>
        <w:tc>
          <w:tcPr>
            <w:tcW w:w="2202" w:type="dxa"/>
            <w:shd w:val="clear" w:color="auto" w:fill="C0C0C0"/>
            <w:vAlign w:val="center"/>
          </w:tcPr>
          <w:p w14:paraId="0404BCB6" w14:textId="77777777" w:rsidR="005C4076" w:rsidRPr="00AD2219" w:rsidRDefault="005C4076" w:rsidP="005C4076">
            <w:pPr>
              <w:spacing w:after="0" w:line="240" w:lineRule="auto"/>
              <w:jc w:val="center"/>
              <w:rPr>
                <w:rFonts w:ascii="Tw Cen MT" w:eastAsia="Batang" w:hAnsi="Tw Cen MT" w:cs="Arial"/>
                <w:bCs/>
                <w:color w:val="000000"/>
                <w:sz w:val="20"/>
                <w:szCs w:val="20"/>
                <w:lang w:eastAsia="ko-KR"/>
              </w:rPr>
            </w:pPr>
            <w:r w:rsidRPr="00AD2219">
              <w:rPr>
                <w:rFonts w:ascii="Tw Cen MT" w:eastAsia="Batang" w:hAnsi="Tw Cen MT" w:cs="Arial"/>
                <w:bCs/>
                <w:color w:val="000000"/>
                <w:sz w:val="20"/>
                <w:szCs w:val="20"/>
                <w:lang w:eastAsia="ko-KR"/>
              </w:rPr>
              <w:t>CANTIDAD Y UNIDAD DE MEDIDA</w:t>
            </w:r>
          </w:p>
        </w:tc>
        <w:tc>
          <w:tcPr>
            <w:tcW w:w="2268" w:type="dxa"/>
            <w:shd w:val="clear" w:color="auto" w:fill="C0C0C0"/>
            <w:vAlign w:val="center"/>
          </w:tcPr>
          <w:p w14:paraId="44C84E5C" w14:textId="77777777" w:rsidR="005C4076" w:rsidRPr="00AD2219" w:rsidRDefault="005C4076" w:rsidP="005C4076">
            <w:pPr>
              <w:spacing w:after="0" w:line="240" w:lineRule="auto"/>
              <w:jc w:val="center"/>
              <w:rPr>
                <w:rFonts w:ascii="Tw Cen MT" w:eastAsia="Batang" w:hAnsi="Tw Cen MT" w:cs="Arial"/>
                <w:bCs/>
                <w:color w:val="000000"/>
                <w:sz w:val="20"/>
                <w:szCs w:val="20"/>
                <w:lang w:val="en-US" w:eastAsia="ko-KR"/>
              </w:rPr>
            </w:pPr>
            <w:r w:rsidRPr="00AD2219">
              <w:rPr>
                <w:rFonts w:ascii="Tw Cen MT" w:eastAsia="Batang" w:hAnsi="Tw Cen MT" w:cs="Arial"/>
                <w:bCs/>
                <w:color w:val="000000"/>
                <w:sz w:val="20"/>
                <w:szCs w:val="20"/>
                <w:lang w:val="en-US" w:eastAsia="ko-KR"/>
              </w:rPr>
              <w:t>ESPECIFICACIONES</w:t>
            </w:r>
          </w:p>
        </w:tc>
      </w:tr>
      <w:tr w:rsidR="00AD2219" w:rsidRPr="00AD2219" w14:paraId="12A7900E" w14:textId="77777777" w:rsidTr="00AD2219">
        <w:trPr>
          <w:trHeight w:val="687"/>
        </w:trPr>
        <w:tc>
          <w:tcPr>
            <w:tcW w:w="1056" w:type="dxa"/>
            <w:vAlign w:val="center"/>
          </w:tcPr>
          <w:p w14:paraId="7D0ACE6C"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1</w:t>
            </w:r>
          </w:p>
        </w:tc>
        <w:tc>
          <w:tcPr>
            <w:tcW w:w="3480" w:type="dxa"/>
            <w:vAlign w:val="center"/>
          </w:tcPr>
          <w:p w14:paraId="229DFF4B" w14:textId="77777777" w:rsidR="00AD2219" w:rsidRPr="00AD2219" w:rsidRDefault="00AD2219" w:rsidP="005C4076">
            <w:pPr>
              <w:spacing w:after="0" w:line="240" w:lineRule="auto"/>
              <w:ind w:left="130"/>
              <w:jc w:val="center"/>
              <w:rPr>
                <w:rFonts w:ascii="Tw Cen MT" w:eastAsia="Times New Roman" w:hAnsi="Tw Cen MT" w:cs="Arial"/>
                <w:bCs/>
                <w:color w:val="000000"/>
                <w:sz w:val="20"/>
                <w:szCs w:val="20"/>
                <w:lang w:eastAsia="es-ES"/>
              </w:rPr>
            </w:pPr>
            <w:r w:rsidRPr="00AD2219">
              <w:rPr>
                <w:rFonts w:ascii="Tw Cen MT" w:eastAsia="Times New Roman" w:hAnsi="Tw Cen MT" w:cs="Arial"/>
                <w:bCs/>
                <w:sz w:val="20"/>
                <w:szCs w:val="20"/>
                <w:lang w:eastAsia="es-ES"/>
              </w:rPr>
              <w:t>PLAYERA TIPO POLO PARA NIÑO Y NIÑA DE PREESCOLAR, PRIMARIA Y SECUNDARIA.</w:t>
            </w:r>
          </w:p>
        </w:tc>
        <w:tc>
          <w:tcPr>
            <w:tcW w:w="2202" w:type="dxa"/>
            <w:vAlign w:val="center"/>
          </w:tcPr>
          <w:p w14:paraId="2257B60B" w14:textId="5FAC2FF5" w:rsidR="00AD2219" w:rsidRPr="00AD2219" w:rsidRDefault="00AD2219" w:rsidP="00AD2219">
            <w:pPr>
              <w:spacing w:after="0" w:line="240" w:lineRule="auto"/>
              <w:jc w:val="center"/>
              <w:rPr>
                <w:rFonts w:ascii="Tw Cen MT" w:eastAsia="Times New Roman" w:hAnsi="Tw Cen MT" w:cs="Arial"/>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vAlign w:val="center"/>
          </w:tcPr>
          <w:p w14:paraId="19EF76A6" w14:textId="77777777" w:rsidR="00AD2219" w:rsidRPr="00AD2219" w:rsidRDefault="00AD2219" w:rsidP="005C4076">
            <w:pPr>
              <w:spacing w:after="0" w:line="240" w:lineRule="auto"/>
              <w:jc w:val="center"/>
              <w:rPr>
                <w:rFonts w:ascii="Tw Cen MT" w:eastAsia="Times New Roman" w:hAnsi="Tw Cen MT" w:cs="Arial"/>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r w:rsidR="00AD2219" w:rsidRPr="00AD2219" w14:paraId="7940C15C" w14:textId="77777777" w:rsidTr="00AD2219">
        <w:trPr>
          <w:trHeight w:val="711"/>
        </w:trPr>
        <w:tc>
          <w:tcPr>
            <w:tcW w:w="1056" w:type="dxa"/>
            <w:vAlign w:val="center"/>
          </w:tcPr>
          <w:p w14:paraId="414E2315"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2</w:t>
            </w:r>
          </w:p>
        </w:tc>
        <w:tc>
          <w:tcPr>
            <w:tcW w:w="3480" w:type="dxa"/>
            <w:vAlign w:val="center"/>
          </w:tcPr>
          <w:p w14:paraId="6DA4A6BB" w14:textId="77777777" w:rsidR="00AD2219" w:rsidRPr="00AD2219" w:rsidRDefault="00AD2219" w:rsidP="005C4076">
            <w:pPr>
              <w:spacing w:after="0" w:line="240" w:lineRule="auto"/>
              <w:ind w:left="130"/>
              <w:jc w:val="center"/>
              <w:rPr>
                <w:rFonts w:ascii="Tw Cen MT" w:eastAsia="Times New Roman" w:hAnsi="Tw Cen MT" w:cs="Arial"/>
                <w:bCs/>
                <w:sz w:val="20"/>
                <w:szCs w:val="20"/>
                <w:lang w:eastAsia="es-ES"/>
              </w:rPr>
            </w:pPr>
            <w:r w:rsidRPr="00AD2219">
              <w:rPr>
                <w:rFonts w:ascii="Tw Cen MT" w:eastAsia="Times New Roman" w:hAnsi="Tw Cen MT" w:cs="Arial"/>
                <w:bCs/>
                <w:sz w:val="20"/>
                <w:szCs w:val="20"/>
                <w:lang w:eastAsia="es-ES"/>
              </w:rPr>
              <w:t xml:space="preserve">SHORT PARA NIÑO DE PREESCOLAR </w:t>
            </w:r>
          </w:p>
        </w:tc>
        <w:tc>
          <w:tcPr>
            <w:tcW w:w="2202" w:type="dxa"/>
            <w:vAlign w:val="center"/>
          </w:tcPr>
          <w:p w14:paraId="609D466C" w14:textId="6BB8C69B" w:rsidR="00AD2219" w:rsidRPr="00AD2219" w:rsidRDefault="00AD2219" w:rsidP="00AD2219">
            <w:pPr>
              <w:spacing w:after="0" w:line="240" w:lineRule="auto"/>
              <w:jc w:val="center"/>
              <w:rPr>
                <w:rFonts w:ascii="Tw Cen MT" w:eastAsia="Times New Roman" w:hAnsi="Tw Cen MT" w:cs="Arial"/>
                <w:bCs/>
                <w:color w:val="000000"/>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vAlign w:val="center"/>
          </w:tcPr>
          <w:p w14:paraId="0CA38C0F"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r w:rsidR="00AD2219" w:rsidRPr="00AD2219" w14:paraId="5B66948D" w14:textId="77777777" w:rsidTr="00AD2219">
        <w:trPr>
          <w:trHeight w:val="711"/>
        </w:trPr>
        <w:tc>
          <w:tcPr>
            <w:tcW w:w="1056" w:type="dxa"/>
            <w:tcBorders>
              <w:top w:val="single" w:sz="4" w:space="0" w:color="000000"/>
              <w:left w:val="single" w:sz="4" w:space="0" w:color="000000"/>
              <w:bottom w:val="single" w:sz="4" w:space="0" w:color="000000"/>
              <w:right w:val="single" w:sz="4" w:space="0" w:color="000000"/>
            </w:tcBorders>
            <w:vAlign w:val="center"/>
          </w:tcPr>
          <w:p w14:paraId="4446E32D"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3</w:t>
            </w:r>
          </w:p>
        </w:tc>
        <w:tc>
          <w:tcPr>
            <w:tcW w:w="3480" w:type="dxa"/>
            <w:tcBorders>
              <w:top w:val="single" w:sz="4" w:space="0" w:color="000000"/>
              <w:left w:val="single" w:sz="4" w:space="0" w:color="000000"/>
              <w:bottom w:val="single" w:sz="4" w:space="0" w:color="000000"/>
              <w:right w:val="single" w:sz="4" w:space="0" w:color="000000"/>
            </w:tcBorders>
            <w:vAlign w:val="center"/>
          </w:tcPr>
          <w:p w14:paraId="6E861FD1" w14:textId="77777777" w:rsidR="00AD2219" w:rsidRPr="00AD2219" w:rsidRDefault="00AD2219" w:rsidP="005C4076">
            <w:pPr>
              <w:spacing w:after="0" w:line="240" w:lineRule="auto"/>
              <w:ind w:left="130"/>
              <w:jc w:val="center"/>
              <w:rPr>
                <w:rFonts w:ascii="Tw Cen MT" w:eastAsia="Times New Roman" w:hAnsi="Tw Cen MT" w:cs="Arial"/>
                <w:bCs/>
                <w:sz w:val="20"/>
                <w:szCs w:val="20"/>
                <w:lang w:eastAsia="es-ES"/>
              </w:rPr>
            </w:pPr>
            <w:r w:rsidRPr="00AD2219">
              <w:rPr>
                <w:rFonts w:ascii="Tw Cen MT" w:eastAsia="Times New Roman" w:hAnsi="Tw Cen MT" w:cs="Arial"/>
                <w:bCs/>
                <w:sz w:val="20"/>
                <w:szCs w:val="20"/>
                <w:lang w:eastAsia="es-ES"/>
              </w:rPr>
              <w:t>SHORT FALDA PARA NIÑA DE PREESCOLAR Y PRIMARIA</w:t>
            </w:r>
          </w:p>
        </w:tc>
        <w:tc>
          <w:tcPr>
            <w:tcW w:w="2202" w:type="dxa"/>
            <w:tcBorders>
              <w:top w:val="single" w:sz="4" w:space="0" w:color="000000"/>
              <w:left w:val="single" w:sz="4" w:space="0" w:color="000000"/>
              <w:bottom w:val="single" w:sz="4" w:space="0" w:color="000000"/>
              <w:right w:val="single" w:sz="4" w:space="0" w:color="000000"/>
            </w:tcBorders>
            <w:vAlign w:val="center"/>
          </w:tcPr>
          <w:p w14:paraId="2A7F9967" w14:textId="2AA82B23" w:rsidR="00AD2219" w:rsidRPr="00AD2219" w:rsidRDefault="00AD2219" w:rsidP="00AD2219">
            <w:pPr>
              <w:spacing w:after="0" w:line="240" w:lineRule="auto"/>
              <w:jc w:val="center"/>
              <w:rPr>
                <w:rFonts w:ascii="Tw Cen MT" w:eastAsia="Times New Roman" w:hAnsi="Tw Cen MT" w:cs="Arial"/>
                <w:bCs/>
                <w:color w:val="000000"/>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tcBorders>
              <w:top w:val="single" w:sz="4" w:space="0" w:color="000000"/>
              <w:left w:val="single" w:sz="4" w:space="0" w:color="000000"/>
              <w:bottom w:val="single" w:sz="4" w:space="0" w:color="000000"/>
              <w:right w:val="single" w:sz="4" w:space="0" w:color="000000"/>
            </w:tcBorders>
            <w:vAlign w:val="center"/>
          </w:tcPr>
          <w:p w14:paraId="7C2CBD49"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r w:rsidR="00AD2219" w:rsidRPr="00AD2219" w14:paraId="52AEA756" w14:textId="77777777" w:rsidTr="00AD2219">
        <w:trPr>
          <w:trHeight w:val="552"/>
        </w:trPr>
        <w:tc>
          <w:tcPr>
            <w:tcW w:w="1056" w:type="dxa"/>
            <w:vAlign w:val="center"/>
          </w:tcPr>
          <w:p w14:paraId="095DC8F5"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4</w:t>
            </w:r>
          </w:p>
        </w:tc>
        <w:tc>
          <w:tcPr>
            <w:tcW w:w="3480" w:type="dxa"/>
            <w:vAlign w:val="center"/>
          </w:tcPr>
          <w:p w14:paraId="6DF30969" w14:textId="77777777" w:rsidR="00AD2219" w:rsidRPr="00AD2219" w:rsidRDefault="00AD2219" w:rsidP="005C4076">
            <w:pPr>
              <w:spacing w:after="0" w:line="240" w:lineRule="auto"/>
              <w:ind w:left="130"/>
              <w:jc w:val="center"/>
              <w:rPr>
                <w:rFonts w:ascii="Tw Cen MT" w:eastAsia="Times New Roman" w:hAnsi="Tw Cen MT" w:cs="Arial"/>
                <w:bCs/>
                <w:sz w:val="20"/>
                <w:szCs w:val="20"/>
                <w:lang w:eastAsia="es-ES"/>
              </w:rPr>
            </w:pPr>
            <w:r w:rsidRPr="00AD2219">
              <w:rPr>
                <w:rFonts w:ascii="Tw Cen MT" w:eastAsia="Times New Roman" w:hAnsi="Tw Cen MT" w:cs="Arial"/>
                <w:bCs/>
                <w:sz w:val="20"/>
                <w:szCs w:val="20"/>
                <w:lang w:eastAsia="es-ES"/>
              </w:rPr>
              <w:t>PANTALON ESCOLAR PARA NIÑO DE PRIMARIA Y SECUNDARIA</w:t>
            </w:r>
          </w:p>
        </w:tc>
        <w:tc>
          <w:tcPr>
            <w:tcW w:w="2202" w:type="dxa"/>
            <w:vAlign w:val="center"/>
          </w:tcPr>
          <w:p w14:paraId="1FBCFA02" w14:textId="108B96E3" w:rsidR="00AD2219" w:rsidRPr="00AD2219" w:rsidRDefault="00AD2219" w:rsidP="00AD2219">
            <w:pPr>
              <w:spacing w:after="0" w:line="240" w:lineRule="auto"/>
              <w:jc w:val="center"/>
              <w:rPr>
                <w:rFonts w:ascii="Tw Cen MT" w:eastAsia="Times New Roman" w:hAnsi="Tw Cen MT" w:cs="Arial"/>
                <w:bCs/>
                <w:color w:val="000000"/>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vAlign w:val="center"/>
          </w:tcPr>
          <w:p w14:paraId="2FCFD1C1"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r w:rsidR="00AD2219" w:rsidRPr="00AD2219" w14:paraId="74704E65" w14:textId="77777777" w:rsidTr="00AD2219">
        <w:trPr>
          <w:trHeight w:val="552"/>
        </w:trPr>
        <w:tc>
          <w:tcPr>
            <w:tcW w:w="1056" w:type="dxa"/>
            <w:vAlign w:val="center"/>
          </w:tcPr>
          <w:p w14:paraId="1156805C"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5</w:t>
            </w:r>
          </w:p>
        </w:tc>
        <w:tc>
          <w:tcPr>
            <w:tcW w:w="3480" w:type="dxa"/>
            <w:vAlign w:val="center"/>
          </w:tcPr>
          <w:p w14:paraId="3E871566" w14:textId="77777777" w:rsidR="00AD2219" w:rsidRPr="00AD2219" w:rsidRDefault="00AD2219" w:rsidP="005C4076">
            <w:pPr>
              <w:spacing w:after="0" w:line="240" w:lineRule="auto"/>
              <w:ind w:left="130"/>
              <w:jc w:val="center"/>
              <w:rPr>
                <w:rFonts w:ascii="Tw Cen MT" w:eastAsia="Times New Roman" w:hAnsi="Tw Cen MT" w:cs="Arial"/>
                <w:bCs/>
                <w:sz w:val="20"/>
                <w:szCs w:val="20"/>
                <w:lang w:eastAsia="es-ES"/>
              </w:rPr>
            </w:pPr>
            <w:r w:rsidRPr="00AD2219">
              <w:rPr>
                <w:rFonts w:ascii="Tw Cen MT" w:eastAsia="Times New Roman" w:hAnsi="Tw Cen MT" w:cs="Arial"/>
                <w:bCs/>
                <w:sz w:val="20"/>
                <w:szCs w:val="20"/>
                <w:lang w:eastAsia="es-ES"/>
              </w:rPr>
              <w:t>FALDA PARA NIÑAS DE SECUNDARIA</w:t>
            </w:r>
          </w:p>
        </w:tc>
        <w:tc>
          <w:tcPr>
            <w:tcW w:w="2202" w:type="dxa"/>
            <w:vAlign w:val="center"/>
          </w:tcPr>
          <w:p w14:paraId="5F4CCAEF" w14:textId="56284CA5" w:rsidR="00AD2219" w:rsidRPr="00AD2219" w:rsidRDefault="00AD2219" w:rsidP="00AD2219">
            <w:pPr>
              <w:spacing w:after="0" w:line="240" w:lineRule="auto"/>
              <w:jc w:val="center"/>
              <w:rPr>
                <w:rFonts w:ascii="Tw Cen MT" w:eastAsia="Times New Roman" w:hAnsi="Tw Cen MT" w:cs="Arial"/>
                <w:bCs/>
                <w:color w:val="000000"/>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vAlign w:val="center"/>
          </w:tcPr>
          <w:p w14:paraId="20122DB5"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r w:rsidR="00AD2219" w:rsidRPr="00AD2219" w14:paraId="118A095F" w14:textId="77777777" w:rsidTr="00AD2219">
        <w:trPr>
          <w:trHeight w:val="604"/>
        </w:trPr>
        <w:tc>
          <w:tcPr>
            <w:tcW w:w="1056" w:type="dxa"/>
            <w:vAlign w:val="center"/>
          </w:tcPr>
          <w:p w14:paraId="137C6A23"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6</w:t>
            </w:r>
          </w:p>
        </w:tc>
        <w:tc>
          <w:tcPr>
            <w:tcW w:w="3480" w:type="dxa"/>
            <w:vAlign w:val="center"/>
          </w:tcPr>
          <w:p w14:paraId="2700747E" w14:textId="77777777" w:rsidR="00AD2219" w:rsidRPr="00AD2219" w:rsidRDefault="00AD2219" w:rsidP="005C4076">
            <w:pPr>
              <w:spacing w:after="0" w:line="240" w:lineRule="auto"/>
              <w:ind w:left="130"/>
              <w:jc w:val="center"/>
              <w:rPr>
                <w:rFonts w:ascii="Tw Cen MT" w:eastAsia="Times New Roman" w:hAnsi="Tw Cen MT" w:cs="Arial"/>
                <w:bCs/>
                <w:sz w:val="20"/>
                <w:szCs w:val="20"/>
                <w:lang w:eastAsia="es-ES"/>
              </w:rPr>
            </w:pPr>
            <w:r w:rsidRPr="00AD2219">
              <w:rPr>
                <w:rFonts w:ascii="Tw Cen MT" w:eastAsia="Times New Roman" w:hAnsi="Tw Cen MT" w:cs="Arial"/>
                <w:bCs/>
                <w:sz w:val="20"/>
                <w:szCs w:val="20"/>
                <w:lang w:eastAsia="es-ES"/>
              </w:rPr>
              <w:t>PANTALÓN PARA NIÑOS DE ESCUELAS EPECIALES</w:t>
            </w:r>
          </w:p>
        </w:tc>
        <w:tc>
          <w:tcPr>
            <w:tcW w:w="2202" w:type="dxa"/>
            <w:vAlign w:val="center"/>
          </w:tcPr>
          <w:p w14:paraId="5781CCF4" w14:textId="63112909" w:rsidR="00AD2219" w:rsidRPr="00AD2219" w:rsidRDefault="00AD2219" w:rsidP="00AD2219">
            <w:pPr>
              <w:spacing w:after="0" w:line="240" w:lineRule="auto"/>
              <w:jc w:val="center"/>
              <w:rPr>
                <w:rFonts w:ascii="Tw Cen MT" w:eastAsia="Times New Roman" w:hAnsi="Tw Cen MT" w:cs="Arial"/>
                <w:bCs/>
                <w:color w:val="000000"/>
                <w:sz w:val="20"/>
                <w:szCs w:val="20"/>
                <w:lang w:eastAsia="es-ES"/>
              </w:rPr>
            </w:pPr>
            <w:r w:rsidRPr="00EB2641">
              <w:rPr>
                <w:rFonts w:ascii="Tw Cen MT" w:eastAsia="Times New Roman" w:hAnsi="Tw Cen MT" w:cs="Arial"/>
                <w:bCs/>
                <w:color w:val="000000"/>
                <w:sz w:val="20"/>
                <w:szCs w:val="20"/>
                <w:lang w:eastAsia="es-ES"/>
              </w:rPr>
              <w:t>DE ACUERDO AL ANEXO NÚMERO 1 TÉCNICO</w:t>
            </w:r>
          </w:p>
        </w:tc>
        <w:tc>
          <w:tcPr>
            <w:tcW w:w="2268" w:type="dxa"/>
            <w:vAlign w:val="center"/>
          </w:tcPr>
          <w:p w14:paraId="29A09BE9" w14:textId="77777777" w:rsidR="00AD2219" w:rsidRPr="00AD2219" w:rsidRDefault="00AD2219" w:rsidP="005C4076">
            <w:pPr>
              <w:spacing w:after="0" w:line="240" w:lineRule="auto"/>
              <w:jc w:val="center"/>
              <w:rPr>
                <w:rFonts w:ascii="Tw Cen MT" w:eastAsia="Times New Roman" w:hAnsi="Tw Cen MT" w:cs="Arial"/>
                <w:bCs/>
                <w:color w:val="000000"/>
                <w:sz w:val="20"/>
                <w:szCs w:val="20"/>
                <w:lang w:eastAsia="es-ES"/>
              </w:rPr>
            </w:pPr>
            <w:r w:rsidRPr="00AD2219">
              <w:rPr>
                <w:rFonts w:ascii="Tw Cen MT" w:eastAsia="Times New Roman" w:hAnsi="Tw Cen MT" w:cs="Arial"/>
                <w:bCs/>
                <w:color w:val="000000"/>
                <w:sz w:val="20"/>
                <w:szCs w:val="20"/>
                <w:lang w:eastAsia="es-ES"/>
              </w:rPr>
              <w:t xml:space="preserve">DE ACUERDO AL ANEXO NÚMERO 1 TÉCNICO </w:t>
            </w:r>
          </w:p>
        </w:tc>
      </w:tr>
    </w:tbl>
    <w:p w14:paraId="6983BC23" w14:textId="7DD57230" w:rsidR="005C4076" w:rsidRPr="00AD2219" w:rsidRDefault="005C4076" w:rsidP="00051901">
      <w:pPr>
        <w:pStyle w:val="Textoindependiente21"/>
        <w:rPr>
          <w:rFonts w:ascii="Tw Cen MT" w:hAnsi="Tw Cen MT"/>
          <w:lang w:val="es-MX"/>
        </w:rPr>
      </w:pPr>
    </w:p>
    <w:p w14:paraId="008A95BA" w14:textId="77777777" w:rsidR="005C4076" w:rsidRPr="007A415E" w:rsidRDefault="005C4076" w:rsidP="00051901">
      <w:pPr>
        <w:pStyle w:val="Textoindependiente21"/>
        <w:rPr>
          <w:rFonts w:ascii="Tw Cen MT" w:hAnsi="Tw Cen MT"/>
          <w:lang w:val="es-MX"/>
        </w:rPr>
      </w:pPr>
    </w:p>
    <w:p w14:paraId="4FFAD849" w14:textId="77777777" w:rsidR="00051901" w:rsidRPr="007A415E" w:rsidRDefault="003C6A52" w:rsidP="00051901">
      <w:pPr>
        <w:pStyle w:val="Textoindependiente21"/>
        <w:rPr>
          <w:rFonts w:ascii="Tw Cen MT" w:hAnsi="Tw Cen MT"/>
          <w:lang w:val="es-MX"/>
        </w:rPr>
      </w:pPr>
      <w:r w:rsidRPr="007A415E">
        <w:rPr>
          <w:rFonts w:ascii="Tw Cen MT" w:hAnsi="Tw Cen MT"/>
          <w:lang w:val="es-MX"/>
        </w:rPr>
        <w:t>1.2</w:t>
      </w:r>
      <w:r w:rsidRPr="007A415E">
        <w:rPr>
          <w:rFonts w:ascii="Tw Cen MT" w:hAnsi="Tw Cen MT"/>
          <w:lang w:val="es-MX"/>
        </w:rPr>
        <w:tab/>
      </w:r>
      <w:r w:rsidR="00051901" w:rsidRPr="007A415E">
        <w:rPr>
          <w:rFonts w:ascii="Tw Cen MT" w:hAnsi="Tw Cen MT"/>
          <w:lang w:val="es-MX"/>
        </w:rPr>
        <w:t xml:space="preserve">FECHA, LUGAR Y CONDICIONES DE ENTREGA. </w:t>
      </w:r>
    </w:p>
    <w:p w14:paraId="6548541D" w14:textId="2311B569" w:rsidR="00051901" w:rsidRDefault="00051901" w:rsidP="001879C3">
      <w:pPr>
        <w:pStyle w:val="Textoindependiente21"/>
        <w:rPr>
          <w:rFonts w:ascii="Tw Cen MT" w:hAnsi="Tw Cen MT"/>
          <w:lang w:val="es-MX"/>
        </w:rPr>
      </w:pPr>
    </w:p>
    <w:p w14:paraId="34D97D9E" w14:textId="207AEFAE" w:rsidR="001879C3" w:rsidRDefault="001879C3" w:rsidP="001879C3">
      <w:pPr>
        <w:pStyle w:val="Textoindependiente21"/>
        <w:rPr>
          <w:rFonts w:ascii="Tw Cen MT" w:hAnsi="Tw Cen MT"/>
          <w:lang w:val="es-MX"/>
        </w:rPr>
      </w:pPr>
      <w:r>
        <w:rPr>
          <w:rFonts w:ascii="Tw Cen MT" w:hAnsi="Tw Cen MT"/>
          <w:lang w:val="es-MX"/>
        </w:rPr>
        <w:t>FECHA Y</w:t>
      </w:r>
      <w:r w:rsidRPr="007A415E">
        <w:rPr>
          <w:rFonts w:ascii="Tw Cen MT" w:hAnsi="Tw Cen MT"/>
          <w:lang w:val="es-MX"/>
        </w:rPr>
        <w:t xml:space="preserve"> LUGAR</w:t>
      </w:r>
      <w:r>
        <w:rPr>
          <w:rFonts w:ascii="Tw Cen MT" w:hAnsi="Tw Cen MT"/>
          <w:lang w:val="es-MX"/>
        </w:rPr>
        <w:t>:</w:t>
      </w:r>
    </w:p>
    <w:p w14:paraId="16B4E646" w14:textId="77777777" w:rsidR="001879C3" w:rsidRDefault="001879C3" w:rsidP="001879C3">
      <w:pPr>
        <w:pStyle w:val="Textoindependiente21"/>
        <w:rPr>
          <w:rFonts w:ascii="Tw Cen MT" w:hAnsi="Tw Cen MT"/>
          <w:lang w:val="es-MX"/>
        </w:rPr>
      </w:pPr>
    </w:p>
    <w:p w14:paraId="49B95166" w14:textId="4FBD214A" w:rsidR="008719CB" w:rsidRDefault="00DA0064" w:rsidP="001879C3">
      <w:pPr>
        <w:spacing w:after="0" w:line="240" w:lineRule="auto"/>
        <w:jc w:val="both"/>
        <w:rPr>
          <w:rFonts w:ascii="Tw Cen MT" w:hAnsi="Tw Cen MT" w:cs="Arial"/>
        </w:rPr>
      </w:pPr>
      <w:r w:rsidRPr="001879C3">
        <w:rPr>
          <w:rFonts w:ascii="Tw Cen MT" w:hAnsi="Tw Cen MT" w:cs="Arial"/>
        </w:rPr>
        <w:t xml:space="preserve">El licitante adjudicado deberá tener los uniformes terminados en los centros de distribución que tendrá a disposición para efectos de esta </w:t>
      </w:r>
      <w:r w:rsidRPr="00411894">
        <w:rPr>
          <w:rFonts w:ascii="Tw Cen MT" w:hAnsi="Tw Cen MT" w:cs="Arial"/>
        </w:rPr>
        <w:t>contratación, los cuales estarán disponibles para el requirente de conformidad con las f</w:t>
      </w:r>
      <w:r w:rsidR="002B32BA" w:rsidRPr="00411894">
        <w:rPr>
          <w:rFonts w:ascii="Tw Cen MT" w:hAnsi="Tw Cen MT" w:cs="Arial"/>
        </w:rPr>
        <w:t xml:space="preserve">echas y porcentajes de entrega </w:t>
      </w:r>
      <w:r w:rsidRPr="00411894">
        <w:rPr>
          <w:rFonts w:ascii="Tw Cen MT" w:hAnsi="Tw Cen MT" w:cs="Arial"/>
        </w:rPr>
        <w:t>que le serán proporciona</w:t>
      </w:r>
      <w:r w:rsidR="00411894" w:rsidRPr="00411894">
        <w:rPr>
          <w:rFonts w:ascii="Tw Cen MT" w:hAnsi="Tw Cen MT" w:cs="Arial"/>
        </w:rPr>
        <w:t>dos en la junta de aclaraciones, considerando como fecha de inicio para la distribución de uniformes el día 01 de julio 2019, la cual se confirmará con el calendario de entregas antes mencionado.</w:t>
      </w:r>
    </w:p>
    <w:p w14:paraId="4311BDC1" w14:textId="77777777" w:rsidR="008719CB" w:rsidRDefault="008719CB" w:rsidP="001879C3">
      <w:pPr>
        <w:spacing w:after="0" w:line="240" w:lineRule="auto"/>
        <w:jc w:val="both"/>
        <w:rPr>
          <w:rFonts w:ascii="Tw Cen MT" w:hAnsi="Tw Cen MT" w:cs="Arial"/>
        </w:rPr>
      </w:pPr>
    </w:p>
    <w:p w14:paraId="43F9469D" w14:textId="7470DD09" w:rsidR="00DA0064" w:rsidRPr="001879C3" w:rsidRDefault="008719CB" w:rsidP="001879C3">
      <w:pPr>
        <w:spacing w:after="0" w:line="240" w:lineRule="auto"/>
        <w:jc w:val="both"/>
        <w:rPr>
          <w:rFonts w:ascii="Tw Cen MT" w:hAnsi="Tw Cen MT" w:cs="Arial"/>
        </w:rPr>
      </w:pPr>
      <w:r>
        <w:rPr>
          <w:rFonts w:ascii="Tw Cen MT" w:hAnsi="Tw Cen MT" w:cs="Arial"/>
        </w:rPr>
        <w:t xml:space="preserve">El licitante adjudicado </w:t>
      </w:r>
      <w:r w:rsidR="00DA0064" w:rsidRPr="001879C3">
        <w:rPr>
          <w:rFonts w:ascii="Tw Cen MT" w:hAnsi="Tw Cen MT" w:cs="Arial"/>
        </w:rPr>
        <w:t>deberá distribuir</w:t>
      </w:r>
      <w:r>
        <w:rPr>
          <w:rFonts w:ascii="Tw Cen MT" w:hAnsi="Tw Cen MT" w:cs="Arial"/>
        </w:rPr>
        <w:t xml:space="preserve"> todos los uniformes</w:t>
      </w:r>
      <w:r w:rsidR="00DA0064" w:rsidRPr="001879C3">
        <w:rPr>
          <w:rFonts w:ascii="Tw Cen MT" w:hAnsi="Tw Cen MT" w:cs="Arial"/>
        </w:rPr>
        <w:t xml:space="preserve"> en cada uno de los planteles educativos ubicados en los </w:t>
      </w:r>
      <w:r>
        <w:rPr>
          <w:rFonts w:ascii="Tw Cen MT" w:hAnsi="Tw Cen MT" w:cs="Arial"/>
        </w:rPr>
        <w:t xml:space="preserve">diez </w:t>
      </w:r>
      <w:r w:rsidR="00DA0064" w:rsidRPr="001879C3">
        <w:rPr>
          <w:rFonts w:ascii="Tw Cen MT" w:hAnsi="Tw Cen MT" w:cs="Arial"/>
        </w:rPr>
        <w:t>Municipios del Estado de Colima según el calendario de entregas</w:t>
      </w:r>
      <w:r>
        <w:rPr>
          <w:rFonts w:ascii="Tw Cen MT" w:hAnsi="Tw Cen MT" w:cs="Arial"/>
        </w:rPr>
        <w:t xml:space="preserve"> y listado de cantidad y tallas por escuela</w:t>
      </w:r>
      <w:r w:rsidR="00DA0064" w:rsidRPr="001879C3">
        <w:rPr>
          <w:rFonts w:ascii="Tw Cen MT" w:hAnsi="Tw Cen MT" w:cs="Arial"/>
        </w:rPr>
        <w:t xml:space="preserve"> que la Secretaría de Desar</w:t>
      </w:r>
      <w:r w:rsidR="001879C3">
        <w:rPr>
          <w:rFonts w:ascii="Tw Cen MT" w:hAnsi="Tw Cen MT" w:cs="Arial"/>
        </w:rPr>
        <w:t>rollo Social le proporcionará.</w:t>
      </w:r>
    </w:p>
    <w:p w14:paraId="0533F20D" w14:textId="77777777" w:rsidR="001879C3" w:rsidRDefault="001879C3" w:rsidP="001879C3">
      <w:pPr>
        <w:spacing w:after="0" w:line="240" w:lineRule="auto"/>
        <w:jc w:val="both"/>
        <w:rPr>
          <w:rFonts w:ascii="Tw Cen MT" w:hAnsi="Tw Cen MT"/>
        </w:rPr>
      </w:pPr>
    </w:p>
    <w:p w14:paraId="7DE3265D" w14:textId="1124EBB9" w:rsidR="00DA0064" w:rsidRPr="001879C3" w:rsidRDefault="00DA0064" w:rsidP="001879C3">
      <w:pPr>
        <w:spacing w:after="0" w:line="240" w:lineRule="auto"/>
        <w:jc w:val="both"/>
        <w:rPr>
          <w:rFonts w:ascii="Tw Cen MT" w:hAnsi="Tw Cen MT"/>
        </w:rPr>
      </w:pPr>
      <w:r w:rsidRPr="001879C3">
        <w:rPr>
          <w:rFonts w:ascii="Tw Cen MT" w:hAnsi="Tw Cen MT"/>
        </w:rPr>
        <w:t xml:space="preserve">Se le entregará la citada información </w:t>
      </w:r>
      <w:r w:rsidRPr="001879C3">
        <w:rPr>
          <w:rFonts w:ascii="Tw Cen MT" w:hAnsi="Tw Cen MT" w:cs="Arial"/>
        </w:rPr>
        <w:t>a través de un CD</w:t>
      </w:r>
      <w:r w:rsidR="008719CB">
        <w:rPr>
          <w:rFonts w:ascii="Tw Cen MT" w:hAnsi="Tw Cen MT"/>
        </w:rPr>
        <w:t xml:space="preserve"> con el detalle de la cantidad total de uniformes a producir, la cantidad asignada por plantel educativo, las tallas que deberán contener, así como los domicilios de dichos planteles.</w:t>
      </w:r>
    </w:p>
    <w:p w14:paraId="796954E2" w14:textId="77777777" w:rsidR="0088478D" w:rsidRPr="007A415E" w:rsidRDefault="0088478D" w:rsidP="001879C3">
      <w:pPr>
        <w:pStyle w:val="Textoindependiente21"/>
        <w:rPr>
          <w:rFonts w:ascii="Tw Cen MT" w:hAnsi="Tw Cen MT"/>
          <w:lang w:val="es-MX"/>
        </w:rPr>
      </w:pPr>
    </w:p>
    <w:p w14:paraId="2F30E501" w14:textId="08B288F7" w:rsidR="00051901" w:rsidRPr="00AD2219" w:rsidRDefault="009418E9" w:rsidP="001879C3">
      <w:pPr>
        <w:pStyle w:val="Textoindependiente21"/>
        <w:rPr>
          <w:rFonts w:ascii="Tw Cen MT" w:hAnsi="Tw Cen MT"/>
          <w:lang w:val="es-MX"/>
        </w:rPr>
      </w:pPr>
      <w:r w:rsidRPr="00AD2219">
        <w:rPr>
          <w:rFonts w:ascii="Tw Cen MT" w:hAnsi="Tw Cen MT"/>
          <w:lang w:val="es-MX"/>
        </w:rPr>
        <w:t>CONDICIONES DE ENTREGA</w:t>
      </w:r>
      <w:r w:rsidR="00AD2219">
        <w:rPr>
          <w:rFonts w:ascii="Tw Cen MT" w:hAnsi="Tw Cen MT"/>
          <w:lang w:val="es-MX"/>
        </w:rPr>
        <w:t>:</w:t>
      </w:r>
    </w:p>
    <w:p w14:paraId="01CE27D7" w14:textId="77777777" w:rsidR="00364D31" w:rsidRPr="001879C3" w:rsidRDefault="00364D31" w:rsidP="001879C3">
      <w:pPr>
        <w:pStyle w:val="Textoindependiente21"/>
        <w:rPr>
          <w:rFonts w:ascii="Tw Cen MT" w:hAnsi="Tw Cen MT"/>
          <w:b w:val="0"/>
          <w:lang w:val="es-MX"/>
        </w:rPr>
      </w:pPr>
    </w:p>
    <w:p w14:paraId="538A8D83" w14:textId="01668B74" w:rsidR="00DA0064" w:rsidRPr="001879C3" w:rsidRDefault="00DA0064" w:rsidP="00DA0064">
      <w:pPr>
        <w:pStyle w:val="Textoindependiente21"/>
        <w:rPr>
          <w:rFonts w:ascii="Tw Cen MT" w:hAnsi="Tw Cen MT"/>
          <w:b w:val="0"/>
          <w:lang w:val="es-MX"/>
        </w:rPr>
      </w:pPr>
      <w:r w:rsidRPr="001879C3">
        <w:rPr>
          <w:rFonts w:ascii="Tw Cen MT" w:hAnsi="Tw Cen MT"/>
          <w:b w:val="0"/>
          <w:lang w:val="es-MX"/>
        </w:rPr>
        <w:t>La entrega de los bienes se deberá re</w:t>
      </w:r>
      <w:r w:rsidR="001879C3" w:rsidRPr="001879C3">
        <w:rPr>
          <w:rFonts w:ascii="Tw Cen MT" w:hAnsi="Tw Cen MT"/>
          <w:b w:val="0"/>
          <w:lang w:val="es-MX"/>
        </w:rPr>
        <w:t>alizar atendiendo lo siguiente:</w:t>
      </w:r>
    </w:p>
    <w:p w14:paraId="0563C49E" w14:textId="4C1EDA89" w:rsidR="00DA0064" w:rsidRPr="001879C3" w:rsidRDefault="008719CB" w:rsidP="00DA0064">
      <w:pPr>
        <w:pStyle w:val="Textoindependiente21"/>
        <w:numPr>
          <w:ilvl w:val="0"/>
          <w:numId w:val="25"/>
        </w:numPr>
        <w:rPr>
          <w:rFonts w:ascii="Tw Cen MT" w:hAnsi="Tw Cen MT"/>
          <w:b w:val="0"/>
          <w:lang w:val="es-MX"/>
        </w:rPr>
      </w:pPr>
      <w:r>
        <w:rPr>
          <w:rFonts w:ascii="Tw Cen MT" w:hAnsi="Tw Cen MT"/>
          <w:b w:val="0"/>
          <w:lang w:val="es-MX"/>
        </w:rPr>
        <w:t>P</w:t>
      </w:r>
      <w:r w:rsidR="00DA0064" w:rsidRPr="001879C3">
        <w:rPr>
          <w:rFonts w:ascii="Tw Cen MT" w:hAnsi="Tw Cen MT"/>
          <w:b w:val="0"/>
          <w:lang w:val="es-MX"/>
        </w:rPr>
        <w:t xml:space="preserve">aquetes individuales </w:t>
      </w:r>
      <w:r>
        <w:rPr>
          <w:rFonts w:ascii="Tw Cen MT" w:hAnsi="Tw Cen MT"/>
          <w:b w:val="0"/>
          <w:lang w:val="es-MX"/>
        </w:rPr>
        <w:t xml:space="preserve">por tallas </w:t>
      </w:r>
      <w:r w:rsidR="00DA0064" w:rsidRPr="001879C3">
        <w:rPr>
          <w:rFonts w:ascii="Tw Cen MT" w:hAnsi="Tw Cen MT"/>
          <w:b w:val="0"/>
          <w:lang w:val="es-MX"/>
        </w:rPr>
        <w:t>dentro de bolsas de plástico transparente debidamente cerradas que incluirán dos piezas cada uno, con los que se harán cuatro tipos de paquete de acuerdo a la información entregada por la dependencia:</w:t>
      </w:r>
    </w:p>
    <w:p w14:paraId="5F7A95B2" w14:textId="1BF15A7E" w:rsidR="00DA0064" w:rsidRPr="001879C3" w:rsidRDefault="008719CB" w:rsidP="00DA0064">
      <w:pPr>
        <w:pStyle w:val="Textoindependiente21"/>
        <w:numPr>
          <w:ilvl w:val="0"/>
          <w:numId w:val="26"/>
        </w:numPr>
        <w:rPr>
          <w:rFonts w:ascii="Tw Cen MT" w:hAnsi="Tw Cen MT"/>
          <w:b w:val="0"/>
          <w:lang w:val="es-MX"/>
        </w:rPr>
      </w:pPr>
      <w:r>
        <w:rPr>
          <w:rFonts w:ascii="Tw Cen MT" w:hAnsi="Tw Cen MT"/>
          <w:b w:val="0"/>
          <w:lang w:val="es-MX"/>
        </w:rPr>
        <w:t>Una playera y un short.</w:t>
      </w:r>
    </w:p>
    <w:p w14:paraId="7CCDC59F" w14:textId="30E1C0C6" w:rsidR="00DA0064" w:rsidRPr="001879C3" w:rsidRDefault="00DA0064" w:rsidP="00DA0064">
      <w:pPr>
        <w:pStyle w:val="Textoindependiente21"/>
        <w:numPr>
          <w:ilvl w:val="0"/>
          <w:numId w:val="26"/>
        </w:numPr>
        <w:rPr>
          <w:rFonts w:ascii="Tw Cen MT" w:hAnsi="Tw Cen MT"/>
          <w:b w:val="0"/>
          <w:lang w:val="es-MX"/>
        </w:rPr>
      </w:pPr>
      <w:r w:rsidRPr="001879C3">
        <w:rPr>
          <w:rFonts w:ascii="Tw Cen MT" w:hAnsi="Tw Cen MT"/>
          <w:b w:val="0"/>
          <w:lang w:val="es-MX"/>
        </w:rPr>
        <w:t>Una playera y un short falda.</w:t>
      </w:r>
    </w:p>
    <w:p w14:paraId="7D235D8B" w14:textId="4C40D944" w:rsidR="00DA0064" w:rsidRPr="001879C3" w:rsidRDefault="00DA0064" w:rsidP="00DA0064">
      <w:pPr>
        <w:pStyle w:val="Textoindependiente21"/>
        <w:numPr>
          <w:ilvl w:val="0"/>
          <w:numId w:val="26"/>
        </w:numPr>
        <w:rPr>
          <w:rFonts w:ascii="Tw Cen MT" w:hAnsi="Tw Cen MT"/>
          <w:b w:val="0"/>
          <w:lang w:val="es-MX"/>
        </w:rPr>
      </w:pPr>
      <w:r w:rsidRPr="001879C3">
        <w:rPr>
          <w:rFonts w:ascii="Tw Cen MT" w:hAnsi="Tw Cen MT"/>
          <w:b w:val="0"/>
          <w:lang w:val="es-MX"/>
        </w:rPr>
        <w:t>Una playera y un pantalón.</w:t>
      </w:r>
    </w:p>
    <w:p w14:paraId="50C89634" w14:textId="735DDCDE" w:rsidR="00DA0064" w:rsidRDefault="00DA0064" w:rsidP="00DA0064">
      <w:pPr>
        <w:pStyle w:val="Textoindependiente21"/>
        <w:numPr>
          <w:ilvl w:val="0"/>
          <w:numId w:val="26"/>
        </w:numPr>
        <w:rPr>
          <w:rFonts w:ascii="Tw Cen MT" w:hAnsi="Tw Cen MT"/>
          <w:b w:val="0"/>
          <w:lang w:val="es-MX"/>
        </w:rPr>
      </w:pPr>
      <w:r w:rsidRPr="001879C3">
        <w:rPr>
          <w:rFonts w:ascii="Tw Cen MT" w:hAnsi="Tw Cen MT"/>
          <w:b w:val="0"/>
          <w:lang w:val="es-MX"/>
        </w:rPr>
        <w:t>Una playera y una falda</w:t>
      </w:r>
      <w:r w:rsidR="008C5F66" w:rsidRPr="001879C3">
        <w:rPr>
          <w:rFonts w:ascii="Tw Cen MT" w:hAnsi="Tw Cen MT"/>
          <w:b w:val="0"/>
          <w:lang w:val="es-MX"/>
        </w:rPr>
        <w:t>.</w:t>
      </w:r>
    </w:p>
    <w:p w14:paraId="72EF3040" w14:textId="290FDA5C" w:rsidR="008719CB" w:rsidRPr="001879C3" w:rsidRDefault="008719CB" w:rsidP="008719CB">
      <w:pPr>
        <w:pStyle w:val="Textoindependiente21"/>
        <w:ind w:left="708"/>
        <w:rPr>
          <w:rFonts w:ascii="Tw Cen MT" w:hAnsi="Tw Cen MT"/>
          <w:b w:val="0"/>
          <w:lang w:val="es-MX"/>
        </w:rPr>
      </w:pPr>
      <w:r>
        <w:rPr>
          <w:rFonts w:ascii="Tw Cen MT" w:hAnsi="Tw Cen MT"/>
          <w:b w:val="0"/>
          <w:lang w:val="es-MX"/>
        </w:rPr>
        <w:t>Debiendo organizar los paquetes individuales dentro de paquetes grupales (uno por cada grupo de escuela) según lo solicite la Secretaría de Desarrollo Social.</w:t>
      </w:r>
    </w:p>
    <w:p w14:paraId="3A373AB5" w14:textId="77BF6F44" w:rsidR="00DA0064" w:rsidRPr="001879C3" w:rsidRDefault="00DA0064" w:rsidP="00DA0064">
      <w:pPr>
        <w:pStyle w:val="Textoindependiente21"/>
        <w:numPr>
          <w:ilvl w:val="0"/>
          <w:numId w:val="25"/>
        </w:numPr>
        <w:rPr>
          <w:rFonts w:ascii="Tw Cen MT" w:hAnsi="Tw Cen MT"/>
          <w:b w:val="0"/>
          <w:lang w:val="es-MX"/>
        </w:rPr>
      </w:pPr>
      <w:r w:rsidRPr="001879C3">
        <w:rPr>
          <w:rFonts w:ascii="Tw Cen MT" w:hAnsi="Tw Cen MT"/>
          <w:b w:val="0"/>
          <w:lang w:val="es-MX"/>
        </w:rPr>
        <w:lastRenderedPageBreak/>
        <w:t xml:space="preserve">Cada paquete </w:t>
      </w:r>
      <w:r w:rsidR="00460F06">
        <w:rPr>
          <w:rFonts w:ascii="Tw Cen MT" w:hAnsi="Tw Cen MT"/>
          <w:b w:val="0"/>
          <w:lang w:val="es-MX"/>
        </w:rPr>
        <w:t xml:space="preserve">grupal </w:t>
      </w:r>
      <w:r w:rsidRPr="001879C3">
        <w:rPr>
          <w:rFonts w:ascii="Tw Cen MT" w:hAnsi="Tw Cen MT"/>
          <w:b w:val="0"/>
          <w:lang w:val="es-MX"/>
        </w:rPr>
        <w:t>deberá incluir una fi</w:t>
      </w:r>
      <w:r w:rsidR="00460F06">
        <w:rPr>
          <w:rFonts w:ascii="Tw Cen MT" w:hAnsi="Tw Cen MT"/>
          <w:b w:val="0"/>
          <w:lang w:val="es-MX"/>
        </w:rPr>
        <w:t>cha en hoja de papel,</w:t>
      </w:r>
      <w:r w:rsidRPr="001879C3">
        <w:rPr>
          <w:rFonts w:ascii="Tw Cen MT" w:hAnsi="Tw Cen MT"/>
          <w:b w:val="0"/>
          <w:lang w:val="es-MX"/>
        </w:rPr>
        <w:t xml:space="preserve"> la cual contendrá la información de</w:t>
      </w:r>
      <w:r w:rsidR="00460F06">
        <w:rPr>
          <w:rFonts w:ascii="Tw Cen MT" w:hAnsi="Tw Cen MT"/>
          <w:b w:val="0"/>
          <w:lang w:val="es-MX"/>
        </w:rPr>
        <w:t xml:space="preserve"> </w:t>
      </w:r>
      <w:r w:rsidRPr="001879C3">
        <w:rPr>
          <w:rFonts w:ascii="Tw Cen MT" w:hAnsi="Tw Cen MT"/>
          <w:b w:val="0"/>
          <w:lang w:val="es-MX"/>
        </w:rPr>
        <w:t>l</w:t>
      </w:r>
      <w:r w:rsidR="00460F06">
        <w:rPr>
          <w:rFonts w:ascii="Tw Cen MT" w:hAnsi="Tw Cen MT"/>
          <w:b w:val="0"/>
          <w:lang w:val="es-MX"/>
        </w:rPr>
        <w:t>a escuela, el grupo y el listado con el detalle del contenido en paquetes individuales.</w:t>
      </w:r>
      <w:r w:rsidRPr="001879C3">
        <w:rPr>
          <w:rFonts w:ascii="Tw Cen MT" w:hAnsi="Tw Cen MT"/>
          <w:b w:val="0"/>
          <w:lang w:val="es-MX"/>
        </w:rPr>
        <w:t xml:space="preserve"> Dichas fichas serán entregadas al licit</w:t>
      </w:r>
      <w:r w:rsidR="0081630A">
        <w:rPr>
          <w:rFonts w:ascii="Tw Cen MT" w:hAnsi="Tw Cen MT"/>
          <w:b w:val="0"/>
          <w:lang w:val="es-MX"/>
        </w:rPr>
        <w:t>ante adjudicado por la Secretarí</w:t>
      </w:r>
      <w:r w:rsidRPr="001879C3">
        <w:rPr>
          <w:rFonts w:ascii="Tw Cen MT" w:hAnsi="Tw Cen MT"/>
          <w:b w:val="0"/>
          <w:lang w:val="es-MX"/>
        </w:rPr>
        <w:t>a de Desarrollo Social, al menos 15 días naturales de anticipaci</w:t>
      </w:r>
      <w:r w:rsidR="0081630A">
        <w:rPr>
          <w:rFonts w:ascii="Tw Cen MT" w:hAnsi="Tw Cen MT"/>
          <w:b w:val="0"/>
          <w:lang w:val="es-MX"/>
        </w:rPr>
        <w:t>ón a las entregas programadas.</w:t>
      </w:r>
    </w:p>
    <w:p w14:paraId="73D40838" w14:textId="47E0BE43" w:rsidR="00DA0064" w:rsidRPr="001879C3" w:rsidRDefault="00DA0064" w:rsidP="00DA0064">
      <w:pPr>
        <w:pStyle w:val="Textoindependiente21"/>
        <w:numPr>
          <w:ilvl w:val="0"/>
          <w:numId w:val="25"/>
        </w:numPr>
        <w:rPr>
          <w:rFonts w:ascii="Tw Cen MT" w:hAnsi="Tw Cen MT"/>
          <w:b w:val="0"/>
          <w:lang w:val="es-MX"/>
        </w:rPr>
      </w:pPr>
      <w:r w:rsidRPr="001879C3">
        <w:rPr>
          <w:rFonts w:ascii="Tw Cen MT" w:hAnsi="Tw Cen MT"/>
          <w:b w:val="0"/>
          <w:lang w:val="es-MX"/>
        </w:rPr>
        <w:t xml:space="preserve">Realizar las entregas </w:t>
      </w:r>
      <w:r w:rsidR="00460F06">
        <w:rPr>
          <w:rFonts w:ascii="Tw Cen MT" w:hAnsi="Tw Cen MT"/>
          <w:b w:val="0"/>
          <w:lang w:val="es-MX"/>
        </w:rPr>
        <w:t xml:space="preserve">en cada plantel educativo del estado </w:t>
      </w:r>
      <w:r w:rsidRPr="001879C3">
        <w:rPr>
          <w:rFonts w:ascii="Tw Cen MT" w:hAnsi="Tw Cen MT"/>
          <w:b w:val="0"/>
          <w:lang w:val="es-MX"/>
        </w:rPr>
        <w:t xml:space="preserve">en los días y horarios establecidos por la Dependencia Requirente, </w:t>
      </w:r>
      <w:r w:rsidR="00460F06">
        <w:rPr>
          <w:rFonts w:ascii="Tw Cen MT" w:hAnsi="Tw Cen MT"/>
          <w:b w:val="0"/>
          <w:lang w:val="es-MX"/>
        </w:rPr>
        <w:t>quien asignará personal autorizado para firmar la recepción de los bienes.</w:t>
      </w:r>
    </w:p>
    <w:p w14:paraId="5C40FC50" w14:textId="77777777" w:rsidR="00DA0064" w:rsidRPr="001879C3" w:rsidRDefault="00DA0064" w:rsidP="00DA0064">
      <w:pPr>
        <w:pStyle w:val="Textoindependiente21"/>
        <w:ind w:left="720"/>
        <w:rPr>
          <w:rFonts w:ascii="Tw Cen MT" w:hAnsi="Tw Cen MT"/>
          <w:b w:val="0"/>
          <w:lang w:val="es-MX"/>
        </w:rPr>
      </w:pPr>
    </w:p>
    <w:p w14:paraId="76DFB552" w14:textId="77777777" w:rsidR="00051901" w:rsidRPr="007A415E" w:rsidRDefault="003C6A52" w:rsidP="00297B04">
      <w:pPr>
        <w:spacing w:after="0" w:line="240" w:lineRule="auto"/>
        <w:rPr>
          <w:rFonts w:ascii="Tw Cen MT" w:hAnsi="Tw Cen MT" w:cs="Arial"/>
          <w:b/>
          <w:bCs/>
        </w:rPr>
      </w:pPr>
      <w:r w:rsidRPr="007A415E">
        <w:rPr>
          <w:rFonts w:ascii="Tw Cen MT" w:hAnsi="Tw Cen MT" w:cs="Arial"/>
          <w:b/>
          <w:bCs/>
        </w:rPr>
        <w:t>1.3</w:t>
      </w:r>
      <w:r w:rsidRPr="007A415E">
        <w:rPr>
          <w:rFonts w:ascii="Tw Cen MT" w:hAnsi="Tw Cen MT" w:cs="Arial"/>
          <w:b/>
          <w:bCs/>
        </w:rPr>
        <w:tab/>
      </w:r>
      <w:r w:rsidR="00051901" w:rsidRPr="007A415E">
        <w:rPr>
          <w:rFonts w:ascii="Tw Cen MT" w:hAnsi="Tw Cen MT" w:cs="Arial"/>
          <w:b/>
          <w:bCs/>
        </w:rPr>
        <w:t>TRANSPORTE Y EMPAQUE.</w:t>
      </w:r>
    </w:p>
    <w:p w14:paraId="0A6A12BE" w14:textId="77777777" w:rsidR="009418E9" w:rsidRPr="007A415E" w:rsidRDefault="009418E9" w:rsidP="0081630A">
      <w:pPr>
        <w:spacing w:after="0" w:line="240" w:lineRule="auto"/>
        <w:rPr>
          <w:rFonts w:ascii="Tw Cen MT" w:hAnsi="Tw Cen MT" w:cs="Arial"/>
          <w:b/>
          <w:bCs/>
        </w:rPr>
      </w:pPr>
    </w:p>
    <w:p w14:paraId="3A076B7B" w14:textId="77777777" w:rsidR="00657F03" w:rsidRPr="007A415E" w:rsidRDefault="00657F03" w:rsidP="0081630A">
      <w:pPr>
        <w:spacing w:after="0" w:line="240" w:lineRule="auto"/>
        <w:jc w:val="both"/>
        <w:rPr>
          <w:rFonts w:ascii="Tw Cen MT" w:hAnsi="Tw Cen MT" w:cs="Arial"/>
        </w:rPr>
      </w:pPr>
      <w:r w:rsidRPr="007A415E">
        <w:rPr>
          <w:rFonts w:ascii="Tw Cen MT" w:hAnsi="Tw Cen MT" w:cs="Arial"/>
        </w:rPr>
        <w:t xml:space="preserve">El tipo de Transporte a utilizar para el envío de los productos será a criterio del licitante adjudicado, por su cuenta y riesgo, </w:t>
      </w:r>
      <w:r w:rsidRPr="007A415E">
        <w:rPr>
          <w:rFonts w:ascii="Tw Cen MT" w:hAnsi="Tw Cen MT" w:cs="Arial"/>
          <w:b/>
        </w:rPr>
        <w:t>sin costo adicional para la Convocante</w:t>
      </w:r>
      <w:r w:rsidRPr="007A415E">
        <w:rPr>
          <w:rFonts w:ascii="Tw Cen MT" w:hAnsi="Tw Cen MT" w:cs="Arial"/>
        </w:rPr>
        <w:t>, incluyendo la descarga del producto en cada plantel educativo que se haya solicitado.</w:t>
      </w:r>
    </w:p>
    <w:p w14:paraId="3C567144" w14:textId="77777777" w:rsidR="00040104" w:rsidRPr="007A415E" w:rsidRDefault="00040104" w:rsidP="0081630A">
      <w:pPr>
        <w:spacing w:after="0" w:line="240" w:lineRule="auto"/>
        <w:jc w:val="both"/>
        <w:rPr>
          <w:rFonts w:ascii="Tw Cen MT" w:hAnsi="Tw Cen MT" w:cs="Arial"/>
        </w:rPr>
      </w:pPr>
    </w:p>
    <w:p w14:paraId="5B4419A4" w14:textId="77777777" w:rsidR="00051901" w:rsidRPr="007A415E" w:rsidRDefault="003C6A52" w:rsidP="00297B04">
      <w:pPr>
        <w:spacing w:after="0" w:line="240" w:lineRule="auto"/>
        <w:rPr>
          <w:rFonts w:ascii="Tw Cen MT" w:hAnsi="Tw Cen MT" w:cs="Arial"/>
          <w:b/>
          <w:bCs/>
          <w:spacing w:val="-3"/>
        </w:rPr>
      </w:pPr>
      <w:r w:rsidRPr="007A415E">
        <w:rPr>
          <w:rFonts w:ascii="Tw Cen MT" w:hAnsi="Tw Cen MT" w:cs="Arial"/>
          <w:b/>
          <w:bCs/>
          <w:spacing w:val="-3"/>
        </w:rPr>
        <w:t>1.4</w:t>
      </w:r>
      <w:r w:rsidRPr="007A415E">
        <w:rPr>
          <w:rFonts w:ascii="Tw Cen MT" w:hAnsi="Tw Cen MT" w:cs="Arial"/>
          <w:b/>
          <w:bCs/>
          <w:spacing w:val="-3"/>
        </w:rPr>
        <w:tab/>
      </w:r>
      <w:r w:rsidR="00051901" w:rsidRPr="007A415E">
        <w:rPr>
          <w:rFonts w:ascii="Tw Cen MT" w:hAnsi="Tw Cen MT" w:cs="Arial"/>
          <w:b/>
          <w:bCs/>
          <w:spacing w:val="-3"/>
        </w:rPr>
        <w:t>DEVOLUCIONES Y REPOSICIONES.</w:t>
      </w:r>
    </w:p>
    <w:p w14:paraId="6A0FC53F" w14:textId="77777777" w:rsidR="00340120" w:rsidRPr="0081630A" w:rsidRDefault="00340120" w:rsidP="00297B04">
      <w:pPr>
        <w:spacing w:after="0" w:line="240" w:lineRule="auto"/>
        <w:rPr>
          <w:rFonts w:ascii="Tw Cen MT" w:hAnsi="Tw Cen MT" w:cs="Arial"/>
          <w:b/>
          <w:bCs/>
          <w:spacing w:val="-3"/>
        </w:rPr>
      </w:pPr>
    </w:p>
    <w:p w14:paraId="4EE0ECA3" w14:textId="43FF2D51" w:rsidR="00657F03" w:rsidRPr="0081630A" w:rsidRDefault="00DA0064" w:rsidP="00297B04">
      <w:pPr>
        <w:spacing w:after="0" w:line="240" w:lineRule="auto"/>
        <w:jc w:val="both"/>
        <w:rPr>
          <w:rFonts w:ascii="Tw Cen MT" w:hAnsi="Tw Cen MT" w:cs="Arial"/>
          <w:bCs/>
        </w:rPr>
      </w:pPr>
      <w:r w:rsidRPr="0081630A">
        <w:rPr>
          <w:rFonts w:ascii="Tw Cen MT" w:hAnsi="Tw Cen MT" w:cs="Arial"/>
          <w:bCs/>
        </w:rPr>
        <w:t>En caso de que se detecten, en cualquier momento, defectos o incumplimientos en las especificaciones establecidas</w:t>
      </w:r>
      <w:r w:rsidRPr="0081630A">
        <w:rPr>
          <w:rFonts w:ascii="Tw Cen MT" w:hAnsi="Tw Cen MT"/>
        </w:rPr>
        <w:t xml:space="preserve"> en el</w:t>
      </w:r>
      <w:r w:rsidRPr="0081630A">
        <w:rPr>
          <w:rFonts w:ascii="Tw Cen MT" w:hAnsi="Tw Cen MT"/>
          <w:b/>
        </w:rPr>
        <w:t xml:space="preserve"> ANEXO NÚMERO 1 TÉCNICO</w:t>
      </w:r>
      <w:r w:rsidRPr="0081630A">
        <w:rPr>
          <w:rFonts w:ascii="Tw Cen MT" w:hAnsi="Tw Cen MT" w:cs="Arial"/>
          <w:bCs/>
        </w:rPr>
        <w:t>, por parte del licitante adjudicado, la dependencia procederá al rechazo de los artículos entregados, los cuales el proveedor adjudicado deberá sustituirlos en un plazo no mayor de 10 días hábiles contados a partir de la fecha de la devolución del producto defectuoso.</w:t>
      </w:r>
    </w:p>
    <w:p w14:paraId="2F7A6387" w14:textId="77777777" w:rsidR="00DA0064" w:rsidRPr="0081630A" w:rsidRDefault="00DA0064" w:rsidP="00297B04">
      <w:pPr>
        <w:spacing w:after="0" w:line="240" w:lineRule="auto"/>
        <w:jc w:val="both"/>
        <w:rPr>
          <w:rFonts w:ascii="Tw Cen MT" w:hAnsi="Tw Cen MT" w:cs="Arial"/>
          <w:bCs/>
        </w:rPr>
      </w:pPr>
    </w:p>
    <w:p w14:paraId="18D00EFF" w14:textId="186D38BD" w:rsidR="00051901" w:rsidRPr="007A415E" w:rsidRDefault="003C6A52" w:rsidP="00297B04">
      <w:pPr>
        <w:spacing w:after="0" w:line="240" w:lineRule="auto"/>
        <w:rPr>
          <w:rFonts w:ascii="Tw Cen MT" w:hAnsi="Tw Cen MT" w:cs="Arial"/>
          <w:b/>
          <w:bCs/>
        </w:rPr>
      </w:pPr>
      <w:r w:rsidRPr="007A415E">
        <w:rPr>
          <w:rFonts w:ascii="Tw Cen MT" w:hAnsi="Tw Cen MT" w:cs="Arial"/>
          <w:b/>
          <w:bCs/>
        </w:rPr>
        <w:t>1.5</w:t>
      </w:r>
      <w:r w:rsidRPr="007A415E">
        <w:rPr>
          <w:rFonts w:ascii="Tw Cen MT" w:hAnsi="Tw Cen MT" w:cs="Arial"/>
          <w:b/>
          <w:bCs/>
        </w:rPr>
        <w:tab/>
      </w:r>
      <w:r w:rsidR="00051901" w:rsidRPr="007A415E">
        <w:rPr>
          <w:rFonts w:ascii="Tw Cen MT" w:hAnsi="Tw Cen MT" w:cs="Arial"/>
          <w:b/>
          <w:bCs/>
        </w:rPr>
        <w:t>SEGUROS</w:t>
      </w:r>
      <w:r w:rsidR="00F00C4F" w:rsidRPr="007A415E">
        <w:rPr>
          <w:rFonts w:ascii="Tw Cen MT" w:hAnsi="Tw Cen MT" w:cs="Arial"/>
          <w:b/>
          <w:bCs/>
        </w:rPr>
        <w:t>.</w:t>
      </w:r>
    </w:p>
    <w:p w14:paraId="0AD5363D" w14:textId="77777777" w:rsidR="00A41DBD" w:rsidRPr="007A415E" w:rsidRDefault="00A41DBD" w:rsidP="00297B04">
      <w:pPr>
        <w:spacing w:after="0" w:line="240" w:lineRule="auto"/>
        <w:rPr>
          <w:rFonts w:ascii="Tw Cen MT" w:hAnsi="Tw Cen MT" w:cs="Arial"/>
          <w:b/>
          <w:bCs/>
        </w:rPr>
      </w:pPr>
    </w:p>
    <w:p w14:paraId="00DC0284" w14:textId="41393087" w:rsidR="00051901" w:rsidRPr="007A415E" w:rsidRDefault="00051901" w:rsidP="00297B04">
      <w:pPr>
        <w:spacing w:after="0" w:line="240" w:lineRule="auto"/>
        <w:jc w:val="both"/>
        <w:rPr>
          <w:rFonts w:ascii="Tw Cen MT" w:hAnsi="Tw Cen MT" w:cs="Arial"/>
        </w:rPr>
      </w:pPr>
      <w:r w:rsidRPr="007A415E">
        <w:rPr>
          <w:rFonts w:ascii="Tw Cen MT" w:hAnsi="Tw Cen MT" w:cs="Arial"/>
        </w:rPr>
        <w:t xml:space="preserve">Los Seguros a que haya lugar correrán por cuenta del licitante adjudicado hasta la entrega de los </w:t>
      </w:r>
      <w:r w:rsidR="00751436" w:rsidRPr="007A415E">
        <w:rPr>
          <w:rFonts w:ascii="Tw Cen MT" w:hAnsi="Tw Cen MT" w:cs="Arial"/>
        </w:rPr>
        <w:t>bienes y/o s</w:t>
      </w:r>
      <w:r w:rsidRPr="007A415E">
        <w:rPr>
          <w:rFonts w:ascii="Tw Cen MT" w:hAnsi="Tw Cen MT" w:cs="Arial"/>
        </w:rPr>
        <w:t>ervicios</w:t>
      </w:r>
      <w:r w:rsidR="00283B83" w:rsidRPr="007A415E">
        <w:rPr>
          <w:rFonts w:ascii="Tw Cen MT" w:hAnsi="Tw Cen MT" w:cs="Arial"/>
        </w:rPr>
        <w:t>.</w:t>
      </w:r>
    </w:p>
    <w:p w14:paraId="50D275B9" w14:textId="77777777" w:rsidR="00E85D46" w:rsidRPr="007A415E" w:rsidRDefault="00E85D46" w:rsidP="00297B04">
      <w:pPr>
        <w:spacing w:after="0" w:line="240" w:lineRule="auto"/>
        <w:jc w:val="both"/>
        <w:rPr>
          <w:rFonts w:ascii="Tw Cen MT" w:hAnsi="Tw Cen MT" w:cs="Arial"/>
        </w:rPr>
      </w:pPr>
    </w:p>
    <w:p w14:paraId="5E164925" w14:textId="77777777" w:rsidR="00040104" w:rsidRPr="007A415E" w:rsidRDefault="003C6A52" w:rsidP="00297B04">
      <w:pPr>
        <w:pStyle w:val="Textoindependiente21"/>
        <w:rPr>
          <w:rFonts w:ascii="Tw Cen MT" w:hAnsi="Tw Cen MT"/>
          <w:lang w:val="es-MX"/>
        </w:rPr>
      </w:pPr>
      <w:r w:rsidRPr="007A415E">
        <w:rPr>
          <w:rFonts w:ascii="Tw Cen MT" w:hAnsi="Tw Cen MT"/>
          <w:lang w:val="es-MX"/>
        </w:rPr>
        <w:t>1.6</w:t>
      </w:r>
      <w:r w:rsidRPr="007A415E">
        <w:rPr>
          <w:rFonts w:ascii="Tw Cen MT" w:hAnsi="Tw Cen MT"/>
          <w:lang w:val="es-MX"/>
        </w:rPr>
        <w:tab/>
      </w:r>
      <w:r w:rsidR="00051901" w:rsidRPr="007A415E">
        <w:rPr>
          <w:rFonts w:ascii="Tw Cen MT" w:hAnsi="Tw Cen MT"/>
          <w:lang w:val="es-MX"/>
        </w:rPr>
        <w:t>PERIODO DE GARANTÍA DE LOS BIENES, ARRENDAMIENTOS Y/O SERVICIOS.</w:t>
      </w:r>
    </w:p>
    <w:p w14:paraId="2DC8C909" w14:textId="77777777" w:rsidR="00A41DBD" w:rsidRPr="007A415E" w:rsidRDefault="00A41DBD" w:rsidP="00DB117E">
      <w:pPr>
        <w:pStyle w:val="Textoindependiente21"/>
        <w:rPr>
          <w:rFonts w:ascii="Tw Cen MT" w:hAnsi="Tw Cen MT"/>
          <w:lang w:val="es-MX"/>
        </w:rPr>
      </w:pPr>
    </w:p>
    <w:p w14:paraId="14965261" w14:textId="4B587B2B" w:rsidR="00DA0064" w:rsidRDefault="00283B83" w:rsidP="00DB117E">
      <w:pPr>
        <w:autoSpaceDE w:val="0"/>
        <w:spacing w:after="0" w:line="240" w:lineRule="auto"/>
        <w:jc w:val="both"/>
        <w:rPr>
          <w:rFonts w:ascii="Tw Cen MT" w:hAnsi="Tw Cen MT"/>
        </w:rPr>
      </w:pPr>
      <w:r w:rsidRPr="007A415E">
        <w:rPr>
          <w:rFonts w:ascii="Tw Cen MT" w:hAnsi="Tw Cen MT"/>
        </w:rPr>
        <w:t>El licitante adjudicado deberá garantizar cada uno de los bienes y/o servicios señalados en el</w:t>
      </w:r>
      <w:r w:rsidRPr="007A415E">
        <w:rPr>
          <w:rFonts w:ascii="Tw Cen MT" w:hAnsi="Tw Cen MT"/>
          <w:b/>
        </w:rPr>
        <w:t xml:space="preserve"> ANEXO NÚMERO 1 TÉCNICO</w:t>
      </w:r>
      <w:r w:rsidRPr="007A415E">
        <w:rPr>
          <w:rFonts w:ascii="Tw Cen MT" w:hAnsi="Tw Cen MT"/>
        </w:rPr>
        <w:t>, por escrito</w:t>
      </w:r>
      <w:r w:rsidR="007D059C">
        <w:rPr>
          <w:rFonts w:ascii="Tw Cen MT" w:hAnsi="Tw Cen MT"/>
        </w:rPr>
        <w:t>,</w:t>
      </w:r>
      <w:r w:rsidRPr="007A415E">
        <w:rPr>
          <w:rFonts w:ascii="Tw Cen MT" w:hAnsi="Tw Cen MT"/>
        </w:rPr>
        <w:t xml:space="preserve"> en papel membretado de la empresa, firmado por el representante o apoderado legal, en la que declaren bajo protesta de decir verdad, que la garantía de los bienes ofertados será de </w:t>
      </w:r>
      <w:r w:rsidR="00DA0064" w:rsidRPr="00DA0064">
        <w:rPr>
          <w:rFonts w:ascii="Tw Cen MT" w:hAnsi="Tw Cen MT" w:cs="Arial"/>
        </w:rPr>
        <w:t xml:space="preserve">30 días hábiles por defectos de fabricación a partir de la entrega de los uniformes en cada plantel educativo, periodo en el cual la </w:t>
      </w:r>
      <w:r w:rsidR="00DA0064">
        <w:rPr>
          <w:rFonts w:ascii="Tw Cen MT" w:hAnsi="Tw Cen MT" w:cs="Arial"/>
        </w:rPr>
        <w:t>requirente</w:t>
      </w:r>
      <w:r w:rsidR="00DA0064" w:rsidRPr="00DA0064">
        <w:rPr>
          <w:rFonts w:ascii="Tw Cen MT" w:hAnsi="Tw Cen MT" w:cs="Arial"/>
        </w:rPr>
        <w:t xml:space="preserve"> podrá hacer notificación por escrito o vía correo electrónico</w:t>
      </w:r>
      <w:r w:rsidR="00DA0064">
        <w:rPr>
          <w:rFonts w:ascii="Tw Cen MT" w:hAnsi="Tw Cen MT" w:cs="Arial"/>
        </w:rPr>
        <w:t xml:space="preserve"> del material defectuoso</w:t>
      </w:r>
      <w:r w:rsidR="0081630A">
        <w:rPr>
          <w:rFonts w:ascii="Tw Cen MT" w:hAnsi="Tw Cen MT" w:cs="Arial"/>
        </w:rPr>
        <w:t>,</w:t>
      </w:r>
      <w:r w:rsidR="00DA0064">
        <w:rPr>
          <w:rFonts w:ascii="Tw Cen MT" w:hAnsi="Tw Cen MT" w:cs="Arial"/>
        </w:rPr>
        <w:t xml:space="preserve"> </w:t>
      </w:r>
      <w:r w:rsidR="0081630A">
        <w:rPr>
          <w:rFonts w:ascii="Tw Cen MT" w:hAnsi="Tw Cen MT" w:cs="Arial"/>
        </w:rPr>
        <w:t>d</w:t>
      </w:r>
      <w:r w:rsidR="00DA0064">
        <w:rPr>
          <w:rFonts w:ascii="Tw Cen MT" w:hAnsi="Tw Cen MT" w:cs="Arial"/>
        </w:rPr>
        <w:t>ebiendo el licitante adjudicado</w:t>
      </w:r>
      <w:r w:rsidR="00DA0064" w:rsidRPr="00DA0064">
        <w:rPr>
          <w:rFonts w:ascii="Tw Cen MT" w:hAnsi="Tw Cen MT" w:cs="Arial"/>
        </w:rPr>
        <w:t xml:space="preserve"> reponer dichos uniformes en un periodo máximo de 10 días hábiles a partir de la recepción de los </w:t>
      </w:r>
      <w:r w:rsidR="00DA0064">
        <w:rPr>
          <w:rFonts w:ascii="Tw Cen MT" w:hAnsi="Tw Cen MT" w:cs="Arial"/>
        </w:rPr>
        <w:t xml:space="preserve">uniformes </w:t>
      </w:r>
      <w:r w:rsidR="00DA0064" w:rsidRPr="000B4403">
        <w:rPr>
          <w:rFonts w:ascii="Tw Cen MT" w:hAnsi="Tw Cen MT" w:cs="Arial"/>
        </w:rPr>
        <w:t>defectuosos</w:t>
      </w:r>
      <w:r w:rsidR="00DA0064" w:rsidRPr="008959E5">
        <w:rPr>
          <w:rFonts w:ascii="Colaborate-Regular" w:hAnsi="Colaborate-Regular" w:cs="Arial"/>
        </w:rPr>
        <w:t>.</w:t>
      </w:r>
      <w:r w:rsidR="009316A7" w:rsidRPr="008959E5">
        <w:rPr>
          <w:rFonts w:ascii="Tw Cen MT" w:hAnsi="Tw Cen MT"/>
        </w:rPr>
        <w:t xml:space="preserve"> (ANEXO 7)</w:t>
      </w:r>
    </w:p>
    <w:p w14:paraId="4A948928" w14:textId="77777777" w:rsidR="00DB117E" w:rsidRPr="0019353D" w:rsidRDefault="00DB117E" w:rsidP="00DB117E">
      <w:pPr>
        <w:autoSpaceDE w:val="0"/>
        <w:spacing w:after="0" w:line="240" w:lineRule="auto"/>
        <w:jc w:val="both"/>
        <w:rPr>
          <w:rFonts w:ascii="Tw Cen MT" w:hAnsi="Tw Cen MT"/>
        </w:rPr>
      </w:pPr>
    </w:p>
    <w:p w14:paraId="77F0394A" w14:textId="31267896" w:rsidR="00040104" w:rsidRPr="007A415E" w:rsidRDefault="003C6A52" w:rsidP="00DB117E">
      <w:pPr>
        <w:pStyle w:val="Textoindependiente21"/>
        <w:rPr>
          <w:rFonts w:ascii="Tw Cen MT" w:hAnsi="Tw Cen MT"/>
          <w:lang w:val="es-MX"/>
        </w:rPr>
      </w:pPr>
      <w:r w:rsidRPr="007A415E">
        <w:rPr>
          <w:rFonts w:ascii="Tw Cen MT" w:hAnsi="Tw Cen MT"/>
          <w:lang w:val="es-MX"/>
        </w:rPr>
        <w:t>1.7</w:t>
      </w:r>
      <w:r w:rsidRPr="007A415E">
        <w:rPr>
          <w:rFonts w:ascii="Tw Cen MT" w:hAnsi="Tw Cen MT"/>
          <w:lang w:val="es-MX"/>
        </w:rPr>
        <w:tab/>
      </w:r>
      <w:r w:rsidR="00051901" w:rsidRPr="007A415E">
        <w:rPr>
          <w:rFonts w:ascii="Tw Cen MT" w:hAnsi="Tw Cen MT"/>
          <w:lang w:val="es-MX"/>
        </w:rPr>
        <w:t>VIGENCIA DE LA OFERTA</w:t>
      </w:r>
      <w:r w:rsidR="00F00C4F" w:rsidRPr="007A415E">
        <w:rPr>
          <w:rFonts w:ascii="Tw Cen MT" w:hAnsi="Tw Cen MT"/>
          <w:lang w:val="es-MX"/>
        </w:rPr>
        <w:t>.</w:t>
      </w:r>
    </w:p>
    <w:p w14:paraId="260F2345" w14:textId="77777777" w:rsidR="00A41DBD" w:rsidRPr="007A415E" w:rsidRDefault="00A41DBD" w:rsidP="00DB117E">
      <w:pPr>
        <w:pStyle w:val="Textoindependiente21"/>
        <w:rPr>
          <w:rFonts w:ascii="Tw Cen MT" w:hAnsi="Tw Cen MT"/>
          <w:lang w:val="es-MX"/>
        </w:rPr>
      </w:pPr>
    </w:p>
    <w:p w14:paraId="23D7E909" w14:textId="618124B2" w:rsidR="003002E4" w:rsidRDefault="003002E4" w:rsidP="00DB117E">
      <w:pPr>
        <w:spacing w:after="0" w:line="240" w:lineRule="auto"/>
        <w:jc w:val="both"/>
        <w:rPr>
          <w:rFonts w:ascii="Tw Cen MT" w:hAnsi="Tw Cen MT" w:cs="Arial"/>
        </w:rPr>
      </w:pPr>
      <w:r w:rsidRPr="00E15340">
        <w:rPr>
          <w:rFonts w:ascii="Tw Cen MT" w:hAnsi="Tw Cen MT" w:cs="Arial"/>
        </w:rPr>
        <w:t xml:space="preserve">La oferta deberá estar vigente desde la notificación del fallo del procedimiento de licitación que nos ocupa y hasta </w:t>
      </w:r>
      <w:r w:rsidR="001548DA" w:rsidRPr="00E15340">
        <w:rPr>
          <w:rFonts w:ascii="Tw Cen MT" w:hAnsi="Tw Cen MT" w:cs="Arial"/>
        </w:rPr>
        <w:t>la entrega de</w:t>
      </w:r>
      <w:r w:rsidRPr="00E15340">
        <w:rPr>
          <w:rFonts w:ascii="Tw Cen MT" w:hAnsi="Tw Cen MT" w:cs="Arial"/>
        </w:rPr>
        <w:t xml:space="preserve"> todos los </w:t>
      </w:r>
      <w:r w:rsidR="00E15340">
        <w:rPr>
          <w:rFonts w:ascii="Tw Cen MT" w:hAnsi="Tw Cen MT" w:cs="Arial"/>
        </w:rPr>
        <w:t>bienes</w:t>
      </w:r>
      <w:r w:rsidRPr="00E15340">
        <w:rPr>
          <w:rFonts w:ascii="Tw Cen MT" w:hAnsi="Tw Cen MT" w:cs="Arial"/>
        </w:rPr>
        <w:t xml:space="preserve"> solicitados en el </w:t>
      </w:r>
      <w:r w:rsidRPr="00E15340">
        <w:rPr>
          <w:rFonts w:ascii="Tw Cen MT" w:hAnsi="Tw Cen MT" w:cs="Arial"/>
          <w:b/>
        </w:rPr>
        <w:t>ANEXO NÚMERO 1 TÉCNICO</w:t>
      </w:r>
      <w:r w:rsidRPr="00E15340">
        <w:rPr>
          <w:rFonts w:ascii="Tw Cen MT" w:hAnsi="Tw Cen MT" w:cs="Arial"/>
        </w:rPr>
        <w:t>.</w:t>
      </w:r>
    </w:p>
    <w:p w14:paraId="3FD81333" w14:textId="77777777" w:rsidR="00DB117E" w:rsidRPr="00E15340" w:rsidRDefault="00DB117E" w:rsidP="00DB117E">
      <w:pPr>
        <w:spacing w:after="0" w:line="240" w:lineRule="auto"/>
        <w:jc w:val="both"/>
        <w:rPr>
          <w:rFonts w:ascii="Tw Cen MT" w:hAnsi="Tw Cen MT" w:cs="Arial"/>
        </w:rPr>
      </w:pPr>
    </w:p>
    <w:p w14:paraId="1D489B3D" w14:textId="77777777" w:rsidR="00040104" w:rsidRPr="007A415E" w:rsidRDefault="00051901" w:rsidP="00DB117E">
      <w:pPr>
        <w:spacing w:after="0" w:line="240" w:lineRule="auto"/>
        <w:rPr>
          <w:rFonts w:ascii="Tw Cen MT" w:hAnsi="Tw Cen MT" w:cs="Arial"/>
          <w:b/>
          <w:bCs/>
          <w:spacing w:val="-3"/>
        </w:rPr>
      </w:pPr>
      <w:r w:rsidRPr="007A415E">
        <w:rPr>
          <w:rFonts w:ascii="Tw Cen MT" w:hAnsi="Tw Cen MT" w:cs="Arial"/>
          <w:b/>
          <w:bCs/>
          <w:spacing w:val="-3"/>
        </w:rPr>
        <w:t>1.8</w:t>
      </w:r>
      <w:r w:rsidR="003C6A52" w:rsidRPr="007A415E">
        <w:rPr>
          <w:rFonts w:ascii="Tw Cen MT" w:hAnsi="Tw Cen MT" w:cs="Arial"/>
          <w:b/>
          <w:bCs/>
          <w:spacing w:val="-3"/>
        </w:rPr>
        <w:tab/>
      </w:r>
      <w:r w:rsidRPr="007A415E">
        <w:rPr>
          <w:rFonts w:ascii="Tw Cen MT" w:hAnsi="Tw Cen MT" w:cs="Arial"/>
          <w:b/>
          <w:bCs/>
          <w:spacing w:val="-3"/>
        </w:rPr>
        <w:t>DESCRIPCIÓN DEL BIEN Y/O SERVICIO.</w:t>
      </w:r>
    </w:p>
    <w:p w14:paraId="42F9C103" w14:textId="77777777" w:rsidR="009C633B" w:rsidRPr="007A415E" w:rsidRDefault="009C633B" w:rsidP="00DB117E">
      <w:pPr>
        <w:spacing w:after="0" w:line="240" w:lineRule="auto"/>
        <w:rPr>
          <w:rFonts w:ascii="Tw Cen MT" w:hAnsi="Tw Cen MT" w:cs="Arial"/>
          <w:b/>
          <w:bCs/>
          <w:spacing w:val="-3"/>
        </w:rPr>
      </w:pPr>
    </w:p>
    <w:p w14:paraId="69D88E81" w14:textId="08798E2D" w:rsidR="0019353D" w:rsidRDefault="009C633B" w:rsidP="00DB117E">
      <w:pPr>
        <w:shd w:val="clear" w:color="auto" w:fill="FFFFFF"/>
        <w:tabs>
          <w:tab w:val="left" w:pos="284"/>
        </w:tabs>
        <w:spacing w:after="0" w:line="240" w:lineRule="auto"/>
        <w:jc w:val="both"/>
        <w:rPr>
          <w:rFonts w:ascii="Tw Cen MT" w:hAnsi="Tw Cen MT" w:cs="Arial"/>
          <w:spacing w:val="-3"/>
        </w:rPr>
      </w:pPr>
      <w:r w:rsidRPr="007A415E">
        <w:rPr>
          <w:rFonts w:ascii="Tw Cen MT" w:hAnsi="Tw Cen MT" w:cs="Arial"/>
          <w:spacing w:val="-3"/>
        </w:rPr>
        <w:t>La presente licitación será</w:t>
      </w:r>
      <w:r w:rsidR="00051901" w:rsidRPr="007A415E">
        <w:rPr>
          <w:rFonts w:ascii="Tw Cen MT" w:hAnsi="Tw Cen MT" w:cs="Arial"/>
          <w:spacing w:val="-3"/>
        </w:rPr>
        <w:t xml:space="preserve"> </w:t>
      </w:r>
      <w:r w:rsidR="008F2C9A">
        <w:rPr>
          <w:rFonts w:ascii="Tw Cen MT" w:hAnsi="Tw Cen MT" w:cs="Arial"/>
          <w:spacing w:val="-3"/>
        </w:rPr>
        <w:t xml:space="preserve">por </w:t>
      </w:r>
      <w:r w:rsidR="008F2C9A" w:rsidRPr="00AF1A20">
        <w:rPr>
          <w:rFonts w:ascii="Tw Cen MT" w:hAnsi="Tw Cen MT" w:cs="Arial"/>
          <w:spacing w:val="-3"/>
        </w:rPr>
        <w:t>PARTIDA ÚNICA</w:t>
      </w:r>
      <w:r w:rsidR="008F2C9A" w:rsidRPr="007A415E">
        <w:rPr>
          <w:rFonts w:ascii="Tw Cen MT" w:hAnsi="Tw Cen MT" w:cs="Arial"/>
          <w:spacing w:val="-3"/>
        </w:rPr>
        <w:t xml:space="preserve"> </w:t>
      </w:r>
      <w:r w:rsidR="00AB47A8" w:rsidRPr="007A415E">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DE3858" w:rsidRPr="007A415E">
        <w:rPr>
          <w:rFonts w:ascii="Tw Cen MT" w:hAnsi="Tw Cen MT" w:cs="Arial"/>
          <w:b/>
          <w:bCs/>
        </w:rPr>
        <w:t>,</w:t>
      </w:r>
      <w:r w:rsidRPr="007A415E">
        <w:rPr>
          <w:rFonts w:ascii="Tw Cen MT" w:hAnsi="Tw Cen MT" w:cs="Arial"/>
          <w:bCs/>
          <w:spacing w:val="-3"/>
        </w:rPr>
        <w:t xml:space="preserve"> </w:t>
      </w:r>
      <w:r w:rsidRPr="007A415E">
        <w:rPr>
          <w:rFonts w:ascii="Tw Cen MT" w:hAnsi="Tw Cen MT" w:cs="Arial"/>
          <w:spacing w:val="-3"/>
        </w:rPr>
        <w:t xml:space="preserve">cuyas características técnicas se describen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5F656990" w14:textId="77777777" w:rsidR="00DB117E" w:rsidRPr="0019353D" w:rsidRDefault="00DB117E" w:rsidP="00DB117E">
      <w:pPr>
        <w:shd w:val="clear" w:color="auto" w:fill="FFFFFF"/>
        <w:tabs>
          <w:tab w:val="left" w:pos="284"/>
        </w:tabs>
        <w:spacing w:after="0" w:line="240" w:lineRule="auto"/>
        <w:jc w:val="both"/>
        <w:rPr>
          <w:rFonts w:ascii="Tw Cen MT" w:hAnsi="Tw Cen MT" w:cs="Arial"/>
          <w:spacing w:val="-3"/>
        </w:rPr>
      </w:pPr>
    </w:p>
    <w:p w14:paraId="6D1E9081" w14:textId="137C139E" w:rsidR="00051901" w:rsidRPr="007A415E" w:rsidRDefault="00051901" w:rsidP="00DB117E">
      <w:pPr>
        <w:spacing w:after="0" w:line="240" w:lineRule="auto"/>
        <w:jc w:val="both"/>
        <w:rPr>
          <w:rFonts w:ascii="Tw Cen MT" w:hAnsi="Tw Cen MT" w:cs="Arial"/>
          <w:b/>
          <w:bCs/>
          <w:spacing w:val="-3"/>
        </w:rPr>
      </w:pPr>
      <w:r w:rsidRPr="007A415E">
        <w:rPr>
          <w:rFonts w:ascii="Tw Cen MT" w:hAnsi="Tw Cen MT" w:cs="Arial"/>
          <w:b/>
          <w:bCs/>
          <w:spacing w:val="-3"/>
        </w:rPr>
        <w:t>1.9</w:t>
      </w:r>
      <w:r w:rsidR="003C6A52" w:rsidRPr="007A415E">
        <w:rPr>
          <w:rFonts w:ascii="Tw Cen MT" w:hAnsi="Tw Cen MT" w:cs="Arial"/>
          <w:b/>
          <w:bCs/>
          <w:spacing w:val="-3"/>
        </w:rPr>
        <w:tab/>
      </w:r>
      <w:r w:rsidRPr="007A415E">
        <w:rPr>
          <w:rFonts w:ascii="Tw Cen MT" w:hAnsi="Tw Cen MT" w:cs="Arial"/>
          <w:b/>
          <w:bCs/>
          <w:spacing w:val="-3"/>
        </w:rPr>
        <w:t>OPCIONES DE COTIZACIÓN DEL SERVICIO.</w:t>
      </w:r>
    </w:p>
    <w:p w14:paraId="40C68C80" w14:textId="77777777" w:rsidR="00297B04" w:rsidRPr="007A415E" w:rsidRDefault="00297B04" w:rsidP="00DB117E">
      <w:pPr>
        <w:spacing w:after="0" w:line="240" w:lineRule="auto"/>
        <w:jc w:val="both"/>
        <w:rPr>
          <w:rFonts w:ascii="Tw Cen MT" w:hAnsi="Tw Cen MT" w:cs="Arial"/>
          <w:b/>
          <w:bCs/>
          <w:spacing w:val="-3"/>
        </w:rPr>
      </w:pPr>
    </w:p>
    <w:p w14:paraId="489AA4EA" w14:textId="7BCAFA36" w:rsidR="00051901" w:rsidRPr="007A415E" w:rsidRDefault="00051901" w:rsidP="00AC7BC8">
      <w:pPr>
        <w:spacing w:after="0" w:line="240" w:lineRule="auto"/>
        <w:jc w:val="both"/>
        <w:rPr>
          <w:rFonts w:ascii="Tw Cen MT" w:hAnsi="Tw Cen MT" w:cs="Arial"/>
          <w:spacing w:val="-3"/>
        </w:rPr>
      </w:pPr>
      <w:r w:rsidRPr="007A415E">
        <w:rPr>
          <w:rFonts w:ascii="Tw Cen MT" w:hAnsi="Tw Cen MT" w:cs="Arial"/>
          <w:spacing w:val="-3"/>
        </w:rPr>
        <w:t xml:space="preserve">Los concursantes deberán presentar una sola opción, absteniéndose de presentar más de una </w:t>
      </w:r>
      <w:r w:rsidR="00DE3858" w:rsidRPr="007A415E">
        <w:rPr>
          <w:rFonts w:ascii="Tw Cen MT" w:hAnsi="Tw Cen MT" w:cs="Arial"/>
          <w:spacing w:val="-3"/>
        </w:rPr>
        <w:t>propuesta en</w:t>
      </w:r>
      <w:r w:rsidRPr="007A415E">
        <w:rPr>
          <w:rFonts w:ascii="Tw Cen MT" w:hAnsi="Tw Cen MT" w:cs="Arial"/>
          <w:spacing w:val="-3"/>
        </w:rPr>
        <w:t xml:space="preserve"> la inteligencia de que aquel que presente más de una opción</w:t>
      </w:r>
      <w:r w:rsidR="00751436" w:rsidRPr="007A415E">
        <w:rPr>
          <w:rFonts w:ascii="Tw Cen MT" w:hAnsi="Tw Cen MT" w:cs="Arial"/>
          <w:spacing w:val="-3"/>
        </w:rPr>
        <w:t>, ésta</w:t>
      </w:r>
      <w:r w:rsidRPr="007A415E">
        <w:rPr>
          <w:rFonts w:ascii="Tw Cen MT" w:hAnsi="Tw Cen MT" w:cs="Arial"/>
          <w:spacing w:val="-3"/>
        </w:rPr>
        <w:t xml:space="preserve"> será desechada al interpretarse este hecho como un intento claro de especulación y generar para sí condiciones ventajosas por encima de los otros participantes. Es </w:t>
      </w:r>
      <w:r w:rsidRPr="007A415E">
        <w:rPr>
          <w:rFonts w:ascii="Tw Cen MT" w:hAnsi="Tw Cen MT" w:cs="Arial"/>
          <w:spacing w:val="-3"/>
        </w:rPr>
        <w:lastRenderedPageBreak/>
        <w:t xml:space="preserve">requisito indispensable que lo ofertado cumpla en su totalidad con las especificaciones técnicas solicitadas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6FB58F2E" w14:textId="77777777" w:rsidR="00CC267B" w:rsidRPr="007A415E" w:rsidRDefault="00CC267B" w:rsidP="00AC7BC8">
      <w:pPr>
        <w:pStyle w:val="Textoindependiente21"/>
        <w:rPr>
          <w:rFonts w:ascii="Tw Cen MT" w:hAnsi="Tw Cen MT"/>
          <w:lang w:val="es-MX"/>
        </w:rPr>
      </w:pPr>
    </w:p>
    <w:p w14:paraId="2342C050"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1.10</w:t>
      </w:r>
      <w:r w:rsidR="00CC267B" w:rsidRPr="007A415E">
        <w:rPr>
          <w:rFonts w:ascii="Tw Cen MT" w:hAnsi="Tw Cen MT"/>
          <w:lang w:val="es-MX"/>
        </w:rPr>
        <w:tab/>
      </w:r>
      <w:r w:rsidRPr="007A415E">
        <w:rPr>
          <w:rFonts w:ascii="Tw Cen MT" w:hAnsi="Tw Cen MT"/>
          <w:lang w:val="es-MX"/>
        </w:rPr>
        <w:t xml:space="preserve">IDIOMA. </w:t>
      </w:r>
    </w:p>
    <w:p w14:paraId="037734D7" w14:textId="77777777" w:rsidR="009418E9" w:rsidRPr="007A415E" w:rsidRDefault="009418E9" w:rsidP="00AC7BC8">
      <w:pPr>
        <w:pStyle w:val="Textoindependiente21"/>
        <w:rPr>
          <w:rFonts w:ascii="Tw Cen MT" w:hAnsi="Tw Cen MT"/>
          <w:b w:val="0"/>
          <w:bCs w:val="0"/>
          <w:lang w:val="es-MX"/>
        </w:rPr>
      </w:pPr>
    </w:p>
    <w:p w14:paraId="52D8866B" w14:textId="77777777" w:rsidR="00051901" w:rsidRPr="007A415E" w:rsidRDefault="00051901" w:rsidP="00AC7BC8">
      <w:pPr>
        <w:spacing w:after="0" w:line="240" w:lineRule="auto"/>
        <w:rPr>
          <w:rFonts w:ascii="Tw Cen MT" w:hAnsi="Tw Cen MT" w:cs="Arial"/>
        </w:rPr>
      </w:pPr>
      <w:r w:rsidRPr="007A415E">
        <w:rPr>
          <w:rFonts w:ascii="Tw Cen MT" w:hAnsi="Tw Cen MT" w:cs="Arial"/>
        </w:rPr>
        <w:t>El Idioma en que deberán presentarse las proposiciones será en español.</w:t>
      </w:r>
    </w:p>
    <w:p w14:paraId="7CF3836E" w14:textId="77777777" w:rsidR="00AC7BC8" w:rsidRPr="007A415E" w:rsidRDefault="00AC7BC8" w:rsidP="00AC7BC8">
      <w:pPr>
        <w:spacing w:after="0" w:line="240" w:lineRule="auto"/>
        <w:rPr>
          <w:rFonts w:ascii="Tw Cen MT" w:hAnsi="Tw Cen MT" w:cs="Arial"/>
        </w:rPr>
      </w:pPr>
    </w:p>
    <w:p w14:paraId="57A98A0A"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1.11</w:t>
      </w:r>
      <w:r w:rsidR="00CC267B" w:rsidRPr="007A415E">
        <w:rPr>
          <w:rFonts w:ascii="Tw Cen MT" w:hAnsi="Tw Cen MT"/>
          <w:lang w:val="es-MX"/>
        </w:rPr>
        <w:tab/>
      </w:r>
      <w:r w:rsidRPr="007A415E">
        <w:rPr>
          <w:rFonts w:ascii="Tw Cen MT" w:hAnsi="Tw Cen MT"/>
          <w:lang w:val="es-MX"/>
        </w:rPr>
        <w:t xml:space="preserve">INCREMENTO EN LA CANTIDAD DE BIENES SOLICITADOS. </w:t>
      </w:r>
    </w:p>
    <w:p w14:paraId="612174EB" w14:textId="77777777" w:rsidR="007A028F" w:rsidRPr="007A415E" w:rsidRDefault="007A028F" w:rsidP="00AC7BC8">
      <w:pPr>
        <w:spacing w:after="0" w:line="240" w:lineRule="auto"/>
        <w:jc w:val="both"/>
        <w:rPr>
          <w:rFonts w:ascii="Tw Cen MT" w:hAnsi="Tw Cen MT" w:cs="Arial"/>
          <w:lang w:val="es-ES"/>
        </w:rPr>
      </w:pPr>
    </w:p>
    <w:p w14:paraId="1E21934D" w14:textId="6FBE8D40" w:rsidR="00051901" w:rsidRPr="007A415E" w:rsidRDefault="0028502B" w:rsidP="00AC7BC8">
      <w:pPr>
        <w:spacing w:after="0" w:line="240" w:lineRule="auto"/>
        <w:jc w:val="both"/>
        <w:rPr>
          <w:rFonts w:ascii="Tw Cen MT" w:hAnsi="Tw Cen MT" w:cs="Calibri"/>
          <w:lang w:val="es-ES"/>
        </w:rPr>
      </w:pPr>
      <w:r w:rsidRPr="007A415E">
        <w:rPr>
          <w:rFonts w:ascii="Tw Cen MT" w:hAnsi="Tw Cen MT" w:cs="Arial"/>
          <w:lang w:val="es-ES"/>
        </w:rPr>
        <w:t>De conformidad con el</w:t>
      </w:r>
      <w:r w:rsidR="00051901" w:rsidRPr="007A415E">
        <w:rPr>
          <w:rFonts w:ascii="Tw Cen MT" w:hAnsi="Tw Cen MT" w:cs="Arial"/>
          <w:lang w:val="es-ES"/>
        </w:rPr>
        <w:t xml:space="preserve"> </w:t>
      </w:r>
      <w:r w:rsidR="00051901" w:rsidRPr="007A415E">
        <w:rPr>
          <w:rFonts w:ascii="Tw Cen MT" w:hAnsi="Tw Cen MT" w:cs="Arial"/>
        </w:rPr>
        <w:t xml:space="preserve">artículo 51 NUMERAL 2 de la </w:t>
      </w:r>
      <w:r w:rsidRPr="007A415E">
        <w:rPr>
          <w:rFonts w:ascii="Tw Cen MT" w:hAnsi="Tw Cen MT" w:cs="Arial"/>
        </w:rPr>
        <w:t xml:space="preserve">Ley de Adquisiciones, Arrendamientos y Servicios del Sector Público del Estado de Colima y 73  de su Reglamento, </w:t>
      </w:r>
      <w:r w:rsidR="00F82B37" w:rsidRPr="007A415E">
        <w:rPr>
          <w:rFonts w:ascii="Tw Cen MT" w:hAnsi="Tw Cen MT" w:cs="Calibri"/>
          <w:lang w:val="es-ES"/>
        </w:rPr>
        <w:t>las</w:t>
      </w:r>
      <w:r w:rsidR="00051901" w:rsidRPr="007A415E">
        <w:rPr>
          <w:rFonts w:ascii="Tw Cen MT" w:hAnsi="Tw Cen MT" w:cs="Calibri"/>
          <w:lang w:val="es-ES"/>
        </w:rPr>
        <w:t xml:space="preserve">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00051901" w:rsidRPr="007A415E">
        <w:rPr>
          <w:rFonts w:ascii="Tw Cen MT" w:hAnsi="Tw Cen MT" w:cs="Calibri"/>
          <w:b/>
          <w:lang w:val="es-ES"/>
        </w:rPr>
        <w:t>veinte por ciento</w:t>
      </w:r>
      <w:r w:rsidR="00051901" w:rsidRPr="007A415E">
        <w:rPr>
          <w:rFonts w:ascii="Tw Cen MT" w:hAnsi="Tw Cen MT" w:cs="Calibri"/>
          <w:lang w:val="es-ES"/>
        </w:rPr>
        <w:t xml:space="preserve"> del monto o cantidad de los conceptos o volúmenes establecidos originalmente en los mismos y el precio de los bienes, arrendamientos o servicios sea </w:t>
      </w:r>
      <w:r w:rsidRPr="007A415E">
        <w:rPr>
          <w:rFonts w:ascii="Tw Cen MT" w:hAnsi="Tw Cen MT" w:cs="Calibri"/>
          <w:lang w:val="es-ES"/>
        </w:rPr>
        <w:t>igual al pactado originalmente.</w:t>
      </w:r>
    </w:p>
    <w:p w14:paraId="1FCFD6F9" w14:textId="77777777" w:rsidR="0028502B" w:rsidRPr="007A415E" w:rsidRDefault="0028502B" w:rsidP="00AC7BC8">
      <w:pPr>
        <w:spacing w:after="0" w:line="240" w:lineRule="auto"/>
        <w:jc w:val="both"/>
        <w:rPr>
          <w:rFonts w:ascii="Tw Cen MT" w:hAnsi="Tw Cen MT" w:cs="Calibri"/>
          <w:lang w:val="es-ES"/>
        </w:rPr>
      </w:pPr>
    </w:p>
    <w:p w14:paraId="091CB982" w14:textId="77777777" w:rsidR="00051901" w:rsidRPr="007A415E" w:rsidRDefault="00051901" w:rsidP="00AC7BC8">
      <w:pPr>
        <w:spacing w:after="0" w:line="240" w:lineRule="auto"/>
        <w:rPr>
          <w:rFonts w:ascii="Tw Cen MT" w:hAnsi="Tw Cen MT" w:cs="Arial"/>
          <w:b/>
          <w:bCs/>
        </w:rPr>
      </w:pPr>
      <w:r w:rsidRPr="007A415E">
        <w:rPr>
          <w:rFonts w:ascii="Tw Cen MT" w:hAnsi="Tw Cen MT" w:cs="Arial"/>
          <w:b/>
          <w:bCs/>
        </w:rPr>
        <w:t>1.12</w:t>
      </w:r>
      <w:r w:rsidR="00CC267B" w:rsidRPr="007A415E">
        <w:rPr>
          <w:rFonts w:ascii="Tw Cen MT" w:hAnsi="Tw Cen MT" w:cs="Arial"/>
          <w:b/>
          <w:bCs/>
        </w:rPr>
        <w:tab/>
      </w:r>
      <w:r w:rsidRPr="007A415E">
        <w:rPr>
          <w:rFonts w:ascii="Tw Cen MT" w:hAnsi="Tw Cen MT" w:cs="Arial"/>
          <w:b/>
          <w:bCs/>
        </w:rPr>
        <w:t xml:space="preserve">MONEDA. </w:t>
      </w:r>
    </w:p>
    <w:p w14:paraId="098DE512" w14:textId="77777777" w:rsidR="007A028F" w:rsidRPr="007A415E" w:rsidRDefault="007A028F" w:rsidP="00AC7BC8">
      <w:pPr>
        <w:spacing w:after="0" w:line="240" w:lineRule="auto"/>
        <w:rPr>
          <w:rFonts w:ascii="Tw Cen MT" w:hAnsi="Tw Cen MT" w:cs="Arial"/>
          <w:b/>
          <w:bCs/>
        </w:rPr>
      </w:pPr>
    </w:p>
    <w:p w14:paraId="2E055D1C" w14:textId="77777777" w:rsidR="00051901" w:rsidRPr="007A415E" w:rsidRDefault="00051901" w:rsidP="00AC7BC8">
      <w:pPr>
        <w:spacing w:after="0" w:line="240" w:lineRule="auto"/>
        <w:rPr>
          <w:rFonts w:ascii="Tw Cen MT" w:hAnsi="Tw Cen MT" w:cs="Arial"/>
        </w:rPr>
      </w:pPr>
      <w:r w:rsidRPr="007A415E">
        <w:rPr>
          <w:rFonts w:ascii="Tw Cen MT" w:hAnsi="Tw Cen MT" w:cs="Arial"/>
        </w:rPr>
        <w:t xml:space="preserve">Los licitantes deberán presentar sus proposiciones en moneda nacional. </w:t>
      </w:r>
    </w:p>
    <w:p w14:paraId="1ED1CD72" w14:textId="77777777" w:rsidR="00CC267B" w:rsidRPr="007A415E" w:rsidRDefault="00CC267B" w:rsidP="00AC7BC8">
      <w:pPr>
        <w:spacing w:after="0" w:line="240" w:lineRule="auto"/>
        <w:rPr>
          <w:rFonts w:ascii="Tw Cen MT" w:hAnsi="Tw Cen MT" w:cs="Arial"/>
          <w:b/>
          <w:bCs/>
        </w:rPr>
      </w:pPr>
    </w:p>
    <w:p w14:paraId="71C352D2" w14:textId="749EC238" w:rsidR="00051901" w:rsidRPr="007A415E" w:rsidRDefault="00051901" w:rsidP="00AC7BC8">
      <w:pPr>
        <w:spacing w:after="0" w:line="240" w:lineRule="auto"/>
        <w:rPr>
          <w:rFonts w:ascii="Tw Cen MT" w:hAnsi="Tw Cen MT" w:cs="Arial"/>
          <w:b/>
          <w:bCs/>
        </w:rPr>
      </w:pPr>
      <w:r w:rsidRPr="007A415E">
        <w:rPr>
          <w:rFonts w:ascii="Tw Cen MT" w:hAnsi="Tw Cen MT" w:cs="Arial"/>
          <w:b/>
          <w:bCs/>
        </w:rPr>
        <w:t>1.13</w:t>
      </w:r>
      <w:r w:rsidR="00CC267B" w:rsidRPr="007A415E">
        <w:rPr>
          <w:rFonts w:ascii="Tw Cen MT" w:hAnsi="Tw Cen MT" w:cs="Arial"/>
          <w:b/>
          <w:bCs/>
        </w:rPr>
        <w:tab/>
      </w:r>
      <w:r w:rsidR="007A028F" w:rsidRPr="007A415E">
        <w:rPr>
          <w:rFonts w:ascii="Tw Cen MT" w:hAnsi="Tw Cen MT" w:cs="Arial"/>
          <w:b/>
          <w:bCs/>
        </w:rPr>
        <w:t>CONDICIONES DE PAGO.</w:t>
      </w:r>
    </w:p>
    <w:p w14:paraId="1E7E76C2" w14:textId="77777777" w:rsidR="007A028F" w:rsidRPr="007A415E" w:rsidRDefault="007A028F" w:rsidP="00411894">
      <w:pPr>
        <w:spacing w:after="0" w:line="240" w:lineRule="auto"/>
        <w:rPr>
          <w:rFonts w:ascii="Tw Cen MT" w:hAnsi="Tw Cen MT" w:cs="Arial"/>
          <w:b/>
          <w:bCs/>
        </w:rPr>
      </w:pPr>
    </w:p>
    <w:p w14:paraId="76574C49" w14:textId="6F2AFD2A" w:rsidR="003002E4" w:rsidRDefault="003002E4" w:rsidP="00411894">
      <w:pPr>
        <w:spacing w:after="0" w:line="240" w:lineRule="auto"/>
        <w:jc w:val="both"/>
        <w:rPr>
          <w:rFonts w:ascii="Tw Cen MT" w:hAnsi="Tw Cen MT" w:cs="Arial"/>
          <w:bCs/>
        </w:rPr>
      </w:pPr>
      <w:r w:rsidRPr="00E53E61">
        <w:rPr>
          <w:rFonts w:ascii="Tw Cen MT" w:hAnsi="Tw Cen MT" w:cs="Arial"/>
          <w:bCs/>
        </w:rPr>
        <w:t xml:space="preserve">Se otorgará un </w:t>
      </w:r>
      <w:r w:rsidR="00E53E61" w:rsidRPr="00E53E61">
        <w:rPr>
          <w:rFonts w:ascii="Tw Cen MT" w:hAnsi="Tw Cen MT" w:cs="Arial"/>
          <w:bCs/>
        </w:rPr>
        <w:t>4</w:t>
      </w:r>
      <w:r w:rsidRPr="00E53E61">
        <w:rPr>
          <w:rFonts w:ascii="Tw Cen MT" w:hAnsi="Tw Cen MT" w:cs="Arial"/>
          <w:bCs/>
        </w:rPr>
        <w:t>0% de anticipo</w:t>
      </w:r>
      <w:r w:rsidRPr="00E53E61">
        <w:rPr>
          <w:rFonts w:ascii="Tw Cen MT" w:hAnsi="Tw Cen MT" w:cs="Arial"/>
          <w:b/>
          <w:bCs/>
        </w:rPr>
        <w:t xml:space="preserve"> </w:t>
      </w:r>
      <w:r w:rsidRPr="00E53E61">
        <w:rPr>
          <w:rFonts w:ascii="Tw Cen MT" w:hAnsi="Tw Cen MT" w:cs="Arial"/>
          <w:bCs/>
        </w:rPr>
        <w:t>sobre el monto total de la oferta</w:t>
      </w:r>
      <w:r w:rsidR="00DA0064" w:rsidRPr="00E53E61">
        <w:rPr>
          <w:rFonts w:ascii="Tw Cen MT" w:hAnsi="Tw Cen MT" w:cs="Arial"/>
          <w:bCs/>
        </w:rPr>
        <w:t>.</w:t>
      </w:r>
    </w:p>
    <w:p w14:paraId="2BFED537" w14:textId="77777777" w:rsidR="00411894" w:rsidRPr="00E53E61" w:rsidRDefault="00411894" w:rsidP="00411894">
      <w:pPr>
        <w:spacing w:after="0" w:line="240" w:lineRule="auto"/>
        <w:jc w:val="both"/>
        <w:rPr>
          <w:rFonts w:ascii="Tw Cen MT" w:hAnsi="Tw Cen MT" w:cs="Arial"/>
          <w:b/>
          <w:bCs/>
        </w:rPr>
      </w:pPr>
    </w:p>
    <w:p w14:paraId="0E6CD1A2" w14:textId="5B15BA72" w:rsidR="003002E4" w:rsidRDefault="001352C9" w:rsidP="00411894">
      <w:pPr>
        <w:shd w:val="clear" w:color="auto" w:fill="FFFFFF"/>
        <w:spacing w:after="0" w:line="240" w:lineRule="auto"/>
        <w:jc w:val="both"/>
        <w:rPr>
          <w:rFonts w:ascii="Tw Cen MT" w:hAnsi="Tw Cen MT" w:cs="Arial"/>
          <w:lang w:val="es-ES"/>
        </w:rPr>
      </w:pPr>
      <w:r w:rsidRPr="00E53E61">
        <w:rPr>
          <w:rFonts w:ascii="Tw Cen MT" w:hAnsi="Tw Cen MT" w:cs="Arial"/>
          <w:bCs/>
        </w:rPr>
        <w:t>L</w:t>
      </w:r>
      <w:r w:rsidR="003002E4" w:rsidRPr="00E53E61">
        <w:rPr>
          <w:rFonts w:ascii="Tw Cen MT" w:hAnsi="Tw Cen MT" w:cs="Arial"/>
          <w:bCs/>
        </w:rPr>
        <w:t xml:space="preserve">a </w:t>
      </w:r>
      <w:r w:rsidR="003002E4" w:rsidRPr="00E53E61">
        <w:rPr>
          <w:rFonts w:ascii="Tw Cen MT" w:hAnsi="Tw Cen MT" w:cs="Arial"/>
          <w:b/>
          <w:bCs/>
        </w:rPr>
        <w:t xml:space="preserve">SECRETARÍA DE DESARROLLO SOCIAL DEL ESTADO DE COLIMA </w:t>
      </w:r>
      <w:r w:rsidRPr="00E53E61">
        <w:rPr>
          <w:rFonts w:ascii="Tw Cen MT" w:hAnsi="Tw Cen MT" w:cs="Arial"/>
          <w:bCs/>
        </w:rPr>
        <w:t xml:space="preserve">será </w:t>
      </w:r>
      <w:r w:rsidR="003002E4" w:rsidRPr="00E53E61">
        <w:rPr>
          <w:rFonts w:ascii="Tw Cen MT" w:hAnsi="Tw Cen MT" w:cs="Arial"/>
          <w:bCs/>
        </w:rPr>
        <w:t>quien</w:t>
      </w:r>
      <w:r w:rsidR="003002E4" w:rsidRPr="007A415E">
        <w:rPr>
          <w:rFonts w:ascii="Tw Cen MT" w:hAnsi="Tw Cen MT" w:cs="Arial"/>
          <w:bCs/>
        </w:rPr>
        <w:t xml:space="preserve"> validará y tramitará las facturas correspondientes</w:t>
      </w:r>
      <w:r w:rsidR="003002E4" w:rsidRPr="007A415E">
        <w:rPr>
          <w:rFonts w:ascii="Tw Cen MT" w:hAnsi="Tw Cen MT" w:cs="Arial"/>
          <w:b/>
          <w:bCs/>
        </w:rPr>
        <w:t xml:space="preserve"> </w:t>
      </w:r>
      <w:r w:rsidR="003002E4" w:rsidRPr="007A415E">
        <w:rPr>
          <w:rFonts w:ascii="Tw Cen MT" w:hAnsi="Tw Cen MT" w:cs="Arial"/>
          <w:bCs/>
          <w:lang w:val="es-ES"/>
        </w:rPr>
        <w:t xml:space="preserve">ante la Secretaría de Planeación y Finanzas para que se realice el pago de las facturas, previa recepción de los productos a satisfacción del área requirente </w:t>
      </w:r>
      <w:r w:rsidR="003002E4" w:rsidRPr="007A415E">
        <w:rPr>
          <w:rFonts w:ascii="Tw Cen MT" w:hAnsi="Tw Cen MT" w:cs="Arial"/>
          <w:lang w:val="es-ES"/>
        </w:rPr>
        <w:t xml:space="preserve">de acuerdo al artículo 56 de la Ley de Adquisiciones, Arrendamientos y Servicios </w:t>
      </w:r>
      <w:r>
        <w:rPr>
          <w:rFonts w:ascii="Tw Cen MT" w:hAnsi="Tw Cen MT" w:cs="Arial"/>
          <w:lang w:val="es-ES"/>
        </w:rPr>
        <w:t>del Sector Público</w:t>
      </w:r>
      <w:r w:rsidR="003002E4" w:rsidRPr="007A415E">
        <w:rPr>
          <w:rFonts w:ascii="Tw Cen MT" w:hAnsi="Tw Cen MT" w:cs="Arial"/>
          <w:lang w:val="es-ES"/>
        </w:rPr>
        <w:t xml:space="preserve"> del Estado de Colima.</w:t>
      </w:r>
    </w:p>
    <w:p w14:paraId="6A466B41" w14:textId="77777777" w:rsidR="00411894" w:rsidRPr="007A415E" w:rsidRDefault="00411894" w:rsidP="00411894">
      <w:pPr>
        <w:shd w:val="clear" w:color="auto" w:fill="FFFFFF"/>
        <w:spacing w:after="0" w:line="240" w:lineRule="auto"/>
        <w:jc w:val="both"/>
        <w:rPr>
          <w:rFonts w:ascii="Tw Cen MT" w:hAnsi="Tw Cen MT" w:cs="Arial"/>
          <w:lang w:val="es-ES"/>
        </w:rPr>
      </w:pPr>
    </w:p>
    <w:p w14:paraId="10F08A32" w14:textId="64DD0946" w:rsidR="003002E4" w:rsidRPr="007A415E" w:rsidRDefault="003002E4" w:rsidP="0041189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hAnsi="Tw Cen MT" w:cs="Arial"/>
          <w:lang w:val="es-ES"/>
        </w:rPr>
      </w:pPr>
      <w:r w:rsidRPr="007A415E">
        <w:rPr>
          <w:rFonts w:ascii="Tw Cen MT" w:hAnsi="Tw Cen MT" w:cs="Arial"/>
          <w:lang w:val="es-ES"/>
        </w:rPr>
        <w:t xml:space="preserve">La fecha de pago al licitante adjudicado, quedará sujeta a las condiciones que se establezcan en el contrato; sin embargo, no podrá exceder de </w:t>
      </w:r>
      <w:r w:rsidRPr="007A415E">
        <w:rPr>
          <w:rFonts w:ascii="Tw Cen MT" w:hAnsi="Tw Cen MT" w:cs="Arial"/>
          <w:b/>
          <w:lang w:val="es-ES"/>
        </w:rPr>
        <w:t>ciento veinte días naturales</w:t>
      </w:r>
      <w:r w:rsidRPr="007A415E">
        <w:rPr>
          <w:rFonts w:ascii="Tw Cen MT" w:hAnsi="Tw Cen MT" w:cs="Arial"/>
          <w:lang w:val="es-ES"/>
        </w:rPr>
        <w:t xml:space="preserve"> posteriores a la presentación de las facturas respectivas, y de la entrega de los bienes o prestación de los servicios en los términos del contrato.</w:t>
      </w:r>
    </w:p>
    <w:p w14:paraId="0EB9B0E1" w14:textId="77777777" w:rsidR="003002E4" w:rsidRPr="007A415E" w:rsidRDefault="003002E4" w:rsidP="0041189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hAnsi="Tw Cen MT" w:cs="Arial"/>
          <w:lang w:val="es-ES"/>
        </w:rPr>
      </w:pPr>
    </w:p>
    <w:p w14:paraId="76F2513D" w14:textId="28CF0837" w:rsidR="003002E4" w:rsidRDefault="003002E4" w:rsidP="0041189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hAnsi="Tw Cen MT" w:cs="Arial"/>
          <w:bCs/>
          <w:lang w:val="es-ES"/>
        </w:rPr>
      </w:pPr>
      <w:r w:rsidRPr="007A415E">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r w:rsidRPr="003002E4">
        <w:rPr>
          <w:rFonts w:ascii="Tw Cen MT" w:hAnsi="Tw Cen MT" w:cs="Arial"/>
          <w:bCs/>
          <w:lang w:val="es-ES"/>
        </w:rPr>
        <w:t xml:space="preserve"> </w:t>
      </w:r>
    </w:p>
    <w:p w14:paraId="297AF555" w14:textId="6D227F10" w:rsidR="0045408C" w:rsidRDefault="0045408C" w:rsidP="0041189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hAnsi="Tw Cen MT" w:cs="Arial"/>
          <w:bCs/>
          <w:lang w:val="es-ES"/>
        </w:rPr>
      </w:pPr>
    </w:p>
    <w:p w14:paraId="6DF9BF5A" w14:textId="5A9B487B" w:rsidR="0045408C" w:rsidRDefault="0045408C" w:rsidP="001352C9">
      <w:pPr>
        <w:pStyle w:val="Textoindependiente21"/>
        <w:numPr>
          <w:ilvl w:val="1"/>
          <w:numId w:val="28"/>
        </w:numPr>
        <w:ind w:left="0" w:firstLine="0"/>
        <w:rPr>
          <w:rFonts w:ascii="Tw Cen MT" w:hAnsi="Tw Cen MT"/>
          <w:lang w:val="es-MX"/>
        </w:rPr>
      </w:pPr>
      <w:r w:rsidRPr="0045408C">
        <w:rPr>
          <w:rFonts w:ascii="Tw Cen MT" w:hAnsi="Tw Cen MT"/>
          <w:lang w:val="es-MX"/>
        </w:rPr>
        <w:t xml:space="preserve">CENTROS DE DISTRIBUCIÓN Y CAMBIO DE TALLAS. </w:t>
      </w:r>
    </w:p>
    <w:p w14:paraId="123877DE" w14:textId="77777777" w:rsidR="0019353D" w:rsidRPr="0019353D" w:rsidRDefault="0019353D" w:rsidP="001352C9">
      <w:pPr>
        <w:pStyle w:val="Textoindependiente21"/>
        <w:rPr>
          <w:rFonts w:ascii="Tw Cen MT" w:hAnsi="Tw Cen MT"/>
          <w:lang w:val="es-MX"/>
        </w:rPr>
      </w:pPr>
    </w:p>
    <w:p w14:paraId="0129EF90" w14:textId="575CDD10" w:rsidR="00B52F79" w:rsidRDefault="0045408C" w:rsidP="001352C9">
      <w:pPr>
        <w:shd w:val="clear" w:color="auto" w:fill="FFFFFF"/>
        <w:spacing w:after="0" w:line="240" w:lineRule="auto"/>
        <w:jc w:val="both"/>
        <w:rPr>
          <w:rFonts w:ascii="Tw Cen MT" w:hAnsi="Tw Cen MT" w:cs="Arial"/>
          <w:bCs/>
        </w:rPr>
      </w:pPr>
      <w:r w:rsidRPr="0045408C">
        <w:rPr>
          <w:rFonts w:ascii="Tw Cen MT" w:hAnsi="Tw Cen MT" w:cs="Arial"/>
          <w:bCs/>
        </w:rPr>
        <w:t>El licitante adjudicado deberá contar al menos con 3 centros de distribución, ubicados uno en el Municipio de Manzanillo, otro en Tecomán y otro en la zona conurbada de Colima y Villa de Álvarez</w:t>
      </w:r>
      <w:r w:rsidR="001614C2">
        <w:rPr>
          <w:rFonts w:ascii="Tw Cen MT" w:hAnsi="Tw Cen MT" w:cs="Arial"/>
          <w:bCs/>
        </w:rPr>
        <w:t>,</w:t>
      </w:r>
      <w:r w:rsidRPr="0045408C">
        <w:rPr>
          <w:rFonts w:ascii="Tw Cen MT" w:hAnsi="Tw Cen MT" w:cs="Arial"/>
          <w:bCs/>
        </w:rPr>
        <w:t xml:space="preserve"> </w:t>
      </w:r>
      <w:r w:rsidR="001614C2">
        <w:rPr>
          <w:rFonts w:ascii="Tw Cen MT" w:hAnsi="Tw Cen MT" w:cs="Arial"/>
          <w:bCs/>
        </w:rPr>
        <w:t>y deberán operar hasta que se entregue el 100% de los bienes solicitados,</w:t>
      </w:r>
      <w:r w:rsidRPr="0045408C">
        <w:rPr>
          <w:rFonts w:ascii="Tw Cen MT" w:hAnsi="Tw Cen MT" w:cs="Arial"/>
          <w:bCs/>
        </w:rPr>
        <w:t xml:space="preserve"> </w:t>
      </w:r>
      <w:r w:rsidR="001614C2">
        <w:rPr>
          <w:rFonts w:ascii="Tw Cen MT" w:hAnsi="Tw Cen MT" w:cs="Arial"/>
          <w:bCs/>
        </w:rPr>
        <w:t>e</w:t>
      </w:r>
      <w:r w:rsidRPr="0045408C">
        <w:rPr>
          <w:rFonts w:ascii="Tw Cen MT" w:hAnsi="Tw Cen MT" w:cs="Arial"/>
          <w:bCs/>
        </w:rPr>
        <w:t xml:space="preserve">n los cuales exista siempre un stock de uniformes de todas las tallas y personal para atención disponible en un horario de </w:t>
      </w:r>
      <w:r w:rsidR="00E53E61">
        <w:rPr>
          <w:rFonts w:ascii="Tw Cen MT" w:hAnsi="Tw Cen MT" w:cs="Arial"/>
          <w:bCs/>
        </w:rPr>
        <w:t>7</w:t>
      </w:r>
      <w:r w:rsidR="001352C9">
        <w:rPr>
          <w:rFonts w:ascii="Tw Cen MT" w:hAnsi="Tw Cen MT" w:cs="Arial"/>
          <w:bCs/>
        </w:rPr>
        <w:t>:00</w:t>
      </w:r>
      <w:r w:rsidRPr="0045408C">
        <w:rPr>
          <w:rFonts w:ascii="Tw Cen MT" w:hAnsi="Tw Cen MT" w:cs="Arial"/>
          <w:bCs/>
        </w:rPr>
        <w:t xml:space="preserve"> a </w:t>
      </w:r>
      <w:r w:rsidR="00E53E61">
        <w:rPr>
          <w:rFonts w:ascii="Tw Cen MT" w:hAnsi="Tw Cen MT" w:cs="Arial"/>
          <w:bCs/>
        </w:rPr>
        <w:t>17</w:t>
      </w:r>
      <w:r w:rsidR="00E44B1F">
        <w:rPr>
          <w:rFonts w:ascii="Tw Cen MT" w:hAnsi="Tw Cen MT" w:cs="Arial"/>
          <w:bCs/>
        </w:rPr>
        <w:t>:00</w:t>
      </w:r>
      <w:r w:rsidRPr="0045408C">
        <w:rPr>
          <w:rFonts w:ascii="Tw Cen MT" w:hAnsi="Tw Cen MT" w:cs="Arial"/>
          <w:bCs/>
        </w:rPr>
        <w:t xml:space="preserve"> horas para recibir uniformes y para realizar cambios de tallas en los casos que sean necesarios</w:t>
      </w:r>
      <w:r w:rsidR="00B52F79">
        <w:rPr>
          <w:rFonts w:ascii="Tw Cen MT" w:hAnsi="Tw Cen MT" w:cs="Arial"/>
          <w:bCs/>
        </w:rPr>
        <w:t>.</w:t>
      </w:r>
    </w:p>
    <w:p w14:paraId="34FA81D2" w14:textId="77777777" w:rsidR="001352C9" w:rsidRDefault="001352C9" w:rsidP="001352C9">
      <w:pPr>
        <w:shd w:val="clear" w:color="auto" w:fill="FFFFFF"/>
        <w:spacing w:after="0" w:line="240" w:lineRule="auto"/>
        <w:jc w:val="both"/>
        <w:rPr>
          <w:rFonts w:ascii="Tw Cen MT" w:hAnsi="Tw Cen MT"/>
        </w:rPr>
      </w:pPr>
    </w:p>
    <w:p w14:paraId="21A0FEA4" w14:textId="40D80A3B" w:rsidR="0045408C" w:rsidRDefault="0045408C" w:rsidP="001352C9">
      <w:pPr>
        <w:shd w:val="clear" w:color="auto" w:fill="FFFFFF"/>
        <w:spacing w:after="0" w:line="240" w:lineRule="auto"/>
        <w:jc w:val="both"/>
        <w:rPr>
          <w:rFonts w:ascii="Tw Cen MT" w:hAnsi="Tw Cen MT"/>
        </w:rPr>
      </w:pPr>
      <w:r w:rsidRPr="0045408C">
        <w:rPr>
          <w:rFonts w:ascii="Tw Cen MT" w:hAnsi="Tw Cen MT"/>
        </w:rPr>
        <w:t>AJUSTES EN UNIFORMES</w:t>
      </w:r>
    </w:p>
    <w:p w14:paraId="40F5E90D" w14:textId="77777777" w:rsidR="001352C9" w:rsidRPr="00B52F79" w:rsidRDefault="001352C9" w:rsidP="001352C9">
      <w:pPr>
        <w:shd w:val="clear" w:color="auto" w:fill="FFFFFF"/>
        <w:spacing w:after="0" w:line="240" w:lineRule="auto"/>
        <w:jc w:val="both"/>
        <w:rPr>
          <w:rFonts w:ascii="Tw Cen MT" w:hAnsi="Tw Cen MT"/>
        </w:rPr>
      </w:pPr>
    </w:p>
    <w:p w14:paraId="38558D5B" w14:textId="5A3E3189" w:rsidR="0045408C" w:rsidRPr="0045408C" w:rsidRDefault="0045408C" w:rsidP="001352C9">
      <w:pPr>
        <w:spacing w:after="0" w:line="240" w:lineRule="auto"/>
        <w:jc w:val="both"/>
        <w:rPr>
          <w:rFonts w:ascii="Tw Cen MT" w:hAnsi="Tw Cen MT" w:cs="Arial"/>
          <w:lang w:val="es-ES"/>
        </w:rPr>
      </w:pPr>
      <w:r w:rsidRPr="0045408C">
        <w:rPr>
          <w:rFonts w:ascii="Tw Cen MT" w:hAnsi="Tw Cen MT" w:cs="Arial"/>
          <w:lang w:val="es-ES"/>
        </w:rPr>
        <w:t>El licitante deberá considerar que entre un 3 y 5 % de los uniformes se deberán fabricar en tallas especiales o requerirán ajustes.  Deberán hacer dichos ajustes en un intervalo de tiempo de 15 días naturales a partir de la fecha en que se entreguen las tallas o medidas específicas de dichas prendas</w:t>
      </w:r>
      <w:r w:rsidR="00B52F79">
        <w:rPr>
          <w:rFonts w:ascii="Tw Cen MT" w:hAnsi="Tw Cen MT" w:cs="Arial"/>
          <w:lang w:val="es-ES"/>
        </w:rPr>
        <w:t xml:space="preserve"> en los centros de distribución</w:t>
      </w:r>
      <w:r w:rsidRPr="0045408C">
        <w:rPr>
          <w:rFonts w:ascii="Tw Cen MT" w:hAnsi="Tw Cen MT" w:cs="Arial"/>
          <w:lang w:val="es-ES"/>
        </w:rPr>
        <w:t>.</w:t>
      </w:r>
    </w:p>
    <w:p w14:paraId="25060095" w14:textId="77777777" w:rsidR="00AC7BC8" w:rsidRPr="00176588" w:rsidRDefault="00AC7BC8" w:rsidP="001352C9">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56C85AB9" w:rsidR="00051901"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004771F2" w:rsidRPr="004771F2">
          <w:rPr>
            <w:color w:val="0000FF"/>
            <w:u w:val="single"/>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EE4C54"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6F083EDF" w14:textId="77777777" w:rsidR="001352C9" w:rsidRPr="002D065F" w:rsidRDefault="001352C9" w:rsidP="00AC7BC8">
      <w:pPr>
        <w:spacing w:after="0" w:line="240" w:lineRule="auto"/>
        <w:jc w:val="both"/>
        <w:rPr>
          <w:rFonts w:ascii="Tw Cen MT" w:hAnsi="Tw Cen MT" w:cs="Arial"/>
        </w:rPr>
      </w:pPr>
    </w:p>
    <w:p w14:paraId="51EB43F2" w14:textId="536BAA8D"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w:t>
      </w:r>
      <w:r w:rsidRPr="0042597D">
        <w:rPr>
          <w:rFonts w:ascii="Tw Cen MT" w:hAnsi="Tw Cen MT" w:cs="Arial"/>
        </w:rPr>
        <w:t xml:space="preserve">del </w:t>
      </w:r>
      <w:r w:rsidR="00E53E61" w:rsidRPr="0042597D">
        <w:rPr>
          <w:rFonts w:ascii="Tw Cen MT" w:hAnsi="Tw Cen MT" w:cs="Arial"/>
          <w:b/>
          <w:bCs/>
        </w:rPr>
        <w:t>06 al 12</w:t>
      </w:r>
      <w:r w:rsidR="005759D9" w:rsidRPr="0042597D">
        <w:rPr>
          <w:rFonts w:ascii="Tw Cen MT" w:hAnsi="Tw Cen MT" w:cs="Arial"/>
          <w:b/>
          <w:bCs/>
        </w:rPr>
        <w:t xml:space="preserve"> DE ABRIL</w:t>
      </w:r>
      <w:r w:rsidR="000E4F04" w:rsidRPr="0042597D">
        <w:rPr>
          <w:rFonts w:ascii="Tw Cen MT" w:hAnsi="Tw Cen MT" w:cs="Arial"/>
          <w:b/>
          <w:bCs/>
        </w:rPr>
        <w:t xml:space="preserve"> DE </w:t>
      </w:r>
      <w:r w:rsidRPr="0042597D">
        <w:rPr>
          <w:rFonts w:ascii="Tw Cen MT" w:hAnsi="Tw Cen MT" w:cs="Arial"/>
          <w:b/>
          <w:bCs/>
          <w:noProof/>
        </w:rPr>
        <w:t>201</w:t>
      </w:r>
      <w:r w:rsidR="00E53E61" w:rsidRPr="0042597D">
        <w:rPr>
          <w:rFonts w:ascii="Tw Cen MT" w:hAnsi="Tw Cen MT" w:cs="Arial"/>
          <w:b/>
          <w:bCs/>
          <w:noProof/>
        </w:rPr>
        <w:t>9</w:t>
      </w:r>
      <w:r w:rsidRPr="0042597D">
        <w:rPr>
          <w:rFonts w:ascii="Tw Cen MT" w:hAnsi="Tw Cen MT" w:cs="Arial"/>
          <w:b/>
          <w:bCs/>
          <w:noProof/>
        </w:rPr>
        <w:t xml:space="preserve"> </w:t>
      </w:r>
      <w:r w:rsidRPr="0042597D">
        <w:rPr>
          <w:rFonts w:ascii="Tw Cen MT" w:hAnsi="Tw Cen MT" w:cs="Arial"/>
        </w:rPr>
        <w:t xml:space="preserve">hasta las </w:t>
      </w:r>
      <w:r w:rsidRPr="0042597D">
        <w:rPr>
          <w:rFonts w:ascii="Tw Cen MT" w:hAnsi="Tw Cen MT" w:cs="Arial"/>
          <w:b/>
        </w:rPr>
        <w:t>1</w:t>
      </w:r>
      <w:r w:rsidR="00E53E61" w:rsidRPr="0042597D">
        <w:rPr>
          <w:rFonts w:ascii="Tw Cen MT" w:hAnsi="Tw Cen MT" w:cs="Arial"/>
          <w:b/>
        </w:rPr>
        <w:t>1</w:t>
      </w:r>
      <w:r w:rsidRPr="0042597D">
        <w:rPr>
          <w:rFonts w:ascii="Tw Cen MT" w:hAnsi="Tw Cen MT" w:cs="Arial"/>
          <w:b/>
        </w:rPr>
        <w:t>:00</w:t>
      </w:r>
      <w:r w:rsidRPr="0042597D">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08EF7B93" w:rsidR="00051901"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w:t>
      </w:r>
      <w:r w:rsidRPr="0042597D">
        <w:rPr>
          <w:rFonts w:ascii="Tw Cen MT" w:hAnsi="Tw Cen MT" w:cs="Arial"/>
          <w:b/>
          <w:bCs/>
        </w:rPr>
        <w:t xml:space="preserve">día </w:t>
      </w:r>
      <w:r w:rsidR="00E53E61" w:rsidRPr="0042597D">
        <w:rPr>
          <w:rFonts w:ascii="Tw Cen MT" w:hAnsi="Tw Cen MT" w:cs="Arial"/>
          <w:b/>
          <w:bCs/>
        </w:rPr>
        <w:t xml:space="preserve">12 DE ABRIL </w:t>
      </w:r>
      <w:r w:rsidR="00CA1855" w:rsidRPr="0042597D">
        <w:rPr>
          <w:rFonts w:ascii="Tw Cen MT" w:hAnsi="Tw Cen MT" w:cs="Arial"/>
          <w:b/>
          <w:bCs/>
        </w:rPr>
        <w:t>DE 201</w:t>
      </w:r>
      <w:r w:rsidR="00E53E61" w:rsidRPr="0042597D">
        <w:rPr>
          <w:rFonts w:ascii="Tw Cen MT" w:hAnsi="Tw Cen MT" w:cs="Arial"/>
          <w:b/>
          <w:bCs/>
        </w:rPr>
        <w:t>9</w:t>
      </w:r>
      <w:r w:rsidRPr="0042597D">
        <w:rPr>
          <w:rFonts w:ascii="Tw Cen MT" w:hAnsi="Tw Cen MT" w:cs="Arial"/>
          <w:b/>
          <w:bCs/>
        </w:rPr>
        <w:t xml:space="preserve"> a las </w:t>
      </w:r>
      <w:r w:rsidR="00175BD7" w:rsidRPr="0042597D">
        <w:rPr>
          <w:rFonts w:ascii="Tw Cen MT" w:hAnsi="Tw Cen MT" w:cs="Arial"/>
          <w:b/>
          <w:bCs/>
        </w:rPr>
        <w:fldChar w:fldCharType="begin"/>
      </w:r>
      <w:r w:rsidRPr="0042597D">
        <w:rPr>
          <w:rFonts w:ascii="Tw Cen MT" w:hAnsi="Tw Cen MT" w:cs="Arial"/>
          <w:b/>
          <w:bCs/>
        </w:rPr>
        <w:instrText xml:space="preserve"> MERGEFIELD Hora_JA </w:instrText>
      </w:r>
      <w:r w:rsidR="00175BD7" w:rsidRPr="0042597D">
        <w:rPr>
          <w:rFonts w:ascii="Tw Cen MT" w:hAnsi="Tw Cen MT" w:cs="Arial"/>
          <w:b/>
          <w:bCs/>
        </w:rPr>
        <w:fldChar w:fldCharType="separate"/>
      </w:r>
      <w:r w:rsidR="00E53E61" w:rsidRPr="0042597D">
        <w:rPr>
          <w:rFonts w:ascii="Tw Cen MT" w:hAnsi="Tw Cen MT" w:cs="Arial"/>
          <w:b/>
          <w:bCs/>
          <w:noProof/>
        </w:rPr>
        <w:t>12</w:t>
      </w:r>
      <w:r w:rsidRPr="0042597D">
        <w:rPr>
          <w:rFonts w:ascii="Tw Cen MT" w:hAnsi="Tw Cen MT" w:cs="Arial"/>
          <w:b/>
          <w:bCs/>
          <w:noProof/>
        </w:rPr>
        <w:t>:00 HORAS</w:t>
      </w:r>
      <w:r w:rsidR="00175BD7" w:rsidRPr="0042597D">
        <w:rPr>
          <w:rFonts w:ascii="Tw Cen MT" w:hAnsi="Tw Cen MT" w:cs="Arial"/>
          <w:b/>
          <w:bCs/>
        </w:rPr>
        <w:fldChar w:fldCharType="end"/>
      </w:r>
      <w:r w:rsidRPr="0042597D">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2C29414F" w14:textId="77777777" w:rsidR="004771F2" w:rsidRPr="002D065F" w:rsidRDefault="004771F2" w:rsidP="00AC7BC8">
      <w:pPr>
        <w:spacing w:after="0" w:line="240" w:lineRule="auto"/>
        <w:jc w:val="both"/>
        <w:rPr>
          <w:rFonts w:ascii="Tw Cen MT" w:hAnsi="Tw Cen MT" w:cs="Arial"/>
        </w:rPr>
      </w:pPr>
    </w:p>
    <w:p w14:paraId="6DD170C4" w14:textId="52C7ACD3" w:rsidR="00051901"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513E014E" w14:textId="77777777" w:rsidR="005759D9" w:rsidRPr="002D065F" w:rsidRDefault="005759D9" w:rsidP="00AC7BC8">
      <w:pPr>
        <w:spacing w:after="0" w:line="240" w:lineRule="auto"/>
        <w:jc w:val="both"/>
        <w:rPr>
          <w:rFonts w:ascii="Tw Cen MT" w:hAnsi="Tw Cen MT" w:cs="Arial"/>
        </w:rPr>
      </w:pP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 xml:space="preserve">planta baja, Colonia el Diezmo, C.P. 28010, Colima, Col., además deberán presentar el </w:t>
      </w:r>
      <w:r w:rsidRPr="00F20D88">
        <w:rPr>
          <w:rFonts w:ascii="Tw Cen MT" w:hAnsi="Tw Cen MT"/>
          <w:b/>
        </w:rPr>
        <w:t>escrito en el que expresen su interés en participar en la licitación</w:t>
      </w:r>
      <w:r w:rsidRPr="002D065F">
        <w:rPr>
          <w:rFonts w:ascii="Tw Cen MT" w:hAnsi="Tw Cen MT"/>
        </w:rPr>
        <w:t>,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w:t>
      </w:r>
      <w:r w:rsidRPr="002D065F">
        <w:rPr>
          <w:rFonts w:ascii="Tw Cen MT" w:hAnsi="Tw Cen MT"/>
        </w:rPr>
        <w:lastRenderedPageBreak/>
        <w:t xml:space="preserve">que </w:t>
      </w:r>
      <w:r w:rsidRPr="00FF4CC1">
        <w:rPr>
          <w:rFonts w:ascii="Tw Cen MT" w:hAnsi="Tw Cen MT"/>
          <w:b/>
        </w:rPr>
        <w:t>expresen su interés en participar en la licitación</w:t>
      </w:r>
      <w:r w:rsidRPr="002D065F">
        <w:rPr>
          <w:rFonts w:ascii="Tw Cen MT" w:hAnsi="Tw Cen MT"/>
        </w:rPr>
        <w:t xml:space="preserve">,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3405878E"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 xml:space="preserve">CUALQUIERA QUE SEA LA OPCIÓN ELEGIDA POR EL LICITANTE DEBERÁ SER RECIBIDA POR LA DIRECCIÓN DE ADQUISICIONES DE BIENES Y SERVICIOS DE LA SECRETARÍA DE ADMINISTRACIÓN Y </w:t>
      </w:r>
      <w:r w:rsidRPr="0042597D">
        <w:rPr>
          <w:rFonts w:ascii="Tw Cen MT" w:hAnsi="Tw Cen MT"/>
        </w:rPr>
        <w:t>GESTIÓN PÚBLICA DEL GOBIERNO DEL ESTADO DE COLIMA</w:t>
      </w:r>
      <w:r w:rsidRPr="0042597D">
        <w:rPr>
          <w:rFonts w:ascii="Tw Cen MT" w:hAnsi="Tw Cen MT"/>
          <w:b/>
        </w:rPr>
        <w:t xml:space="preserve">, </w:t>
      </w:r>
      <w:r w:rsidRPr="0042597D">
        <w:rPr>
          <w:rFonts w:ascii="Tw Cen MT" w:hAnsi="Tw Cen MT"/>
        </w:rPr>
        <w:t xml:space="preserve">A MÁS TARDAR A LAS </w:t>
      </w:r>
      <w:r w:rsidR="0062027E" w:rsidRPr="0042597D">
        <w:rPr>
          <w:rFonts w:ascii="Tw Cen MT" w:hAnsi="Tw Cen MT"/>
          <w:b/>
        </w:rPr>
        <w:t>1</w:t>
      </w:r>
      <w:r w:rsidR="00E53E61" w:rsidRPr="0042597D">
        <w:rPr>
          <w:rFonts w:ascii="Tw Cen MT" w:hAnsi="Tw Cen MT"/>
          <w:b/>
        </w:rPr>
        <w:t>2</w:t>
      </w:r>
      <w:r w:rsidRPr="0042597D">
        <w:rPr>
          <w:rFonts w:ascii="Tw Cen MT" w:hAnsi="Tw Cen MT"/>
          <w:b/>
        </w:rPr>
        <w:t xml:space="preserve">:00 HORAS DEL DÍA </w:t>
      </w:r>
      <w:r w:rsidR="00E53E61" w:rsidRPr="0042597D">
        <w:rPr>
          <w:rFonts w:ascii="Tw Cen MT" w:hAnsi="Tw Cen MT"/>
          <w:b/>
        </w:rPr>
        <w:t>11 ABRIL</w:t>
      </w:r>
      <w:r w:rsidRPr="0042597D">
        <w:rPr>
          <w:rFonts w:ascii="Tw Cen MT" w:hAnsi="Tw Cen MT"/>
          <w:b/>
        </w:rPr>
        <w:t xml:space="preserve"> DE 201</w:t>
      </w:r>
      <w:r w:rsidR="004771F2" w:rsidRPr="0042597D">
        <w:rPr>
          <w:rFonts w:ascii="Tw Cen MT" w:hAnsi="Tw Cen MT"/>
          <w:b/>
        </w:rPr>
        <w:t>9</w:t>
      </w:r>
      <w:r w:rsidRPr="0042597D">
        <w:rPr>
          <w:rFonts w:ascii="Tw Cen MT" w:hAnsi="Tw Cen MT"/>
          <w:b/>
        </w:rPr>
        <w:t xml:space="preserve"> </w:t>
      </w:r>
      <w:r w:rsidRPr="0042597D">
        <w:rPr>
          <w:rFonts w:ascii="Tw Cen MT" w:hAnsi="Tw Cen MT"/>
        </w:rPr>
        <w:t>ANEXANDO EL ESCRITO EN EL QUE EXPRESEN SU INTERÉS EN PARTICIPAR EN LA LICITACIÓN Y SU C</w:t>
      </w:r>
      <w:r w:rsidR="00E53E61" w:rsidRPr="0042597D">
        <w:rPr>
          <w:rFonts w:ascii="Tw Cen MT" w:hAnsi="Tw Cen MT"/>
        </w:rPr>
        <w:t>OMPROBANTE</w:t>
      </w:r>
      <w:r w:rsidR="00E53E61">
        <w:rPr>
          <w:rFonts w:ascii="Tw Cen MT" w:hAnsi="Tw Cen MT"/>
        </w:rPr>
        <w:t xml:space="preserv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2C177F7F" w14:textId="6CD44535" w:rsidR="000B4403" w:rsidRPr="000B4403" w:rsidRDefault="000B4403" w:rsidP="000B4403">
      <w:pPr>
        <w:pStyle w:val="Textoindependiente"/>
        <w:numPr>
          <w:ilvl w:val="0"/>
          <w:numId w:val="4"/>
        </w:numPr>
        <w:spacing w:after="240" w:line="240" w:lineRule="auto"/>
        <w:ind w:left="567"/>
        <w:jc w:val="both"/>
        <w:rPr>
          <w:rFonts w:ascii="Tw Cen MT" w:hAnsi="Tw Cen MT"/>
        </w:rPr>
      </w:pPr>
      <w:r w:rsidRPr="000B4403">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sidR="00AF1A20">
        <w:rPr>
          <w:rFonts w:ascii="Tw Cen MT" w:hAnsi="Tw Cen MT"/>
        </w:rPr>
        <w:t>.</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0E780B97" w:rsidR="00051901" w:rsidRDefault="00051901" w:rsidP="00AC7BC8">
      <w:pPr>
        <w:pStyle w:val="Textoindependiente"/>
        <w:spacing w:after="0" w:line="240" w:lineRule="auto"/>
        <w:jc w:val="both"/>
        <w:rPr>
          <w:rFonts w:ascii="Tw Cen MT" w:hAnsi="Tw Cen MT"/>
        </w:rPr>
      </w:pPr>
      <w:r w:rsidRPr="001E4AEB">
        <w:rPr>
          <w:rFonts w:ascii="Tw Cen MT" w:hAnsi="Tw Cen MT"/>
        </w:rPr>
        <w:t xml:space="preserve">En el evento de la </w:t>
      </w:r>
      <w:r w:rsidR="00E53E61">
        <w:rPr>
          <w:rFonts w:ascii="Tw Cen MT" w:hAnsi="Tw Cen MT"/>
        </w:rPr>
        <w:t>junta de aclaraciones só</w:t>
      </w:r>
      <w:r w:rsidRPr="001E4AEB">
        <w:rPr>
          <w:rFonts w:ascii="Tw Cen MT" w:hAnsi="Tw Cen MT"/>
        </w:rPr>
        <w:t>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66934C73" w14:textId="68DD5D7E"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E53E61">
        <w:rPr>
          <w:rFonts w:ascii="Tw Cen MT" w:hAnsi="Tw Cen MT"/>
        </w:rPr>
        <w:t xml:space="preserve"> </w:t>
      </w: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2D6679" w:rsidRDefault="00020183" w:rsidP="00020183">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66C1599A"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r w:rsidR="002D6679"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1" w:history="1">
        <w:r w:rsidR="004771F2" w:rsidRPr="004771F2">
          <w:rPr>
            <w:color w:val="0000FF"/>
            <w:u w:val="single"/>
          </w:rPr>
          <w:t>http://www.col.gob.mx/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6D82318C" w14:textId="77777777" w:rsidR="00556C83" w:rsidRPr="001B7D15" w:rsidRDefault="00556C83"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lastRenderedPageBreak/>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1B5CCCB9"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42597D">
        <w:rPr>
          <w:rFonts w:ascii="Tw Cen MT" w:hAnsi="Tw Cen MT"/>
        </w:rPr>
        <w:t xml:space="preserve">día </w:t>
      </w:r>
      <w:r w:rsidR="00E53E61" w:rsidRPr="0042597D">
        <w:rPr>
          <w:rFonts w:ascii="Tw Cen MT" w:hAnsi="Tw Cen MT"/>
          <w:b/>
        </w:rPr>
        <w:t>24 DE ABRIL</w:t>
      </w:r>
      <w:r w:rsidR="0062027E" w:rsidRPr="0042597D">
        <w:rPr>
          <w:rFonts w:ascii="Tw Cen MT" w:hAnsi="Tw Cen MT"/>
          <w:b/>
        </w:rPr>
        <w:t xml:space="preserve"> DE</w:t>
      </w:r>
      <w:r w:rsidR="00644F97" w:rsidRPr="0042597D">
        <w:rPr>
          <w:rFonts w:ascii="Tw Cen MT" w:hAnsi="Tw Cen MT"/>
          <w:b/>
        </w:rPr>
        <w:t>L 201</w:t>
      </w:r>
      <w:r w:rsidR="00E53E61" w:rsidRPr="0042597D">
        <w:rPr>
          <w:rFonts w:ascii="Tw Cen MT" w:hAnsi="Tw Cen MT"/>
          <w:b/>
        </w:rPr>
        <w:t>9</w:t>
      </w:r>
      <w:r w:rsidR="00644F97" w:rsidRPr="0042597D">
        <w:rPr>
          <w:rFonts w:ascii="Tw Cen MT" w:hAnsi="Tw Cen MT"/>
          <w:b/>
        </w:rPr>
        <w:t xml:space="preserve"> de 1</w:t>
      </w:r>
      <w:r w:rsidR="00E53E61" w:rsidRPr="0042597D">
        <w:rPr>
          <w:rFonts w:ascii="Tw Cen MT" w:hAnsi="Tw Cen MT"/>
          <w:b/>
        </w:rPr>
        <w:t>1</w:t>
      </w:r>
      <w:r w:rsidR="00644F97" w:rsidRPr="0042597D">
        <w:rPr>
          <w:rFonts w:ascii="Tw Cen MT" w:hAnsi="Tw Cen MT"/>
          <w:b/>
        </w:rPr>
        <w:t xml:space="preserve">:45 a </w:t>
      </w:r>
      <w:r w:rsidR="00DE3858" w:rsidRPr="0042597D">
        <w:rPr>
          <w:rFonts w:ascii="Tw Cen MT" w:hAnsi="Tw Cen MT"/>
          <w:b/>
        </w:rPr>
        <w:t>1</w:t>
      </w:r>
      <w:r w:rsidR="00E53E61" w:rsidRPr="0042597D">
        <w:rPr>
          <w:rFonts w:ascii="Tw Cen MT" w:hAnsi="Tw Cen MT"/>
          <w:b/>
        </w:rPr>
        <w:t>2</w:t>
      </w:r>
      <w:r w:rsidRPr="0042597D">
        <w:rPr>
          <w:rFonts w:ascii="Tw Cen MT" w:hAnsi="Tw Cen MT"/>
          <w:b/>
        </w:rPr>
        <w:t xml:space="preserve">:00 </w:t>
      </w:r>
      <w:proofErr w:type="spellStart"/>
      <w:r w:rsidRPr="0042597D">
        <w:rPr>
          <w:rFonts w:ascii="Tw Cen MT" w:hAnsi="Tw Cen MT"/>
          <w:b/>
        </w:rPr>
        <w:t>hrs</w:t>
      </w:r>
      <w:proofErr w:type="spellEnd"/>
      <w:r w:rsidRPr="0042597D">
        <w:rPr>
          <w:rFonts w:ascii="Tw Cen MT" w:hAnsi="Tw Cen MT"/>
          <w:b/>
        </w:rPr>
        <w:t>.</w:t>
      </w:r>
      <w:r w:rsidRPr="0042597D">
        <w:rPr>
          <w:rFonts w:ascii="Tw Cen MT" w:hAnsi="Tw Cen MT"/>
        </w:rPr>
        <w:t xml:space="preserve"> en</w:t>
      </w:r>
      <w:r w:rsidRPr="00CA1855">
        <w:rPr>
          <w:rFonts w:ascii="Tw Cen MT" w:hAnsi="Tw Cen MT"/>
        </w:rPr>
        <w:t xml:space="preserve">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 xml:space="preserve">A partir </w:t>
      </w:r>
      <w:r w:rsidRPr="0042597D">
        <w:rPr>
          <w:rFonts w:ascii="Tw Cen MT" w:hAnsi="Tw Cen MT"/>
        </w:rPr>
        <w:t>de las</w:t>
      </w:r>
      <w:r w:rsidR="0062027E" w:rsidRPr="0042597D">
        <w:rPr>
          <w:rFonts w:ascii="Tw Cen MT" w:hAnsi="Tw Cen MT"/>
          <w:b/>
        </w:rPr>
        <w:t xml:space="preserve"> </w:t>
      </w:r>
      <w:r w:rsidR="00DE3858" w:rsidRPr="0042597D">
        <w:rPr>
          <w:rFonts w:ascii="Tw Cen MT" w:hAnsi="Tw Cen MT"/>
          <w:b/>
        </w:rPr>
        <w:t>1</w:t>
      </w:r>
      <w:r w:rsidR="00E53E61" w:rsidRPr="0042597D">
        <w:rPr>
          <w:rFonts w:ascii="Tw Cen MT" w:hAnsi="Tw Cen MT"/>
          <w:b/>
        </w:rPr>
        <w:t>2</w:t>
      </w:r>
      <w:r w:rsidRPr="0042597D">
        <w:rPr>
          <w:rFonts w:ascii="Tw Cen MT" w:hAnsi="Tw Cen MT"/>
          <w:b/>
        </w:rPr>
        <w:t xml:space="preserve">:00 horas, </w:t>
      </w:r>
      <w:r w:rsidRPr="0042597D">
        <w:rPr>
          <w:rFonts w:ascii="Tw Cen MT" w:hAnsi="Tw Cen MT"/>
        </w:rPr>
        <w:t>se cerrará</w:t>
      </w:r>
      <w:r w:rsidRPr="00CA1855">
        <w:rPr>
          <w:rFonts w:ascii="Tw Cen MT" w:hAnsi="Tw Cen MT"/>
        </w:rPr>
        <w:t xml:space="preserve">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0F9166DD" w:rsidR="00051901" w:rsidRDefault="00051901" w:rsidP="00AC7BC8">
      <w:pPr>
        <w:pStyle w:val="Textoindependiente3"/>
        <w:rPr>
          <w:rFonts w:ascii="Tw Cen MT" w:hAnsi="Tw Cen MT"/>
        </w:rPr>
      </w:pPr>
      <w:r w:rsidRPr="003A7C77">
        <w:rPr>
          <w:rFonts w:ascii="Tw Cen MT" w:hAnsi="Tw Cen MT"/>
        </w:rPr>
        <w:t xml:space="preserve">A celebrarse el </w:t>
      </w:r>
      <w:r w:rsidRPr="0042597D">
        <w:rPr>
          <w:rFonts w:ascii="Tw Cen MT" w:hAnsi="Tw Cen MT"/>
        </w:rPr>
        <w:t>día</w:t>
      </w:r>
      <w:r w:rsidRPr="0042597D">
        <w:rPr>
          <w:rFonts w:ascii="Tw Cen MT" w:hAnsi="Tw Cen MT"/>
          <w:b/>
        </w:rPr>
        <w:t xml:space="preserve"> </w:t>
      </w:r>
      <w:r w:rsidR="00E53E61" w:rsidRPr="0042597D">
        <w:rPr>
          <w:rFonts w:ascii="Tw Cen MT" w:hAnsi="Tw Cen MT"/>
          <w:b/>
        </w:rPr>
        <w:t xml:space="preserve">24 DE ABRIL DEL 2019 </w:t>
      </w:r>
      <w:r w:rsidR="00644F97" w:rsidRPr="0042597D">
        <w:rPr>
          <w:rFonts w:ascii="Tw Cen MT" w:hAnsi="Tw Cen MT"/>
          <w:b/>
        </w:rPr>
        <w:t xml:space="preserve">a las </w:t>
      </w:r>
      <w:r w:rsidR="00E53E61" w:rsidRPr="0042597D">
        <w:rPr>
          <w:rFonts w:ascii="Tw Cen MT" w:hAnsi="Tw Cen MT"/>
          <w:b/>
        </w:rPr>
        <w:t>12</w:t>
      </w:r>
      <w:r w:rsidRPr="0042597D">
        <w:rPr>
          <w:rFonts w:ascii="Tw Cen MT" w:hAnsi="Tw Cen MT"/>
          <w:b/>
        </w:rPr>
        <w:t>:00 hrs</w:t>
      </w:r>
      <w:r w:rsidRPr="00CA1855">
        <w:rPr>
          <w:rFonts w:ascii="Tw Cen MT" w:hAnsi="Tw Cen MT"/>
          <w:b/>
        </w:rPr>
        <w:t>.</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51354B8C"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w:t>
      </w:r>
      <w:r w:rsidR="00143A0D">
        <w:rPr>
          <w:rFonts w:ascii="Tw Cen MT" w:hAnsi="Tw Cen MT" w:cs="Arial"/>
        </w:rPr>
        <w:t>Convocante</w:t>
      </w:r>
      <w:r w:rsidRPr="00020183">
        <w:rPr>
          <w:rFonts w:ascii="Tw Cen MT" w:hAnsi="Tw Cen MT" w:cs="Arial"/>
        </w:rPr>
        <w:t xml:space="preserve"> a través de un ASESOR TÉCNICO nombrado por </w:t>
      </w:r>
      <w:r w:rsidR="000B4403">
        <w:rPr>
          <w:rFonts w:ascii="Tw Cen MT" w:hAnsi="Tw Cen MT" w:cs="Arial"/>
        </w:rPr>
        <w:t>el área requirente</w:t>
      </w:r>
      <w:r w:rsidRPr="00020183">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1CBA658E"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r w:rsidR="0041674A" w:rsidRPr="0041674A">
          <w:rPr>
            <w:color w:val="0000FF"/>
            <w:u w:val="single"/>
          </w:rPr>
          <w:t>http://www.col.gob.mx/</w:t>
        </w:r>
      </w:hyperlink>
      <w:r w:rsidR="0041674A" w:rsidRPr="002D065F">
        <w:rPr>
          <w:rFonts w:ascii="Tw Cen MT" w:hAnsi="Tw Cen MT" w:cs="Arial"/>
        </w:rPr>
        <w:t xml:space="preserve"> </w:t>
      </w:r>
      <w:r w:rsidRPr="002D065F">
        <w:rPr>
          <w:rFonts w:ascii="Tw Cen MT" w:hAnsi="Tw Cen MT" w:cs="Arial"/>
        </w:rPr>
        <w:t>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0E2DD56" w14:textId="3A4FFEE8" w:rsidR="00556C83" w:rsidRPr="00C21696" w:rsidRDefault="00020183" w:rsidP="00C21696">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510652C4" w14:textId="77777777" w:rsidR="00556C83" w:rsidRPr="002D065F" w:rsidRDefault="00556C83"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0B7646BE"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lastRenderedPageBreak/>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0041674A">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33426DE7"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42597D">
        <w:rPr>
          <w:rFonts w:ascii="Tw Cen MT" w:hAnsi="Tw Cen MT" w:cs="Arial"/>
          <w:b/>
          <w:bCs/>
        </w:rPr>
        <w:t xml:space="preserve">día </w:t>
      </w:r>
      <w:r w:rsidR="00E53E61" w:rsidRPr="0042597D">
        <w:rPr>
          <w:rFonts w:ascii="Tw Cen MT" w:hAnsi="Tw Cen MT"/>
          <w:b/>
        </w:rPr>
        <w:t xml:space="preserve">26 DE ABRIL DEL 2019 </w:t>
      </w:r>
      <w:r w:rsidRPr="0042597D">
        <w:rPr>
          <w:rFonts w:ascii="Tw Cen MT" w:hAnsi="Tw Cen MT" w:cs="Arial"/>
          <w:b/>
          <w:bCs/>
        </w:rPr>
        <w:t xml:space="preserve">a las </w:t>
      </w:r>
      <w:r w:rsidR="00175BD7" w:rsidRPr="0042597D">
        <w:rPr>
          <w:rFonts w:ascii="Tw Cen MT" w:hAnsi="Tw Cen MT" w:cs="Arial"/>
          <w:b/>
          <w:bCs/>
        </w:rPr>
        <w:fldChar w:fldCharType="begin"/>
      </w:r>
      <w:r w:rsidRPr="0042597D">
        <w:rPr>
          <w:rFonts w:ascii="Tw Cen MT" w:hAnsi="Tw Cen MT" w:cs="Arial"/>
          <w:b/>
          <w:bCs/>
        </w:rPr>
        <w:instrText xml:space="preserve"> MERGEFIELD Hora_Fallo </w:instrText>
      </w:r>
      <w:r w:rsidR="00175BD7" w:rsidRPr="0042597D">
        <w:rPr>
          <w:rFonts w:ascii="Tw Cen MT" w:hAnsi="Tw Cen MT" w:cs="Arial"/>
          <w:b/>
          <w:bCs/>
        </w:rPr>
        <w:fldChar w:fldCharType="separate"/>
      </w:r>
      <w:r w:rsidR="00F84598" w:rsidRPr="0042597D">
        <w:rPr>
          <w:rFonts w:ascii="Tw Cen MT" w:hAnsi="Tw Cen MT" w:cs="Arial"/>
          <w:b/>
          <w:bCs/>
          <w:noProof/>
        </w:rPr>
        <w:t>1</w:t>
      </w:r>
      <w:r w:rsidR="00880AEC" w:rsidRPr="0042597D">
        <w:rPr>
          <w:rFonts w:ascii="Tw Cen MT" w:hAnsi="Tw Cen MT" w:cs="Arial"/>
          <w:b/>
          <w:bCs/>
          <w:noProof/>
        </w:rPr>
        <w:t>2</w:t>
      </w:r>
      <w:r w:rsidRPr="0042597D">
        <w:rPr>
          <w:rFonts w:ascii="Tw Cen MT" w:hAnsi="Tw Cen MT" w:cs="Arial"/>
          <w:b/>
          <w:bCs/>
          <w:noProof/>
        </w:rPr>
        <w:t>:00 HORAS</w:t>
      </w:r>
      <w:r w:rsidR="00175BD7" w:rsidRPr="0042597D">
        <w:rPr>
          <w:rFonts w:ascii="Tw Cen MT" w:hAnsi="Tw Cen MT" w:cs="Arial"/>
          <w:b/>
          <w:bCs/>
        </w:rPr>
        <w:fldChar w:fldCharType="end"/>
      </w:r>
      <w:r w:rsidRPr="0042597D">
        <w:rPr>
          <w:rFonts w:ascii="Tw Cen MT" w:hAnsi="Tw Cen MT" w:cs="Arial"/>
        </w:rPr>
        <w:t>, en la sala de juntas de la Dirección de Adquisiciones de Bienes y Servicios, ubicada en el Edificio B sito en Av.</w:t>
      </w:r>
      <w:r w:rsidRPr="002D065F">
        <w:rPr>
          <w:rFonts w:ascii="Tw Cen MT" w:hAnsi="Tw Cen MT" w:cs="Arial"/>
        </w:rPr>
        <w:t xml:space="preserve">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2129F260"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4FAC2D4E" w:rsidR="00051901" w:rsidRDefault="00051901" w:rsidP="00F77735">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1B52F982" w14:textId="77777777" w:rsidR="00243FCD" w:rsidRPr="002D065F" w:rsidRDefault="00243FCD" w:rsidP="00F77735">
      <w:pPr>
        <w:spacing w:after="0" w:line="240" w:lineRule="auto"/>
        <w:jc w:val="both"/>
        <w:rPr>
          <w:rFonts w:ascii="Tw Cen MT" w:hAnsi="Tw Cen MT"/>
        </w:rPr>
      </w:pPr>
    </w:p>
    <w:p w14:paraId="56A6C5B3" w14:textId="0ADA2508"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6DCB47B8" w14:textId="77777777" w:rsidR="00542C19" w:rsidRPr="002D065F" w:rsidRDefault="00542C19" w:rsidP="00F77735">
      <w:pPr>
        <w:spacing w:after="0" w:line="240" w:lineRule="auto"/>
        <w:jc w:val="both"/>
        <w:rPr>
          <w:rFonts w:ascii="Tw Cen MT" w:hAnsi="Tw Cen MT" w:cs="Arial"/>
          <w:lang w:val="es-ES"/>
        </w:rPr>
      </w:pP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2F7BC2E"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3" w:history="1">
        <w:r w:rsidR="0041674A" w:rsidRPr="0041674A">
          <w:rPr>
            <w:color w:val="0000FF"/>
            <w:u w:val="single"/>
          </w:rPr>
          <w:t>http://www.col.gob.mx/</w:t>
        </w:r>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0AE157AC" w14:textId="67233F8D" w:rsidR="00556C83"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7E63FD62" w14:textId="77777777" w:rsidR="00556C83" w:rsidRPr="00040104" w:rsidRDefault="00556C83"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5B9D6BE9"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w:t>
      </w:r>
      <w:r w:rsidRPr="002D065F">
        <w:rPr>
          <w:rFonts w:ascii="Tw Cen MT" w:hAnsi="Tw Cen MT" w:cs="Arial"/>
        </w:rPr>
        <w:lastRenderedPageBreak/>
        <w:t xml:space="preserve">28010, Colima, Col., así como en la dirección electrónica </w:t>
      </w:r>
      <w:hyperlink r:id="rId14" w:history="1">
        <w:r w:rsidR="0041674A" w:rsidRPr="0041674A">
          <w:rPr>
            <w:color w:val="0000FF"/>
            <w:u w:val="single"/>
          </w:rPr>
          <w:t>http://www.col.gob.mx/</w:t>
        </w:r>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E84F0FD" w:rsidR="00342D37" w:rsidRPr="00F84598"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0D625413"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2A80C7BA" w:rsidR="00051901" w:rsidRDefault="00051901" w:rsidP="0080769D">
      <w:pPr>
        <w:spacing w:after="0" w:line="240" w:lineRule="auto"/>
        <w:jc w:val="both"/>
        <w:rPr>
          <w:rFonts w:ascii="Tw Cen MT" w:hAnsi="Tw Cen MT" w:cs="Arial"/>
        </w:rPr>
      </w:pPr>
      <w:r w:rsidRPr="00511D71">
        <w:rPr>
          <w:rFonts w:ascii="Tw Cen MT" w:hAnsi="Tw Cen MT" w:cs="Arial"/>
        </w:rPr>
        <w:t>Todos los documentos solicitados deberán estar vigentes, no presentar tachaduras ni enmendaduras y ser legibles, la falta de uno de los siguientes requisitos, será motivo de desechamiento</w:t>
      </w:r>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5E7C5B"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1C4692B0" w:rsidR="0080769D" w:rsidRPr="002D7E91" w:rsidRDefault="0080769D" w:rsidP="001614C2">
      <w:pPr>
        <w:tabs>
          <w:tab w:val="left" w:pos="7282"/>
        </w:tabs>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lastRenderedPageBreak/>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BE50236" w14:textId="77777777" w:rsidR="0041674A" w:rsidRPr="00EB0DF8" w:rsidRDefault="0041674A" w:rsidP="0041674A">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Pr="00EB0DF8">
        <w:rPr>
          <w:rFonts w:ascii="Tw Cen MT" w:hAnsi="Tw Cen MT" w:cs="Arial"/>
        </w:rPr>
        <w:t>Original o copia certificada y copia simple para su cotejo de Identificación Oficial vigente, con fotografía. (Pasaporte y/o Credencial de Elector) del Apoderado.</w:t>
      </w:r>
    </w:p>
    <w:p w14:paraId="2B929FD8" w14:textId="77777777" w:rsidR="0041674A" w:rsidRPr="00EB0DF8" w:rsidRDefault="0041674A" w:rsidP="0041674A">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Pr="00EB0DF8">
        <w:rPr>
          <w:rFonts w:ascii="Tw Cen MT" w:hAnsi="Tw Cen MT" w:cs="Arial"/>
        </w:rPr>
        <w:t xml:space="preserve">Constancia de Situación Fiscal expedido por el SAT, </w:t>
      </w:r>
      <w:r w:rsidRPr="00603F65">
        <w:rPr>
          <w:rFonts w:ascii="Tw Cen MT" w:eastAsia="Times New Roman" w:hAnsi="Tw Cen MT" w:cs="Arial"/>
          <w:lang w:eastAsia="es-ES"/>
        </w:rPr>
        <w:t>presentando la situación del contribuyente como ACTIVO</w:t>
      </w:r>
      <w:r>
        <w:rPr>
          <w:rFonts w:ascii="Tw Cen MT" w:eastAsia="Times New Roman" w:hAnsi="Tw Cen MT" w:cs="Arial"/>
          <w:lang w:eastAsia="es-ES"/>
        </w:rPr>
        <w:t>,</w:t>
      </w:r>
      <w:r w:rsidRPr="00EB0DF8">
        <w:rPr>
          <w:rFonts w:ascii="Tw Cen MT" w:hAnsi="Tw Cen MT" w:cs="Arial"/>
        </w:rPr>
        <w:t xml:space="preserve"> con una antigüedad no mayor a 30 días naturales.</w:t>
      </w:r>
    </w:p>
    <w:p w14:paraId="330AED39" w14:textId="77777777" w:rsidR="0041674A" w:rsidRPr="00EB0DF8" w:rsidRDefault="0041674A" w:rsidP="0041674A">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453B6FAF" w14:textId="77777777" w:rsidR="0041674A" w:rsidRPr="00EB0DF8" w:rsidRDefault="0041674A" w:rsidP="0041674A">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Pr="00EB0DF8">
        <w:rPr>
          <w:rFonts w:ascii="Tw Cen MT" w:hAnsi="Tw Cen MT" w:cs="Arial"/>
        </w:rPr>
        <w:t xml:space="preserve">Copia del comprobante de </w:t>
      </w:r>
      <w:r w:rsidRPr="00EB0DF8">
        <w:rPr>
          <w:rFonts w:ascii="Tw Cen MT" w:hAnsi="Tw Cen MT" w:cs="Arial"/>
          <w:b/>
        </w:rPr>
        <w:t>domicilio fiscal</w:t>
      </w:r>
      <w:r w:rsidRPr="00EB0DF8">
        <w:rPr>
          <w:rFonts w:ascii="Tw Cen MT" w:hAnsi="Tw Cen MT" w:cs="Arial"/>
        </w:rPr>
        <w:t xml:space="preserve"> con antigüedad no mayor a 90 días naturales, el cual deberá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9F50D92" w14:textId="77777777" w:rsidR="0041674A" w:rsidRPr="00175894" w:rsidRDefault="0041674A" w:rsidP="0041674A">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69166052" w14:textId="77777777" w:rsidR="0041674A" w:rsidRPr="00175894" w:rsidRDefault="0041674A" w:rsidP="0041674A">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Pr="00603F65">
        <w:rPr>
          <w:rFonts w:ascii="Tw Cen MT" w:hAnsi="Tw Cen MT" w:cs="Arial"/>
          <w:sz w:val="22"/>
          <w:szCs w:val="22"/>
        </w:rPr>
        <w:t>presentando la situación del contribuyente como ACTIVO</w:t>
      </w:r>
      <w:r>
        <w:rPr>
          <w:rFonts w:ascii="Tw Cen MT" w:hAnsi="Tw Cen MT" w:cs="Arial"/>
          <w:sz w:val="22"/>
          <w:szCs w:val="22"/>
        </w:rPr>
        <w:t>,</w:t>
      </w:r>
      <w:r w:rsidRPr="00175894">
        <w:rPr>
          <w:rFonts w:ascii="Tw Cen MT" w:hAnsi="Tw Cen MT" w:cs="Arial"/>
          <w:sz w:val="22"/>
          <w:szCs w:val="22"/>
        </w:rPr>
        <w:t xml:space="preserve"> con un</w:t>
      </w:r>
      <w:r>
        <w:rPr>
          <w:rFonts w:ascii="Tw Cen MT" w:hAnsi="Tw Cen MT" w:cs="Arial"/>
          <w:sz w:val="22"/>
          <w:szCs w:val="22"/>
        </w:rPr>
        <w:t>a antigüedad no mayor a 30 días naturales.</w:t>
      </w:r>
    </w:p>
    <w:p w14:paraId="1A7A122B" w14:textId="77777777" w:rsidR="0041674A" w:rsidRPr="00175894" w:rsidRDefault="0041674A" w:rsidP="0041674A">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5817B012" w14:textId="77777777" w:rsidR="0041674A" w:rsidRPr="00175894" w:rsidRDefault="0041674A" w:rsidP="0041674A">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de Identificación Oficial vigente, con fotografía. (Pasaporte y/o Credencial de Elector) del Apoderado.</w:t>
      </w:r>
    </w:p>
    <w:p w14:paraId="1FCA8213" w14:textId="77777777" w:rsidR="0041674A" w:rsidRPr="00175894" w:rsidRDefault="0041674A" w:rsidP="0041674A">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411078E6" w14:textId="77777777" w:rsidR="000B4403" w:rsidRPr="002D065F" w:rsidRDefault="000B4403" w:rsidP="0063556D">
      <w:pPr>
        <w:spacing w:after="0" w:line="240" w:lineRule="auto"/>
        <w:jc w:val="both"/>
        <w:rPr>
          <w:rFonts w:ascii="Tw Cen MT" w:hAnsi="Tw Cen MT" w:cs="Arial"/>
          <w:bCs/>
        </w:rPr>
      </w:pPr>
    </w:p>
    <w:p w14:paraId="7A9934D2" w14:textId="0EBB5712" w:rsidR="00051901" w:rsidRPr="000B4403" w:rsidRDefault="00051901" w:rsidP="0063556D">
      <w:pPr>
        <w:spacing w:after="0" w:line="240" w:lineRule="auto"/>
        <w:jc w:val="both"/>
        <w:rPr>
          <w:rFonts w:ascii="Tw Cen MT" w:hAnsi="Tw Cen MT" w:cs="Arial"/>
          <w:b/>
          <w:bCs/>
        </w:rPr>
      </w:pPr>
      <w:r w:rsidRPr="000B4403">
        <w:rPr>
          <w:rFonts w:ascii="Tw Cen MT" w:hAnsi="Tw Cen MT" w:cs="Arial"/>
          <w:b/>
          <w:bCs/>
        </w:rPr>
        <w:t>3.7</w:t>
      </w:r>
      <w:r w:rsidR="0095440A" w:rsidRPr="000B4403">
        <w:rPr>
          <w:rFonts w:ascii="Tw Cen MT" w:hAnsi="Tw Cen MT" w:cs="Arial"/>
          <w:b/>
          <w:bCs/>
        </w:rPr>
        <w:tab/>
      </w:r>
      <w:r w:rsidRPr="000B4403">
        <w:rPr>
          <w:rFonts w:ascii="Tw Cen MT" w:hAnsi="Tw Cen MT" w:cs="Arial"/>
          <w:b/>
          <w:bCs/>
        </w:rPr>
        <w:t>CARTA DE GARANTÍA DE LOS BIE</w:t>
      </w:r>
      <w:r w:rsidR="005A66C7" w:rsidRPr="000B4403">
        <w:rPr>
          <w:rFonts w:ascii="Tw Cen MT" w:hAnsi="Tw Cen MT" w:cs="Arial"/>
          <w:b/>
          <w:bCs/>
        </w:rPr>
        <w:t>NES, ARRENDAMIENTOS O SERVICIOS</w:t>
      </w:r>
      <w:r w:rsidR="004E4711" w:rsidRPr="000B4403">
        <w:rPr>
          <w:rFonts w:ascii="Tw Cen MT" w:hAnsi="Tw Cen MT" w:cs="Arial"/>
          <w:b/>
          <w:bCs/>
        </w:rPr>
        <w:t>.</w:t>
      </w:r>
      <w:r w:rsidRPr="000B4403">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7920E424"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y </w:t>
      </w:r>
      <w:r w:rsidR="00292CC8" w:rsidRPr="00292CC8">
        <w:rPr>
          <w:rFonts w:ascii="Tw Cen MT" w:hAnsi="Tw Cen MT" w:cs="Arial"/>
        </w:rPr>
        <w:t>garantizando todos los bienes licitados contra defectos de fabricación</w:t>
      </w:r>
      <w:r w:rsidR="00292CC8">
        <w:rPr>
          <w:rFonts w:ascii="Tw Cen MT" w:hAnsi="Tw Cen MT" w:cs="Arial"/>
        </w:rPr>
        <w:t xml:space="preserve"> y</w:t>
      </w:r>
      <w:r w:rsidR="00292CC8" w:rsidRPr="00292CC8">
        <w:rPr>
          <w:rFonts w:ascii="Tw Cen MT" w:hAnsi="Tw Cen MT" w:cs="Arial"/>
        </w:rPr>
        <w:t xml:space="preserve"> daños</w:t>
      </w:r>
      <w:r w:rsidR="00292CC8">
        <w:rPr>
          <w:rFonts w:ascii="Arial" w:hAnsi="Arial" w:cs="Arial"/>
        </w:rPr>
        <w:t>.</w:t>
      </w: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7699BAC2" w14:textId="77777777" w:rsidR="00556C83" w:rsidRPr="002D065F" w:rsidRDefault="00556C83" w:rsidP="0063556D">
      <w:pPr>
        <w:spacing w:after="0" w:line="240" w:lineRule="auto"/>
        <w:jc w:val="both"/>
        <w:rPr>
          <w:rFonts w:ascii="Tw Cen MT" w:hAnsi="Tw Cen MT" w:cs="Arial"/>
        </w:rPr>
      </w:pPr>
    </w:p>
    <w:p w14:paraId="7FDC006D" w14:textId="406F4864" w:rsidR="00342D37" w:rsidRPr="002D065F" w:rsidRDefault="00342D37" w:rsidP="00C570E1">
      <w:pPr>
        <w:pStyle w:val="Textoindependiente31"/>
        <w:tabs>
          <w:tab w:val="left" w:pos="709"/>
        </w:tabs>
        <w:rPr>
          <w:rFonts w:ascii="Tw Cen MT" w:hAnsi="Tw Cen MT" w:cs="Arial"/>
          <w:b/>
        </w:rPr>
      </w:pPr>
      <w:r w:rsidRPr="000B4403">
        <w:rPr>
          <w:rFonts w:ascii="Tw Cen MT" w:hAnsi="Tw Cen MT" w:cs="Arial"/>
          <w:b/>
          <w:bCs/>
        </w:rPr>
        <w:t>3.9</w:t>
      </w:r>
      <w:r w:rsidRPr="000B4403">
        <w:rPr>
          <w:rFonts w:ascii="Tw Cen MT" w:hAnsi="Tw Cen MT" w:cs="Arial"/>
          <w:b/>
          <w:bCs/>
        </w:rPr>
        <w:tab/>
      </w:r>
      <w:r w:rsidR="00C570E1" w:rsidRPr="00785A15">
        <w:rPr>
          <w:rFonts w:ascii="Tw Cen MT" w:hAnsi="Tw Cen MT" w:cs="Arial"/>
          <w:b/>
        </w:rPr>
        <w:t>DOCUMENTO EMITIDO POR LA DIRECCIÓN GENERAL DE INGRESOS (SPYF) DE NO ADEUDOS FISCALES</w:t>
      </w:r>
      <w:r w:rsidR="00C570E1">
        <w:rPr>
          <w:rFonts w:ascii="Tw Cen MT" w:hAnsi="Tw Cen MT" w:cs="Arial"/>
          <w:b/>
        </w:rPr>
        <w:t xml:space="preserve"> </w:t>
      </w:r>
      <w:r w:rsidR="00C570E1" w:rsidRPr="00785A15">
        <w:rPr>
          <w:rFonts w:ascii="Tw Cen MT" w:hAnsi="Tw Cen MT" w:cs="Arial"/>
          <w:b/>
        </w:rPr>
        <w:t>ARTÍCULO 37 BIS DEL CÓDIGO FISC</w:t>
      </w:r>
      <w:r w:rsidR="00C570E1">
        <w:rPr>
          <w:rFonts w:ascii="Tw Cen MT" w:hAnsi="Tw Cen MT" w:cs="Arial"/>
          <w:b/>
        </w:rPr>
        <w:t>AL DEL ESTADO DE COLIMA. (CONSTANCIA</w:t>
      </w:r>
      <w:r w:rsidR="00C570E1" w:rsidRPr="00785A15">
        <w:rPr>
          <w:rFonts w:ascii="Tw Cen MT" w:hAnsi="Tw Cen MT" w:cs="Arial"/>
          <w:b/>
        </w:rPr>
        <w:t xml:space="preserve"> DE CUMPLIMIENTO DE OBL</w:t>
      </w:r>
      <w:r w:rsidR="00C570E1">
        <w:rPr>
          <w:rFonts w:ascii="Tw Cen MT" w:hAnsi="Tw Cen MT" w:cs="Arial"/>
          <w:b/>
        </w:rPr>
        <w:t>IGACIONES FISCALES</w:t>
      </w:r>
      <w:r w:rsidR="00C570E1" w:rsidRPr="00785A15">
        <w:rPr>
          <w:rFonts w:ascii="Tw Cen MT" w:hAnsi="Tw Cen MT" w:cs="Arial"/>
          <w:b/>
        </w:rPr>
        <w:t>)</w:t>
      </w:r>
    </w:p>
    <w:p w14:paraId="3609562D" w14:textId="77777777" w:rsidR="00342D37" w:rsidRDefault="00342D37" w:rsidP="00C570E1">
      <w:pPr>
        <w:pStyle w:val="Textoindependiente31"/>
        <w:rPr>
          <w:rFonts w:ascii="Tw Cen MT" w:hAnsi="Tw Cen MT" w:cs="Arial"/>
        </w:rPr>
      </w:pPr>
    </w:p>
    <w:p w14:paraId="0642A40D" w14:textId="0B6DC385" w:rsidR="00BF497F" w:rsidRDefault="0041674A" w:rsidP="00ED4DCB">
      <w:pPr>
        <w:pStyle w:val="Textoindependiente31"/>
        <w:rPr>
          <w:rFonts w:ascii="Tw Cen MT" w:hAnsi="Tw Cen MT" w:cs="Arial"/>
        </w:rPr>
      </w:pPr>
      <w:bookmarkStart w:id="1" w:name="_Hlk524126"/>
      <w:r w:rsidRPr="002D065F">
        <w:rPr>
          <w:rFonts w:ascii="Tw Cen MT" w:hAnsi="Tw Cen MT" w:cs="Arial"/>
        </w:rPr>
        <w:t xml:space="preserve">El licitante deberá presentar el documento </w:t>
      </w:r>
      <w:r>
        <w:rPr>
          <w:rFonts w:ascii="Tw Cen MT" w:hAnsi="Tw Cen MT" w:cs="Arial"/>
        </w:rPr>
        <w:t>denominado</w:t>
      </w:r>
      <w:bookmarkEnd w:id="1"/>
      <w:r>
        <w:rPr>
          <w:rFonts w:ascii="Tw Cen MT" w:hAnsi="Tw Cen MT" w:cs="Arial"/>
        </w:rPr>
        <w:t xml:space="preserve"> </w:t>
      </w: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 xml:space="preserve">está al corriente con la presentación de sus declaraciones, no tiene a su cargo créditos fiscales a favor del Estado de Colima por concepto de </w:t>
      </w:r>
      <w:r>
        <w:rPr>
          <w:rFonts w:ascii="Tw Cen MT" w:hAnsi="Tw Cen MT"/>
        </w:rPr>
        <w:lastRenderedPageBreak/>
        <w:t>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5"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14:paraId="5C130D7A" w14:textId="61F8E978" w:rsidR="00C21696" w:rsidRDefault="00C21696"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11AF5D6E"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w:t>
      </w:r>
      <w:r w:rsidR="00C570E1">
        <w:rPr>
          <w:rFonts w:ascii="Tw Cen MT" w:hAnsi="Tw Cen MT" w:cs="Arial"/>
          <w:lang w:val="es-ES"/>
        </w:rPr>
        <w:t xml:space="preserve">ad con el artículo 40 NUMERAL 9 </w:t>
      </w:r>
      <w:r w:rsidR="00C570E1" w:rsidRPr="002D065F">
        <w:rPr>
          <w:rFonts w:ascii="Tw Cen MT" w:hAnsi="Tw Cen MT" w:cs="Arial"/>
          <w:bCs/>
        </w:rPr>
        <w:t xml:space="preserve">de la </w:t>
      </w:r>
      <w:r w:rsidR="00C570E1">
        <w:rPr>
          <w:rFonts w:ascii="Tw Cen MT" w:hAnsi="Tw Cen MT" w:cs="Arial"/>
          <w:bCs/>
        </w:rPr>
        <w:t>L</w:t>
      </w:r>
      <w:r w:rsidR="00C570E1" w:rsidRPr="002D065F">
        <w:rPr>
          <w:rFonts w:ascii="Tw Cen MT" w:hAnsi="Tw Cen MT" w:cs="Arial"/>
          <w:bCs/>
        </w:rPr>
        <w:t xml:space="preserve">ey de </w:t>
      </w:r>
      <w:r w:rsidR="00C570E1">
        <w:rPr>
          <w:rFonts w:ascii="Tw Cen MT" w:hAnsi="Tw Cen MT" w:cs="Arial"/>
          <w:bCs/>
        </w:rPr>
        <w:t>A</w:t>
      </w:r>
      <w:r w:rsidR="00C570E1" w:rsidRPr="002D065F">
        <w:rPr>
          <w:rFonts w:ascii="Tw Cen MT" w:hAnsi="Tw Cen MT" w:cs="Arial"/>
          <w:bCs/>
        </w:rPr>
        <w:t xml:space="preserve">dquisiciones, </w:t>
      </w:r>
      <w:r w:rsidR="00C570E1">
        <w:rPr>
          <w:rFonts w:ascii="Tw Cen MT" w:hAnsi="Tw Cen MT" w:cs="Arial"/>
          <w:bCs/>
        </w:rPr>
        <w:t>A</w:t>
      </w:r>
      <w:r w:rsidR="00C570E1" w:rsidRPr="002D065F">
        <w:rPr>
          <w:rFonts w:ascii="Tw Cen MT" w:hAnsi="Tw Cen MT" w:cs="Arial"/>
          <w:bCs/>
        </w:rPr>
        <w:t xml:space="preserve">rrendamientos y </w:t>
      </w:r>
      <w:r w:rsidR="00C570E1">
        <w:rPr>
          <w:rFonts w:ascii="Tw Cen MT" w:hAnsi="Tw Cen MT" w:cs="Arial"/>
          <w:bCs/>
        </w:rPr>
        <w:t>S</w:t>
      </w:r>
      <w:r w:rsidR="00C570E1" w:rsidRPr="002D065F">
        <w:rPr>
          <w:rFonts w:ascii="Tw Cen MT" w:hAnsi="Tw Cen MT" w:cs="Arial"/>
          <w:bCs/>
        </w:rPr>
        <w:t xml:space="preserve">ervicios </w:t>
      </w:r>
      <w:r w:rsidR="00C570E1">
        <w:rPr>
          <w:rFonts w:ascii="Tw Cen MT" w:hAnsi="Tw Cen MT" w:cs="Arial"/>
          <w:bCs/>
        </w:rPr>
        <w:t>del Sector P</w:t>
      </w:r>
      <w:r w:rsidR="00C570E1" w:rsidRPr="002D065F">
        <w:rPr>
          <w:rFonts w:ascii="Tw Cen MT" w:hAnsi="Tw Cen MT" w:cs="Arial"/>
          <w:bCs/>
        </w:rPr>
        <w:t xml:space="preserve">úblico del </w:t>
      </w:r>
      <w:r w:rsidR="00C570E1">
        <w:rPr>
          <w:rFonts w:ascii="Tw Cen MT" w:hAnsi="Tw Cen MT" w:cs="Arial"/>
          <w:bCs/>
        </w:rPr>
        <w:t>E</w:t>
      </w:r>
      <w:r w:rsidR="00C570E1" w:rsidRPr="002D065F">
        <w:rPr>
          <w:rFonts w:ascii="Tw Cen MT" w:hAnsi="Tw Cen MT" w:cs="Arial"/>
          <w:bCs/>
        </w:rPr>
        <w:t xml:space="preserve">stado de </w:t>
      </w:r>
      <w:r w:rsidR="00C570E1">
        <w:rPr>
          <w:rFonts w:ascii="Tw Cen MT" w:hAnsi="Tw Cen MT" w:cs="Arial"/>
          <w:bCs/>
        </w:rPr>
        <w:t>C</w:t>
      </w:r>
      <w:r w:rsidR="00C570E1" w:rsidRPr="002D065F">
        <w:rPr>
          <w:rFonts w:ascii="Tw Cen MT" w:hAnsi="Tw Cen MT" w:cs="Arial"/>
          <w:bCs/>
        </w:rPr>
        <w:t>olima.</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0969D2E8" w14:textId="77777777" w:rsidR="00C570E1" w:rsidRDefault="00C570E1" w:rsidP="00C570E1">
      <w:pPr>
        <w:spacing w:after="0" w:line="240" w:lineRule="auto"/>
        <w:jc w:val="both"/>
        <w:rPr>
          <w:rFonts w:ascii="Tw Cen MT" w:eastAsia="Times New Roman" w:hAnsi="Tw Cen MT" w:cs="Arial"/>
          <w:b/>
          <w:bCs/>
          <w:lang w:eastAsia="es-ES"/>
        </w:rPr>
      </w:pPr>
      <w:r w:rsidRPr="00C570E1">
        <w:rPr>
          <w:rFonts w:ascii="Tw Cen MT" w:eastAsia="Times New Roman" w:hAnsi="Tw Cen MT" w:cs="Arial"/>
          <w:bCs/>
          <w:lang w:eastAsia="es-ES"/>
        </w:rPr>
        <w:t>En caso de ser persona moral presentar</w:t>
      </w:r>
      <w:r w:rsidRPr="00C570E1">
        <w:rPr>
          <w:rFonts w:ascii="Tw Cen MT" w:eastAsia="Times New Roman" w:hAnsi="Tw Cen MT" w:cs="Arial"/>
          <w:lang w:eastAsia="es-ES"/>
        </w:rPr>
        <w:t xml:space="preserve"> copia simple</w:t>
      </w:r>
      <w:r w:rsidRPr="00C570E1">
        <w:rPr>
          <w:rFonts w:ascii="Tw Cen MT" w:eastAsia="Times New Roman" w:hAnsi="Tw Cen MT" w:cs="Arial"/>
          <w:b/>
          <w:lang w:eastAsia="es-ES"/>
        </w:rPr>
        <w:t xml:space="preserve"> </w:t>
      </w:r>
      <w:r w:rsidRPr="00C570E1">
        <w:rPr>
          <w:rFonts w:ascii="Tw Cen MT" w:eastAsia="Times New Roman" w:hAnsi="Tw Cen MT" w:cs="Arial"/>
          <w:lang w:eastAsia="es-ES"/>
        </w:rPr>
        <w:t>de</w:t>
      </w:r>
      <w:r w:rsidRPr="00C570E1">
        <w:rPr>
          <w:rFonts w:ascii="Tw Cen MT" w:eastAsia="Times New Roman" w:hAnsi="Tw Cen MT" w:cs="Arial"/>
          <w:b/>
          <w:lang w:eastAsia="es-ES"/>
        </w:rPr>
        <w:t xml:space="preserve"> </w:t>
      </w:r>
      <w:r w:rsidRPr="00C570E1">
        <w:rPr>
          <w:rFonts w:ascii="Tw Cen MT" w:eastAsia="Times New Roman" w:hAnsi="Tw Cen MT" w:cs="Arial"/>
          <w:bCs/>
          <w:lang w:eastAsia="es-ES"/>
        </w:rPr>
        <w:t xml:space="preserve">la declaración anual </w:t>
      </w:r>
      <w:r w:rsidRPr="00C570E1">
        <w:rPr>
          <w:rFonts w:ascii="Tw Cen MT" w:eastAsia="Times New Roman" w:hAnsi="Tw Cen MT" w:cs="Arial"/>
          <w:b/>
          <w:bCs/>
          <w:lang w:eastAsia="es-ES"/>
        </w:rPr>
        <w:t>2018</w:t>
      </w:r>
      <w:r w:rsidRPr="00C570E1">
        <w:rPr>
          <w:rFonts w:ascii="Tw Cen MT" w:eastAsia="Times New Roman" w:hAnsi="Tw Cen MT" w:cs="Arial"/>
          <w:bCs/>
          <w:lang w:eastAsia="es-ES"/>
        </w:rPr>
        <w:t xml:space="preserve"> con sus anexos y acuse de recibido por el SAT; en caso de ser persona física presentar</w:t>
      </w:r>
      <w:r w:rsidRPr="00C570E1">
        <w:rPr>
          <w:rFonts w:ascii="Tw Cen MT" w:eastAsia="Times New Roman" w:hAnsi="Tw Cen MT" w:cs="Arial"/>
          <w:lang w:eastAsia="es-ES"/>
        </w:rPr>
        <w:t xml:space="preserve"> copia simple</w:t>
      </w:r>
      <w:r w:rsidRPr="00C570E1">
        <w:rPr>
          <w:rFonts w:ascii="Tw Cen MT" w:eastAsia="Times New Roman" w:hAnsi="Tw Cen MT" w:cs="Arial"/>
          <w:b/>
          <w:lang w:eastAsia="es-ES"/>
        </w:rPr>
        <w:t xml:space="preserve"> </w:t>
      </w:r>
      <w:r w:rsidRPr="00C570E1">
        <w:rPr>
          <w:rFonts w:ascii="Tw Cen MT" w:eastAsia="Times New Roman" w:hAnsi="Tw Cen MT" w:cs="Arial"/>
          <w:lang w:eastAsia="es-ES"/>
        </w:rPr>
        <w:t>de</w:t>
      </w:r>
      <w:r w:rsidRPr="00C570E1">
        <w:rPr>
          <w:rFonts w:ascii="Tw Cen MT" w:eastAsia="Times New Roman" w:hAnsi="Tw Cen MT" w:cs="Arial"/>
          <w:b/>
          <w:lang w:eastAsia="es-ES"/>
        </w:rPr>
        <w:t xml:space="preserve"> </w:t>
      </w:r>
      <w:r w:rsidRPr="00C570E1">
        <w:rPr>
          <w:rFonts w:ascii="Tw Cen MT" w:eastAsia="Times New Roman" w:hAnsi="Tw Cen MT" w:cs="Arial"/>
          <w:bCs/>
          <w:lang w:eastAsia="es-ES"/>
        </w:rPr>
        <w:t xml:space="preserve">la declaración anual </w:t>
      </w:r>
      <w:r w:rsidRPr="00C570E1">
        <w:rPr>
          <w:rFonts w:ascii="Tw Cen MT" w:eastAsia="Times New Roman" w:hAnsi="Tw Cen MT" w:cs="Arial"/>
          <w:b/>
          <w:bCs/>
          <w:lang w:eastAsia="es-ES"/>
        </w:rPr>
        <w:t>2017</w:t>
      </w:r>
      <w:r w:rsidRPr="00C570E1">
        <w:rPr>
          <w:rFonts w:ascii="Tw Cen MT" w:eastAsia="Times New Roman" w:hAnsi="Tw Cen MT" w:cs="Arial"/>
          <w:bCs/>
          <w:lang w:eastAsia="es-ES"/>
        </w:rPr>
        <w:t xml:space="preserve"> con sus anexos y acuse de recibido por el SAT</w:t>
      </w:r>
      <w:r w:rsidRPr="00C570E1">
        <w:rPr>
          <w:rFonts w:ascii="Tw Cen MT" w:eastAsia="Times New Roman" w:hAnsi="Tw Cen MT" w:cs="Arial"/>
          <w:b/>
          <w:bCs/>
          <w:lang w:eastAsia="es-ES"/>
        </w:rPr>
        <w:t>.</w:t>
      </w:r>
    </w:p>
    <w:p w14:paraId="147E5803" w14:textId="77777777" w:rsidR="00CC4E61" w:rsidRPr="00C570E1" w:rsidRDefault="00CC4E61" w:rsidP="00C570E1">
      <w:pPr>
        <w:spacing w:after="0" w:line="240" w:lineRule="auto"/>
        <w:jc w:val="both"/>
        <w:rPr>
          <w:rFonts w:ascii="Tw Cen MT" w:eastAsia="Times New Roman" w:hAnsi="Tw Cen MT" w:cs="Arial"/>
          <w:b/>
          <w:bCs/>
          <w:lang w:eastAsia="es-ES"/>
        </w:rPr>
      </w:pP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5C79811A" w14:textId="77777777" w:rsidR="00235E9E" w:rsidRPr="00F5401F" w:rsidRDefault="00235E9E"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0B20283F"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6BB4B38E" w14:textId="77777777" w:rsidR="001E6345" w:rsidRDefault="001E6345" w:rsidP="00ED4DCB">
      <w:pPr>
        <w:pStyle w:val="Textoindependiente31"/>
        <w:rPr>
          <w:rFonts w:ascii="Tw Cen MT" w:hAnsi="Tw Cen MT" w:cs="Arial"/>
          <w:b/>
          <w:bCs/>
        </w:rPr>
      </w:pPr>
    </w:p>
    <w:p w14:paraId="5720EC3A" w14:textId="401915F0" w:rsidR="00C4143F" w:rsidRPr="006325E9" w:rsidRDefault="006325E9" w:rsidP="00ED4DCB">
      <w:pPr>
        <w:pStyle w:val="Textoindependiente31"/>
        <w:rPr>
          <w:rFonts w:ascii="Tw Cen MT" w:hAnsi="Tw Cen MT" w:cs="Arial"/>
        </w:rPr>
      </w:pPr>
      <w:r w:rsidRPr="006325E9">
        <w:rPr>
          <w:rFonts w:ascii="Tw Cen MT" w:hAnsi="Tw Cen MT" w:cs="Arial"/>
        </w:rPr>
        <w:t>Copia simple de la licencia de giro vigente al 201</w:t>
      </w:r>
      <w:r>
        <w:rPr>
          <w:rFonts w:ascii="Tw Cen MT" w:hAnsi="Tw Cen MT" w:cs="Arial"/>
        </w:rPr>
        <w:t>8 a nombre del licitante, expedida por autoridad competente, la cual deberá corresponder al domicilio del local en el cual funciona u opera la empresa.</w:t>
      </w:r>
      <w:r w:rsidRPr="006325E9">
        <w:rPr>
          <w:rFonts w:ascii="Tw Cen MT" w:hAnsi="Tw Cen MT" w:cs="Arial"/>
        </w:rPr>
        <w:tab/>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0E019B24" w14:textId="170AE44B" w:rsidR="00494736"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304B3A18" w14:textId="77777777" w:rsidR="00B54606" w:rsidRPr="0095440A" w:rsidRDefault="00B54606"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lastRenderedPageBreak/>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004D69A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3B206AE8"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3945F8"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945F8"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en los términos de honradez, calidad y e</w:t>
      </w:r>
      <w:r w:rsidR="00C570E1">
        <w:rPr>
          <w:rFonts w:ascii="Tw Cen MT" w:hAnsi="Tw Cen MT" w:cs="Arial"/>
          <w:bCs/>
        </w:rPr>
        <w:t>ficiencia que así se requieran.</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57FCBD5" w14:textId="2A527478" w:rsidR="00883D21"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lastRenderedPageBreak/>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B20D63" w14:textId="77777777" w:rsidR="00C570E1" w:rsidRPr="0019353D" w:rsidRDefault="00C570E1" w:rsidP="00C570E1">
      <w:pPr>
        <w:pStyle w:val="Prrafodelista"/>
        <w:ind w:left="567"/>
        <w:jc w:val="both"/>
        <w:rPr>
          <w:rFonts w:ascii="Tw Cen MT" w:hAnsi="Tw Cen MT" w:cs="Arial"/>
          <w:bCs/>
          <w:sz w:val="22"/>
          <w:szCs w:val="22"/>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5C2F8BC3"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6B9947E"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F84598">
        <w:rPr>
          <w:rFonts w:ascii="Tw Cen MT" w:hAnsi="Tw Cen MT" w:cs="Arial"/>
          <w:sz w:val="22"/>
          <w:szCs w:val="22"/>
        </w:rPr>
        <w:t xml:space="preserve">tanto </w:t>
      </w:r>
      <w:r w:rsidR="003945F8">
        <w:rPr>
          <w:rFonts w:ascii="Tw Cen MT" w:hAnsi="Tw Cen MT" w:cs="Arial"/>
          <w:sz w:val="22"/>
          <w:szCs w:val="22"/>
        </w:rPr>
        <w:t>el</w:t>
      </w:r>
      <w:r w:rsidRPr="002D065F">
        <w:rPr>
          <w:rFonts w:ascii="Tw Cen MT" w:hAnsi="Tw Cen MT" w:cs="Arial"/>
          <w:sz w:val="22"/>
          <w:szCs w:val="22"/>
        </w:rPr>
        <w:t xml:space="preserve"> precio unitario</w:t>
      </w:r>
      <w:r w:rsidR="00F84598">
        <w:rPr>
          <w:rFonts w:ascii="Tw Cen MT" w:hAnsi="Tw Cen MT" w:cs="Arial"/>
          <w:sz w:val="22"/>
          <w:szCs w:val="22"/>
        </w:rPr>
        <w:t xml:space="preserve"> como el total</w:t>
      </w:r>
      <w:r w:rsidRPr="002D065F">
        <w:rPr>
          <w:rFonts w:ascii="Tw Cen MT" w:hAnsi="Tw Cen MT" w:cs="Arial"/>
          <w:sz w:val="22"/>
          <w:szCs w:val="22"/>
        </w:rPr>
        <w:t xml:space="preserve">,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w:t>
      </w:r>
      <w:r w:rsidRPr="002D065F">
        <w:rPr>
          <w:rFonts w:ascii="Tw Cen MT" w:hAnsi="Tw Cen MT"/>
          <w:b w:val="0"/>
          <w:lang w:val="es-ES"/>
        </w:rPr>
        <w:lastRenderedPageBreak/>
        <w:t>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7777777"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06D7F" w:rsidRDefault="00051901" w:rsidP="005212DD">
      <w:pPr>
        <w:pStyle w:val="Textoindependiente21"/>
        <w:tabs>
          <w:tab w:val="left" w:pos="426"/>
        </w:tabs>
        <w:rPr>
          <w:rFonts w:ascii="Tw Cen MT" w:hAnsi="Tw Cen MT"/>
        </w:rPr>
      </w:pPr>
      <w:r w:rsidRPr="00506D7F">
        <w:rPr>
          <w:rFonts w:ascii="Tw Cen MT" w:hAnsi="Tw Cen MT"/>
        </w:rPr>
        <w:t>5.1</w:t>
      </w:r>
      <w:r w:rsidRPr="00506D7F">
        <w:rPr>
          <w:rFonts w:ascii="Tw Cen MT" w:hAnsi="Tw Cen MT"/>
        </w:rPr>
        <w:tab/>
        <w:t>INSTRUCCIONES PARA LA ELABORACIÓN Y ENTREGA DE LA GARANTÍA DE CUMPLIMIENTO DEL CONTRATO.</w:t>
      </w:r>
    </w:p>
    <w:p w14:paraId="47A58938" w14:textId="77777777" w:rsidR="00511D71" w:rsidRPr="00506D7F" w:rsidRDefault="00511D71" w:rsidP="005212DD">
      <w:pPr>
        <w:pStyle w:val="Textoindependiente21"/>
        <w:tabs>
          <w:tab w:val="left" w:pos="426"/>
        </w:tabs>
        <w:rPr>
          <w:rFonts w:ascii="Tw Cen MT" w:hAnsi="Tw Cen MT"/>
        </w:rPr>
      </w:pPr>
    </w:p>
    <w:p w14:paraId="41EAA2EC" w14:textId="77777777" w:rsidR="00B5272B" w:rsidRPr="002D065F" w:rsidRDefault="00B5272B" w:rsidP="00B5272B">
      <w:pPr>
        <w:pStyle w:val="Textoindependiente3"/>
        <w:rPr>
          <w:rFonts w:ascii="Tw Cen MT" w:hAnsi="Tw Cen MT"/>
        </w:rPr>
      </w:pPr>
      <w:r w:rsidRPr="00506D7F">
        <w:rPr>
          <w:rFonts w:ascii="Tw Cen MT" w:hAnsi="Tw Cen MT"/>
        </w:rPr>
        <w:t xml:space="preserve">Las obligaciones derivadas de la suscripción del contrato respectivo, serán garantizadas por el licitante adjudicado mediante </w:t>
      </w:r>
      <w:r w:rsidRPr="002D065F">
        <w:rPr>
          <w:rFonts w:ascii="Tw Cen MT" w:hAnsi="Tw Cen MT"/>
        </w:rPr>
        <w:t xml:space="preserve">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1792128" w14:textId="53FD8EA1" w:rsidR="00B5272B" w:rsidRPr="002D065F" w:rsidRDefault="00B5272B" w:rsidP="00B5272B">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Pr>
          <w:rFonts w:ascii="Tw Cen MT" w:hAnsi="Tw Cen MT"/>
          <w:b/>
        </w:rPr>
        <w:t>0</w:t>
      </w:r>
      <w:r w:rsidR="00C570E1">
        <w:rPr>
          <w:rFonts w:ascii="Tw Cen MT" w:hAnsi="Tw Cen MT"/>
          <w:b/>
        </w:rPr>
        <w:t>6</w:t>
      </w:r>
      <w:r w:rsidRPr="00CA4F86">
        <w:rPr>
          <w:rFonts w:ascii="Tw Cen MT" w:hAnsi="Tw Cen MT"/>
          <w:b/>
        </w:rPr>
        <w:t>-1</w:t>
      </w:r>
      <w:r w:rsidR="00C570E1">
        <w:rPr>
          <w:rFonts w:ascii="Tw Cen MT" w:hAnsi="Tw Cen MT"/>
          <w:b/>
        </w:rPr>
        <w:t>9</w:t>
      </w:r>
      <w:r w:rsidRPr="00CA4F86">
        <w:rPr>
          <w:rFonts w:ascii="Tw Cen MT" w:hAnsi="Tw Cen MT"/>
          <w:b/>
        </w:rPr>
        <w:t>.</w:t>
      </w:r>
    </w:p>
    <w:p w14:paraId="7EF9EB2C" w14:textId="77777777" w:rsidR="00B5272B" w:rsidRDefault="00B5272B" w:rsidP="00B5272B">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54BFE98C" w14:textId="77777777" w:rsidR="00B5272B" w:rsidRDefault="00B5272B" w:rsidP="00B5272B">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616F95B8" w14:textId="77777777" w:rsidR="00B5272B" w:rsidRDefault="00B5272B" w:rsidP="00B5272B">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Pr>
          <w:rFonts w:ascii="Tw Cen MT" w:hAnsi="Tw Cen MT"/>
        </w:rPr>
        <w:t>iento del licitante adjudicado.</w:t>
      </w:r>
    </w:p>
    <w:p w14:paraId="10CFA956" w14:textId="77777777" w:rsidR="00B5272B" w:rsidRPr="00BF497F" w:rsidRDefault="00B5272B" w:rsidP="00B5272B">
      <w:pPr>
        <w:spacing w:after="0"/>
        <w:ind w:left="709" w:hanging="567"/>
        <w:rPr>
          <w:rFonts w:ascii="Tw Cen MT" w:hAnsi="Tw Cen MT"/>
        </w:rPr>
      </w:pPr>
    </w:p>
    <w:p w14:paraId="099FF487" w14:textId="77777777" w:rsidR="00B5272B" w:rsidRDefault="00B5272B" w:rsidP="00B5272B">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58749FEE" w14:textId="77777777" w:rsidR="00B5272B" w:rsidRPr="002D065F" w:rsidRDefault="00B5272B" w:rsidP="00B5272B">
      <w:pPr>
        <w:spacing w:after="0" w:line="240" w:lineRule="auto"/>
        <w:rPr>
          <w:rFonts w:ascii="Tw Cen MT" w:hAnsi="Tw Cen MT" w:cs="Arial"/>
        </w:rPr>
      </w:pPr>
    </w:p>
    <w:p w14:paraId="0D2852D8"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5EFED2BA"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0E7147E"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C0A0754" w14:textId="5B50F72F"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F84598"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14:paraId="57C80E89"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30E282B3"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BCDA33" w14:textId="77777777" w:rsidR="00B5272B" w:rsidRPr="00A25D36" w:rsidRDefault="00B5272B" w:rsidP="00B5272B">
      <w:pPr>
        <w:spacing w:after="0" w:line="240" w:lineRule="auto"/>
        <w:rPr>
          <w:rFonts w:ascii="Tw Cen MT" w:hAnsi="Tw Cen MT" w:cs="Arial"/>
          <w:b/>
          <w:bCs/>
          <w:sz w:val="24"/>
        </w:rPr>
      </w:pPr>
    </w:p>
    <w:p w14:paraId="740BDA2C" w14:textId="2E0CB2C4" w:rsidR="00B5272B" w:rsidRDefault="00B5272B" w:rsidP="00B5272B">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05BDCFBC" w14:textId="77777777" w:rsidR="00B5272B" w:rsidRPr="002D065F" w:rsidRDefault="00B5272B" w:rsidP="00B5272B">
      <w:pPr>
        <w:spacing w:after="0" w:line="240" w:lineRule="auto"/>
        <w:rPr>
          <w:rFonts w:ascii="Tw Cen MT" w:hAnsi="Tw Cen MT" w:cs="Arial"/>
          <w:b/>
          <w:bCs/>
        </w:rPr>
      </w:pPr>
    </w:p>
    <w:p w14:paraId="5DD71B9D" w14:textId="2C37B965" w:rsidR="00B5272B" w:rsidRPr="00A25D36" w:rsidRDefault="00B5272B" w:rsidP="00B5272B">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04B3858" w14:textId="77777777" w:rsidR="00B5272B" w:rsidRPr="002D0C6D" w:rsidRDefault="00B5272B" w:rsidP="00F96309">
      <w:pPr>
        <w:pStyle w:val="Prrafodelista"/>
        <w:numPr>
          <w:ilvl w:val="0"/>
          <w:numId w:val="24"/>
        </w:numPr>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de la póliza de fianza requerida.</w:t>
      </w:r>
      <w:r w:rsidRPr="002D0C6D">
        <w:rPr>
          <w:rFonts w:ascii="Tw Cen MT" w:hAnsi="Tw Cen MT" w:cs="Arial"/>
          <w:color w:val="FF0000"/>
          <w:sz w:val="22"/>
        </w:rPr>
        <w:t xml:space="preserve"> </w:t>
      </w:r>
      <w:r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00BD4770" w14:textId="77777777" w:rsidR="00B5272B" w:rsidRPr="002D0C6D" w:rsidRDefault="00B5272B" w:rsidP="00B5272B">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t xml:space="preserve">“Para cancelar la fianza, será requisito indispensable la manifestación expresa y por escrito de la Secretaría de Administración y Gestión Pública previa escrito de la dependencia requirent6e en el que haga constar el cumplimiento total de las obligaciones contractuales y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786A4164" w14:textId="77777777" w:rsidR="00B5272B" w:rsidRPr="002D0C6D" w:rsidRDefault="00B5272B" w:rsidP="005A5254">
      <w:pPr>
        <w:pStyle w:val="Textoindependiente31"/>
        <w:rPr>
          <w:rFonts w:ascii="Tw Cen MT" w:hAnsi="Tw Cen MT" w:cs="Arial"/>
        </w:rPr>
      </w:pPr>
    </w:p>
    <w:p w14:paraId="1E1DFEFB" w14:textId="543538C8" w:rsidR="00E541B7" w:rsidRDefault="00B5272B" w:rsidP="005A5254">
      <w:pPr>
        <w:spacing w:after="0" w:line="240" w:lineRule="auto"/>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6D47D9A1" w14:textId="77777777" w:rsidR="005A5254" w:rsidRPr="002D0C6D" w:rsidRDefault="005A5254" w:rsidP="005A5254">
      <w:pPr>
        <w:spacing w:after="0" w:line="240" w:lineRule="auto"/>
        <w:rPr>
          <w:rFonts w:ascii="Tw Cen MT" w:hAnsi="Tw Cen MT" w:cs="Arial"/>
        </w:rPr>
      </w:pPr>
    </w:p>
    <w:p w14:paraId="16F8A0E3" w14:textId="25C17107" w:rsidR="00B5272B" w:rsidRPr="002D0C6D" w:rsidRDefault="00B5272B" w:rsidP="005A5254">
      <w:pPr>
        <w:pStyle w:val="Textoindependiente31"/>
        <w:rPr>
          <w:rFonts w:ascii="Tw Cen MT" w:hAnsi="Tw Cen MT" w:cs="Arial"/>
          <w:b/>
        </w:rPr>
      </w:pPr>
      <w:r w:rsidRPr="002D0C6D">
        <w:rPr>
          <w:rFonts w:ascii="Tw Cen MT" w:hAnsi="Tw Cen MT" w:cs="Arial"/>
          <w:b/>
        </w:rPr>
        <w:t>La póliza deberá contener, también, las siguientes previsiones</w:t>
      </w:r>
    </w:p>
    <w:p w14:paraId="5B40DBC3" w14:textId="77777777" w:rsidR="00B5272B" w:rsidRPr="004B3F4D" w:rsidRDefault="00B5272B" w:rsidP="005A5254">
      <w:pPr>
        <w:spacing w:after="0" w:line="240" w:lineRule="auto"/>
        <w:rPr>
          <w:rFonts w:ascii="Tw Cen MT" w:hAnsi="Tw Cen MT" w:cs="Arial"/>
          <w:highlight w:val="green"/>
        </w:rPr>
      </w:pPr>
    </w:p>
    <w:p w14:paraId="623BA3A0" w14:textId="77777777" w:rsidR="00B5272B" w:rsidRPr="002D0C6D" w:rsidRDefault="00B5272B" w:rsidP="00B5272B">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5011E86" w14:textId="77777777" w:rsidR="00B5272B" w:rsidRPr="002D0C6D" w:rsidRDefault="00B5272B" w:rsidP="00B5272B">
      <w:pPr>
        <w:spacing w:after="0"/>
        <w:jc w:val="both"/>
        <w:rPr>
          <w:rFonts w:ascii="Tw Cen MT" w:hAnsi="Tw Cen MT" w:cs="Arial"/>
        </w:rPr>
      </w:pPr>
    </w:p>
    <w:p w14:paraId="36FCB5A6"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17D17946" w14:textId="77777777" w:rsidR="00B5272B" w:rsidRPr="002D0C6D" w:rsidRDefault="00B5272B" w:rsidP="00B5272B">
      <w:pPr>
        <w:autoSpaceDE w:val="0"/>
        <w:autoSpaceDN w:val="0"/>
        <w:adjustRightInd w:val="0"/>
        <w:spacing w:after="0" w:line="240" w:lineRule="auto"/>
        <w:jc w:val="both"/>
        <w:rPr>
          <w:rFonts w:ascii="Tw Cen MT" w:hAnsi="Tw Cen MT" w:cs="Arial"/>
        </w:rPr>
      </w:pPr>
    </w:p>
    <w:p w14:paraId="5A262F58"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 xml:space="preserve">Cuando se requiera hacer efectivas las fianzas, las dependencias deberán remitir a la Secretaría de Planeación y Finanzas, la solicitud donde se precise la información necesaria para identificar la obligación o </w:t>
      </w:r>
      <w:r w:rsidRPr="002D0C6D">
        <w:rPr>
          <w:rFonts w:ascii="Tw Cen MT" w:hAnsi="Tw Cen MT" w:cs="Arial"/>
        </w:rPr>
        <w:lastRenderedPageBreak/>
        <w:t>crédito que se garantiza y los sujetos que se vinculan con la fianza, debiendo acompañar los documentos que soporten y justifiquen el cobro.</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731151">
        <w:rPr>
          <w:rFonts w:ascii="Tw Cen MT" w:hAnsi="Tw Cen MT" w:cs="Arial"/>
          <w:b/>
        </w:rPr>
        <w:t>5.2</w:t>
      </w:r>
      <w:r w:rsidR="00883D21" w:rsidRPr="00731151">
        <w:rPr>
          <w:rFonts w:ascii="Tw Cen MT" w:hAnsi="Tw Cen MT" w:cs="Arial"/>
          <w:b/>
        </w:rPr>
        <w:tab/>
      </w:r>
      <w:r w:rsidRPr="00731151">
        <w:rPr>
          <w:rFonts w:ascii="Tw Cen MT" w:hAnsi="Tw Cen MT" w:cs="Arial"/>
          <w:b/>
        </w:rPr>
        <w:t>GARANTÍA DE VICIOS OCULTOS</w:t>
      </w:r>
      <w:r w:rsidR="004E4711" w:rsidRPr="0073115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64930">
        <w:rPr>
          <w:rStyle w:val="Ninguno"/>
          <w:rFonts w:ascii="Tw Cen MT" w:hAnsi="Tw Cen MT"/>
          <w:b/>
          <w:u w:color="932092"/>
        </w:rPr>
        <w:t>6</w:t>
      </w:r>
      <w:r w:rsidRPr="00E64930">
        <w:rPr>
          <w:rFonts w:cs="Arial"/>
        </w:rPr>
        <w:t>.</w:t>
      </w:r>
      <w:r w:rsidR="00883D21" w:rsidRPr="00E64930">
        <w:rPr>
          <w:rFonts w:cs="Arial"/>
        </w:rPr>
        <w:tab/>
      </w:r>
      <w:r w:rsidR="00883D21" w:rsidRPr="00E64930">
        <w:rPr>
          <w:rFonts w:ascii="Tw Cen MT" w:hAnsi="Tw Cen MT" w:cs="Arial"/>
          <w:b/>
        </w:rPr>
        <w:t>ANTICIPO</w:t>
      </w:r>
      <w:r w:rsidR="00883D21" w:rsidRPr="00E64930">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17757414" w14:textId="61048AFE" w:rsidR="004666A0" w:rsidRPr="005A5254" w:rsidRDefault="00E64930" w:rsidP="004666A0">
      <w:pPr>
        <w:pStyle w:val="qowt-stl-cuerpoa"/>
        <w:shd w:val="clear" w:color="auto" w:fill="FFFFFF"/>
        <w:spacing w:before="0" w:beforeAutospacing="0" w:after="0" w:afterAutospacing="0"/>
        <w:jc w:val="both"/>
        <w:rPr>
          <w:rFonts w:ascii="Tw Cen MT" w:hAnsi="Tw Cen MT"/>
        </w:rPr>
      </w:pPr>
      <w:r w:rsidRPr="005A5254">
        <w:rPr>
          <w:rStyle w:val="qowt-font2-arial"/>
          <w:rFonts w:ascii="Tw Cen MT" w:hAnsi="Tw Cen MT"/>
          <w:sz w:val="22"/>
          <w:szCs w:val="22"/>
        </w:rPr>
        <w:t>Se otorgará</w:t>
      </w:r>
      <w:r w:rsidR="004666A0" w:rsidRPr="005A5254">
        <w:rPr>
          <w:rStyle w:val="qowt-font2-arial"/>
          <w:rFonts w:ascii="Tw Cen MT" w:hAnsi="Tw Cen MT"/>
          <w:sz w:val="22"/>
          <w:szCs w:val="22"/>
        </w:rPr>
        <w:t xml:space="preserve"> un anticipo de</w:t>
      </w:r>
      <w:r w:rsidR="005A5254">
        <w:rPr>
          <w:rStyle w:val="qowt-font2-arial"/>
          <w:rFonts w:ascii="Tw Cen MT" w:hAnsi="Tw Cen MT"/>
          <w:sz w:val="22"/>
          <w:szCs w:val="22"/>
        </w:rPr>
        <w:t>l</w:t>
      </w:r>
      <w:r w:rsidR="005A5254" w:rsidRPr="005A5254">
        <w:rPr>
          <w:rStyle w:val="qowt-font2-arial"/>
          <w:rFonts w:ascii="Tw Cen MT" w:hAnsi="Tw Cen MT"/>
          <w:sz w:val="22"/>
          <w:szCs w:val="22"/>
        </w:rPr>
        <w:t xml:space="preserve"> 40% cuarenta</w:t>
      </w:r>
      <w:r w:rsidR="004666A0" w:rsidRPr="005A5254">
        <w:rPr>
          <w:rStyle w:val="qowt-font2-arial"/>
          <w:rFonts w:ascii="Tw Cen MT" w:hAnsi="Tw Cen MT"/>
          <w:sz w:val="22"/>
          <w:szCs w:val="22"/>
        </w:rPr>
        <w:t xml:space="preserve"> por ciento del valor</w:t>
      </w:r>
      <w:r w:rsidRPr="005A5254">
        <w:rPr>
          <w:rStyle w:val="qowt-font2-arial"/>
          <w:rFonts w:ascii="Tw Cen MT" w:hAnsi="Tw Cen MT"/>
          <w:sz w:val="22"/>
          <w:szCs w:val="22"/>
        </w:rPr>
        <w:t xml:space="preserve"> total de la operación. </w:t>
      </w:r>
    </w:p>
    <w:p w14:paraId="0FF2E4E8" w14:textId="7BC79B63" w:rsidR="004666A0" w:rsidRPr="005A5254" w:rsidRDefault="004666A0" w:rsidP="004666A0">
      <w:pPr>
        <w:pStyle w:val="qowt-stl-cuerpoa"/>
        <w:shd w:val="clear" w:color="auto" w:fill="FFFFFF"/>
        <w:spacing w:before="0" w:beforeAutospacing="0" w:after="0" w:afterAutospacing="0"/>
        <w:jc w:val="both"/>
        <w:rPr>
          <w:rFonts w:ascii="Tw Cen MT" w:hAnsi="Tw Cen MT"/>
        </w:rPr>
      </w:pPr>
    </w:p>
    <w:p w14:paraId="0DD10481" w14:textId="4121A064" w:rsidR="006325E9" w:rsidRPr="00DF4F5E" w:rsidRDefault="006325E9" w:rsidP="004666A0">
      <w:pPr>
        <w:pStyle w:val="qowt-stl-cuerpoa"/>
        <w:shd w:val="clear" w:color="auto" w:fill="FFFFFF"/>
        <w:spacing w:before="0" w:beforeAutospacing="0" w:after="0" w:afterAutospacing="0"/>
        <w:jc w:val="both"/>
        <w:rPr>
          <w:rStyle w:val="qowt-font2-arial"/>
          <w:rFonts w:ascii="Tw Cen MT" w:hAnsi="Tw Cen MT"/>
          <w:sz w:val="22"/>
          <w:szCs w:val="22"/>
        </w:rPr>
      </w:pPr>
      <w:r w:rsidRPr="005A5254">
        <w:rPr>
          <w:rStyle w:val="qowt-font2-arial"/>
          <w:rFonts w:ascii="Tw Cen MT" w:hAnsi="Tw Cen MT"/>
          <w:sz w:val="22"/>
          <w:szCs w:val="22"/>
        </w:rPr>
        <w:t>Será la</w:t>
      </w:r>
      <w:r w:rsidR="008C0E76" w:rsidRPr="005A5254">
        <w:rPr>
          <w:rStyle w:val="qowt-font2-arial"/>
          <w:rFonts w:ascii="Tw Cen MT" w:hAnsi="Tw Cen MT"/>
          <w:sz w:val="22"/>
          <w:szCs w:val="22"/>
        </w:rPr>
        <w:t xml:space="preserve"> Secretaría de Desarrollo Social </w:t>
      </w:r>
      <w:r w:rsidRPr="005A5254">
        <w:rPr>
          <w:rStyle w:val="qowt-font2-arial"/>
          <w:rFonts w:ascii="Tw Cen MT" w:hAnsi="Tw Cen MT"/>
          <w:sz w:val="22"/>
          <w:szCs w:val="22"/>
        </w:rPr>
        <w:t>la responsable de realizar e</w:t>
      </w:r>
      <w:r w:rsidR="004666A0" w:rsidRPr="005A5254">
        <w:rPr>
          <w:rStyle w:val="qowt-font2-arial"/>
          <w:rFonts w:ascii="Tw Cen MT" w:hAnsi="Tw Cen MT"/>
          <w:sz w:val="22"/>
          <w:szCs w:val="22"/>
        </w:rPr>
        <w:t>l</w:t>
      </w:r>
      <w:r w:rsidRPr="005A5254">
        <w:rPr>
          <w:rStyle w:val="qowt-font2-arial"/>
          <w:rFonts w:ascii="Tw Cen MT" w:hAnsi="Tw Cen MT"/>
          <w:sz w:val="22"/>
          <w:szCs w:val="22"/>
        </w:rPr>
        <w:t xml:space="preserve"> trámite de</w:t>
      </w:r>
      <w:r w:rsidR="004666A0" w:rsidRPr="005A5254">
        <w:rPr>
          <w:rStyle w:val="qowt-font2-arial"/>
          <w:rFonts w:ascii="Tw Cen MT" w:hAnsi="Tw Cen MT"/>
          <w:sz w:val="22"/>
          <w:szCs w:val="22"/>
        </w:rPr>
        <w:t xml:space="preserve"> pago de dicho anticipo </w:t>
      </w:r>
      <w:r w:rsidRPr="005A5254">
        <w:rPr>
          <w:rStyle w:val="qowt-font2-arial"/>
          <w:rFonts w:ascii="Tw Cen MT" w:hAnsi="Tw Cen MT"/>
          <w:sz w:val="22"/>
          <w:szCs w:val="22"/>
        </w:rPr>
        <w:t xml:space="preserve">ante la Secretaría de Planeación y Finanzas </w:t>
      </w:r>
      <w:r w:rsidR="004666A0" w:rsidRPr="005A5254">
        <w:rPr>
          <w:rStyle w:val="qowt-font2-arial"/>
          <w:rFonts w:ascii="Tw Cen MT" w:hAnsi="Tw Cen MT"/>
          <w:sz w:val="22"/>
          <w:szCs w:val="22"/>
        </w:rPr>
        <w:t>previa entrega de la garantía y</w:t>
      </w:r>
      <w:r w:rsidRPr="005A5254">
        <w:rPr>
          <w:rStyle w:val="qowt-font2-arial"/>
          <w:rFonts w:ascii="Tw Cen MT" w:hAnsi="Tw Cen MT"/>
          <w:sz w:val="22"/>
          <w:szCs w:val="22"/>
        </w:rPr>
        <w:t xml:space="preserve"> la factura del mismo.</w:t>
      </w:r>
    </w:p>
    <w:p w14:paraId="1DD1AA44" w14:textId="415588FC" w:rsidR="00883D21" w:rsidRPr="00C570E1" w:rsidRDefault="00883D21" w:rsidP="00C570E1">
      <w:pPr>
        <w:pStyle w:val="qowt-stl-cuerpoa"/>
        <w:shd w:val="clear" w:color="auto" w:fill="FFFFFF"/>
        <w:spacing w:before="0" w:beforeAutospacing="0" w:after="0" w:afterAutospacing="0"/>
        <w:rPr>
          <w:rFonts w:ascii="Tw Cen MT" w:hAnsi="Tw Cen MT"/>
        </w:rPr>
      </w:pPr>
    </w:p>
    <w:p w14:paraId="0F7DC713" w14:textId="77777777" w:rsidR="00051901" w:rsidRPr="00506D7F"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506D7F">
        <w:rPr>
          <w:rStyle w:val="Ninguno"/>
          <w:rFonts w:ascii="Tw Cen MT" w:hAnsi="Tw Cen MT"/>
          <w:b/>
          <w:color w:val="auto"/>
          <w:sz w:val="22"/>
          <w:szCs w:val="22"/>
          <w:u w:color="932092"/>
          <w:shd w:val="clear" w:color="auto" w:fill="BFBFBF"/>
        </w:rPr>
        <w:t>GARANTÍA DE ANTICIPO.</w:t>
      </w:r>
      <w:r w:rsidRPr="00506D7F">
        <w:rPr>
          <w:rStyle w:val="Ninguno"/>
          <w:rFonts w:ascii="Tw Cen MT" w:hAnsi="Tw Cen MT"/>
          <w:b/>
          <w:color w:val="auto"/>
          <w:sz w:val="22"/>
          <w:szCs w:val="22"/>
          <w:u w:color="932092"/>
        </w:rPr>
        <w:t xml:space="preserve">  </w:t>
      </w:r>
    </w:p>
    <w:p w14:paraId="2B953A41" w14:textId="77777777" w:rsidR="00F63C9A" w:rsidRPr="00506D7F" w:rsidRDefault="00F63C9A" w:rsidP="00CB15CD">
      <w:pPr>
        <w:pStyle w:val="CuerpoA"/>
        <w:rPr>
          <w:rFonts w:ascii="Tw Cen MT" w:hAnsi="Tw Cen MT" w:cs="Arial"/>
          <w:b/>
          <w:color w:val="auto"/>
          <w:sz w:val="22"/>
          <w:szCs w:val="22"/>
          <w:u w:val="single"/>
        </w:rPr>
      </w:pPr>
    </w:p>
    <w:p w14:paraId="1161E837" w14:textId="381730ED" w:rsidR="004666A0" w:rsidRPr="005A5254" w:rsidRDefault="004666A0" w:rsidP="004666A0">
      <w:pPr>
        <w:spacing w:after="0" w:line="240" w:lineRule="auto"/>
        <w:jc w:val="both"/>
        <w:rPr>
          <w:rFonts w:ascii="Tw Cen MT" w:eastAsia="Times New Roman" w:hAnsi="Tw Cen MT"/>
          <w:lang w:eastAsia="es-MX"/>
        </w:rPr>
      </w:pPr>
      <w:r w:rsidRPr="005A5254">
        <w:rPr>
          <w:rFonts w:ascii="Tw Cen MT" w:eastAsia="Times New Roman" w:hAnsi="Tw Cen MT"/>
          <w:lang w:eastAsia="es-MX"/>
        </w:rPr>
        <w:t xml:space="preserve">Deberá constituirse por el licitante ganador en moneda nacional el anticipo que se le haya otorgado, mediante fianza expedida por institución autorizada en los términos de la Ley de Instituciones de Seguros y de Fianzas la cual será por un importe equivalente al </w:t>
      </w:r>
      <w:r w:rsidRPr="005A5254">
        <w:rPr>
          <w:rFonts w:ascii="Tw Cen MT" w:eastAsia="Times New Roman" w:hAnsi="Tw Cen MT"/>
          <w:b/>
          <w:lang w:eastAsia="es-MX"/>
        </w:rPr>
        <w:t>100% cien por ciento</w:t>
      </w:r>
      <w:r w:rsidRPr="005A5254">
        <w:rPr>
          <w:rFonts w:ascii="Tw Cen MT" w:eastAsia="Times New Roman" w:hAnsi="Tw Cen MT"/>
          <w:lang w:eastAsia="es-MX"/>
        </w:rPr>
        <w:t xml:space="preserve"> del monto del anticipo antes del I.V.A. en la misma moneda en que se otorgue, a favor de la Secretaría de Planeación y Finanzas del Gobierno del Estado de Colima, misma que subsistirá hasta su total amortización, debiendo contener en su texto las siguientes manifestaciones:</w:t>
      </w:r>
    </w:p>
    <w:p w14:paraId="74163183" w14:textId="6CBCD341" w:rsidR="004666A0" w:rsidRPr="005A5254" w:rsidRDefault="004666A0" w:rsidP="004666A0">
      <w:pPr>
        <w:spacing w:after="0" w:line="240" w:lineRule="auto"/>
        <w:jc w:val="both"/>
        <w:rPr>
          <w:rFonts w:ascii="Tw Cen MT" w:eastAsia="Times New Roman" w:hAnsi="Tw Cen MT"/>
          <w:lang w:eastAsia="es-MX"/>
        </w:rPr>
      </w:pPr>
    </w:p>
    <w:p w14:paraId="12765CE3" w14:textId="3C457111" w:rsidR="004666A0" w:rsidRPr="005A5254" w:rsidRDefault="004666A0" w:rsidP="004666A0">
      <w:pPr>
        <w:spacing w:after="0" w:line="240" w:lineRule="auto"/>
        <w:ind w:left="709" w:right="618" w:hanging="283"/>
        <w:jc w:val="both"/>
        <w:rPr>
          <w:rFonts w:ascii="Tw Cen MT" w:eastAsia="Times New Roman" w:hAnsi="Tw Cen MT" w:cs="Arial"/>
          <w:lang w:eastAsia="es-MX"/>
        </w:rPr>
      </w:pPr>
      <w:r w:rsidRPr="005A5254">
        <w:rPr>
          <w:rFonts w:ascii="Tw Cen MT" w:eastAsia="Times New Roman" w:hAnsi="Tw Cen MT" w:cs="Arial"/>
          <w:b/>
          <w:bCs/>
          <w:lang w:eastAsia="es-MX"/>
        </w:rPr>
        <w:t>a)</w:t>
      </w:r>
      <w:r w:rsidRPr="005A5254">
        <w:rPr>
          <w:rFonts w:ascii="Tw Cen MT" w:eastAsia="Times New Roman" w:hAnsi="Tw Cen MT" w:cs="Arial"/>
          <w:lang w:eastAsia="es-MX"/>
        </w:rPr>
        <w:t xml:space="preserve"> </w:t>
      </w:r>
      <w:r w:rsidRPr="005A5254">
        <w:rPr>
          <w:rFonts w:ascii="Tw Cen MT" w:eastAsia="Times New Roman" w:hAnsi="Tw Cen MT" w:cs="Arial"/>
          <w:bCs/>
          <w:lang w:eastAsia="es-MX"/>
        </w:rPr>
        <w:t>Que la fianza se otorga para garantizar el anticipo del otorgado al proveedor adjudicado</w:t>
      </w:r>
      <w:r w:rsidRPr="005A5254">
        <w:rPr>
          <w:rFonts w:ascii="Tw Cen MT" w:eastAsia="Times New Roman" w:hAnsi="Tw Cen MT" w:cs="Arial"/>
          <w:lang w:eastAsia="es-MX"/>
        </w:rPr>
        <w:t xml:space="preserve">, del procedimiento de licitación pública nacional número </w:t>
      </w:r>
      <w:r w:rsidR="00C570E1" w:rsidRPr="005A5254">
        <w:rPr>
          <w:rFonts w:ascii="Tw Cen MT" w:eastAsia="Times New Roman" w:hAnsi="Tw Cen MT" w:cs="Arial"/>
          <w:b/>
          <w:bCs/>
          <w:lang w:eastAsia="es-MX"/>
        </w:rPr>
        <w:t>06002-006-19</w:t>
      </w:r>
      <w:r w:rsidRPr="005A5254">
        <w:rPr>
          <w:rFonts w:ascii="Tw Cen MT" w:eastAsia="Times New Roman" w:hAnsi="Tw Cen MT" w:cs="Arial"/>
          <w:lang w:eastAsia="es-MX"/>
        </w:rPr>
        <w:t>.</w:t>
      </w:r>
    </w:p>
    <w:p w14:paraId="61D63253" w14:textId="77777777" w:rsidR="004666A0" w:rsidRPr="005A5254" w:rsidRDefault="004666A0" w:rsidP="004666A0">
      <w:pPr>
        <w:spacing w:after="0" w:line="240" w:lineRule="auto"/>
        <w:ind w:left="709" w:right="618" w:hanging="283"/>
        <w:jc w:val="both"/>
        <w:rPr>
          <w:rFonts w:ascii="Tw Cen MT" w:eastAsia="Times New Roman" w:hAnsi="Tw Cen MT"/>
          <w:lang w:eastAsia="es-MX"/>
        </w:rPr>
      </w:pPr>
      <w:r w:rsidRPr="005A5254">
        <w:rPr>
          <w:rFonts w:ascii="Tw Cen MT" w:eastAsia="Times New Roman" w:hAnsi="Tw Cen MT"/>
          <w:b/>
          <w:bCs/>
          <w:lang w:eastAsia="es-MX"/>
        </w:rPr>
        <w:t>b)</w:t>
      </w:r>
      <w:r w:rsidRPr="005A5254">
        <w:rPr>
          <w:rFonts w:ascii="Tw Cen MT" w:eastAsia="Times New Roman" w:hAnsi="Tw Cen MT"/>
          <w:lang w:eastAsia="es-MX"/>
        </w:rPr>
        <w:t xml:space="preserve"> Que la fianza tendrá vigencia, hasta su total amortización. </w:t>
      </w:r>
    </w:p>
    <w:p w14:paraId="71558D64" w14:textId="77777777" w:rsidR="004666A0" w:rsidRPr="005A5254" w:rsidRDefault="004666A0" w:rsidP="004666A0">
      <w:pPr>
        <w:spacing w:after="0" w:line="240" w:lineRule="auto"/>
        <w:ind w:left="709" w:right="618" w:hanging="283"/>
        <w:jc w:val="both"/>
        <w:rPr>
          <w:rFonts w:ascii="Tw Cen MT" w:eastAsia="Times New Roman" w:hAnsi="Tw Cen MT" w:cs="Arial"/>
          <w:lang w:eastAsia="es-MX"/>
        </w:rPr>
      </w:pPr>
      <w:r w:rsidRPr="005A5254">
        <w:rPr>
          <w:rFonts w:ascii="Tw Cen MT" w:eastAsia="Times New Roman" w:hAnsi="Tw Cen MT" w:cs="Arial"/>
          <w:b/>
          <w:bCs/>
          <w:lang w:eastAsia="es-MX"/>
        </w:rPr>
        <w:t>c)</w:t>
      </w:r>
      <w:r w:rsidRPr="005A5254">
        <w:rPr>
          <w:rFonts w:ascii="Tw Cen MT" w:eastAsia="Times New Roman" w:hAnsi="Tw Cen MT" w:cs="Arial"/>
          <w:lang w:eastAsia="es-MX"/>
        </w:rPr>
        <w:t xml:space="preserve"> Acorde con lo establecido por la Ley de Instituciones de Seguros y Fianzas, la compañía afianzadora se obliga a atender las reclamaciones por incumplimiento del proveedor adjudicado a falta de las amortizaciones.</w:t>
      </w:r>
    </w:p>
    <w:p w14:paraId="0A4E25DC" w14:textId="2E5A3137" w:rsidR="004666A0" w:rsidRPr="005A5254" w:rsidRDefault="004666A0" w:rsidP="004666A0">
      <w:pPr>
        <w:spacing w:after="0" w:line="240" w:lineRule="auto"/>
        <w:ind w:left="709" w:right="618" w:hanging="283"/>
        <w:jc w:val="both"/>
        <w:rPr>
          <w:rFonts w:ascii="Tw Cen MT" w:eastAsia="Times New Roman" w:hAnsi="Tw Cen MT" w:cs="Arial"/>
          <w:lang w:eastAsia="es-MX"/>
        </w:rPr>
      </w:pPr>
      <w:r w:rsidRPr="005A5254">
        <w:rPr>
          <w:rFonts w:ascii="Tw Cen MT" w:eastAsia="Times New Roman" w:hAnsi="Tw Cen MT" w:cs="Arial"/>
          <w:b/>
          <w:bCs/>
          <w:lang w:eastAsia="es-MX"/>
        </w:rPr>
        <w:t>d)</w:t>
      </w:r>
      <w:r w:rsidRPr="005A5254">
        <w:rPr>
          <w:rFonts w:ascii="Tw Cen MT" w:eastAsia="Times New Roman" w:hAnsi="Tw Cen MT" w:cs="Arial"/>
          <w:lang w:eastAsia="es-MX"/>
        </w:rPr>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14:paraId="551EE1AC" w14:textId="77777777" w:rsidR="004666A0" w:rsidRPr="005A5254" w:rsidRDefault="004666A0" w:rsidP="004666A0">
      <w:pPr>
        <w:spacing w:after="0" w:line="240" w:lineRule="auto"/>
        <w:ind w:left="709" w:right="618" w:hanging="283"/>
        <w:jc w:val="both"/>
        <w:rPr>
          <w:rFonts w:ascii="Tw Cen MT" w:eastAsia="Times New Roman" w:hAnsi="Tw Cen MT" w:cs="Arial"/>
          <w:lang w:eastAsia="es-MX"/>
        </w:rPr>
      </w:pPr>
    </w:p>
    <w:p w14:paraId="6093185B" w14:textId="1D747A45" w:rsidR="004666A0" w:rsidRPr="005A5254" w:rsidRDefault="004666A0" w:rsidP="004666A0">
      <w:pPr>
        <w:shd w:val="clear" w:color="auto" w:fill="FFFFFF"/>
        <w:spacing w:after="0" w:line="240" w:lineRule="auto"/>
        <w:jc w:val="both"/>
        <w:rPr>
          <w:rFonts w:ascii="Tw Cen MT" w:eastAsia="Times New Roman" w:hAnsi="Tw Cen MT"/>
          <w:lang w:eastAsia="es-MX"/>
        </w:rPr>
      </w:pPr>
      <w:r w:rsidRPr="005A5254">
        <w:rPr>
          <w:rFonts w:ascii="Tw Cen MT" w:eastAsia="Times New Roman" w:hAnsi="Tw Cen MT"/>
          <w:b/>
          <w:bCs/>
          <w:lang w:eastAsia="es-MX"/>
        </w:rPr>
        <w:t>Deberán indicar expresamente lo siguiente</w:t>
      </w:r>
      <w:r w:rsidRPr="005A5254">
        <w:rPr>
          <w:rFonts w:ascii="Tw Cen MT" w:eastAsia="Times New Roman" w:hAnsi="Tw Cen MT"/>
          <w:lang w:eastAsia="es-MX"/>
        </w:rPr>
        <w:t>:</w:t>
      </w:r>
    </w:p>
    <w:p w14:paraId="188361DD" w14:textId="77777777" w:rsidR="004666A0" w:rsidRPr="005A5254" w:rsidRDefault="004666A0" w:rsidP="004666A0">
      <w:pPr>
        <w:shd w:val="clear" w:color="auto" w:fill="FFFFFF"/>
        <w:spacing w:after="0" w:line="240" w:lineRule="auto"/>
        <w:jc w:val="both"/>
        <w:rPr>
          <w:rFonts w:ascii="Tw Cen MT" w:eastAsia="Times New Roman" w:hAnsi="Tw Cen MT"/>
          <w:lang w:eastAsia="es-MX"/>
        </w:rPr>
      </w:pPr>
    </w:p>
    <w:p w14:paraId="061A3F04" w14:textId="3BA8D26E" w:rsidR="004666A0" w:rsidRPr="005A5254" w:rsidRDefault="004666A0" w:rsidP="00E11E18">
      <w:pPr>
        <w:pStyle w:val="Prrafodelista"/>
        <w:numPr>
          <w:ilvl w:val="0"/>
          <w:numId w:val="36"/>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Deberán expedirse a favor de la Secretaría de Planeación y Finanzas del Gobierno del Estado de Colima.</w:t>
      </w:r>
    </w:p>
    <w:p w14:paraId="2E64F519" w14:textId="77777777" w:rsidR="00245E41" w:rsidRPr="005A5254" w:rsidRDefault="004666A0" w:rsidP="00E11E18">
      <w:pPr>
        <w:pStyle w:val="Prrafodelista"/>
        <w:numPr>
          <w:ilvl w:val="0"/>
          <w:numId w:val="36"/>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La indicación del importe total garantizado con número y letra.</w:t>
      </w:r>
    </w:p>
    <w:p w14:paraId="1631BAB4" w14:textId="721B8BD5" w:rsidR="004666A0" w:rsidRPr="005A5254" w:rsidRDefault="004666A0" w:rsidP="00E11E18">
      <w:pPr>
        <w:pStyle w:val="Prrafodelista"/>
        <w:numPr>
          <w:ilvl w:val="0"/>
          <w:numId w:val="36"/>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Referencia de que la fianza se otorga atendiendo a todas las estipulaciones contenidas en el contrato.</w:t>
      </w:r>
    </w:p>
    <w:p w14:paraId="0CD43F78" w14:textId="25C5E0B7" w:rsidR="004666A0" w:rsidRPr="005A5254" w:rsidRDefault="004666A0" w:rsidP="00E11E18">
      <w:pPr>
        <w:pStyle w:val="Prrafodelista"/>
        <w:numPr>
          <w:ilvl w:val="0"/>
          <w:numId w:val="36"/>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La información correspondiente al número del contrato y su fecha de firma, así como la especificación de las obligaciones garantizadas.</w:t>
      </w:r>
    </w:p>
    <w:p w14:paraId="45939B49" w14:textId="77777777" w:rsidR="004666A0" w:rsidRPr="005A5254" w:rsidRDefault="004666A0" w:rsidP="00E11E18">
      <w:pPr>
        <w:pStyle w:val="Prrafodelista"/>
        <w:numPr>
          <w:ilvl w:val="0"/>
          <w:numId w:val="36"/>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El señalamiento de la denominación o nombre del contratista, proveedor o fiado.</w:t>
      </w:r>
    </w:p>
    <w:p w14:paraId="4AB91E4E" w14:textId="52F50959" w:rsidR="004666A0" w:rsidRPr="005A5254" w:rsidRDefault="004666A0" w:rsidP="00E11E18">
      <w:pPr>
        <w:shd w:val="clear" w:color="auto" w:fill="FFFFFF"/>
        <w:spacing w:after="0" w:line="240" w:lineRule="auto"/>
        <w:jc w:val="both"/>
        <w:rPr>
          <w:rFonts w:ascii="Tw Cen MT" w:eastAsia="Times New Roman" w:hAnsi="Tw Cen MT"/>
          <w:lang w:eastAsia="es-MX"/>
        </w:rPr>
      </w:pPr>
    </w:p>
    <w:p w14:paraId="3ACC678F" w14:textId="091C9B30" w:rsidR="004666A0" w:rsidRPr="005A5254" w:rsidRDefault="004666A0" w:rsidP="004666A0">
      <w:pPr>
        <w:shd w:val="clear" w:color="auto" w:fill="FFFFFF"/>
        <w:spacing w:after="0" w:line="240" w:lineRule="auto"/>
        <w:jc w:val="both"/>
        <w:rPr>
          <w:rFonts w:ascii="Tw Cen MT" w:eastAsia="Times New Roman" w:hAnsi="Tw Cen MT"/>
          <w:lang w:eastAsia="es-MX"/>
        </w:rPr>
      </w:pPr>
      <w:r w:rsidRPr="005A5254">
        <w:rPr>
          <w:rFonts w:ascii="Tw Cen MT" w:eastAsia="Times New Roman" w:hAnsi="Tw Cen MT"/>
          <w:b/>
          <w:bCs/>
          <w:lang w:eastAsia="es-MX"/>
        </w:rPr>
        <w:t>Deberá contener, además, expresamente, los siguientes textos:</w:t>
      </w:r>
    </w:p>
    <w:p w14:paraId="4EADAEE4" w14:textId="297A46A6" w:rsidR="004666A0" w:rsidRPr="005A5254" w:rsidRDefault="004666A0" w:rsidP="004666A0">
      <w:pPr>
        <w:shd w:val="clear" w:color="auto" w:fill="FFFFFF"/>
        <w:spacing w:after="0" w:line="240" w:lineRule="auto"/>
        <w:ind w:right="618"/>
        <w:jc w:val="both"/>
        <w:rPr>
          <w:rFonts w:ascii="Tw Cen MT" w:eastAsia="Times New Roman" w:hAnsi="Tw Cen MT"/>
          <w:lang w:eastAsia="es-MX"/>
        </w:rPr>
      </w:pPr>
    </w:p>
    <w:p w14:paraId="499D8D29" w14:textId="1131A4EB" w:rsidR="004666A0" w:rsidRPr="005A5254" w:rsidRDefault="004666A0" w:rsidP="00E11E18">
      <w:pPr>
        <w:pStyle w:val="Prrafodelista"/>
        <w:numPr>
          <w:ilvl w:val="0"/>
          <w:numId w:val="37"/>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3C3D3F14" w14:textId="77777777" w:rsidR="004666A0" w:rsidRPr="005A5254" w:rsidRDefault="004666A0" w:rsidP="00E11E18">
      <w:pPr>
        <w:pStyle w:val="Prrafodelista"/>
        <w:numPr>
          <w:ilvl w:val="0"/>
          <w:numId w:val="37"/>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 xml:space="preserve">“La Institución de Fianzas acepta expresamente someterse al procedimiento de ejecución establecido en la Ley de Instituciones de Seguros y Fianzas, para la efectividad de la presente </w:t>
      </w:r>
      <w:r w:rsidRPr="005A5254">
        <w:rPr>
          <w:rFonts w:ascii="Tw Cen MT" w:hAnsi="Tw Cen MT"/>
          <w:sz w:val="22"/>
          <w:szCs w:val="22"/>
          <w:lang w:eastAsia="es-MX"/>
        </w:rPr>
        <w:lastRenderedPageBreak/>
        <w:t>garantía, procedimiento al que también se sujetará para el caso del cobro de intereses que prevé el artículo del mismo ordenamiento legal, por pago extemporáneo del importe de la póliza de fianza requerida”.</w:t>
      </w:r>
    </w:p>
    <w:p w14:paraId="4C43A4C5" w14:textId="5E8CF7A0" w:rsidR="004666A0" w:rsidRPr="005A5254" w:rsidRDefault="004666A0" w:rsidP="00E11E18">
      <w:pPr>
        <w:pStyle w:val="Prrafodelista"/>
        <w:numPr>
          <w:ilvl w:val="0"/>
          <w:numId w:val="37"/>
        </w:numPr>
        <w:shd w:val="clear" w:color="auto" w:fill="FFFFFF"/>
        <w:ind w:left="709" w:right="618" w:hanging="283"/>
        <w:jc w:val="both"/>
        <w:rPr>
          <w:rFonts w:ascii="Tw Cen MT" w:hAnsi="Tw Cen MT"/>
          <w:sz w:val="22"/>
          <w:szCs w:val="22"/>
          <w:lang w:eastAsia="es-MX"/>
        </w:rPr>
      </w:pPr>
      <w:r w:rsidRPr="005A5254">
        <w:rPr>
          <w:rFonts w:ascii="Tw Cen MT" w:hAnsi="Tw Cen MT"/>
          <w:sz w:val="22"/>
          <w:szCs w:val="22"/>
          <w:lang w:eastAsia="es-MX"/>
        </w:rPr>
        <w:t>“Para liberar la fianza, será requisito indispensable la manifestación expresa y por escrito de la Secretaría de Ad</w:t>
      </w:r>
      <w:r w:rsidR="005A5254">
        <w:rPr>
          <w:rFonts w:ascii="Tw Cen MT" w:hAnsi="Tw Cen MT"/>
          <w:sz w:val="22"/>
          <w:szCs w:val="22"/>
          <w:lang w:eastAsia="es-MX"/>
        </w:rPr>
        <w:t>ministración y Gestión Pública.</w:t>
      </w:r>
    </w:p>
    <w:p w14:paraId="403D92FE" w14:textId="77777777" w:rsidR="00051901" w:rsidRPr="00E11E18"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5E0EE0FB"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E541B7">
        <w:rPr>
          <w:rFonts w:ascii="Tw Cen MT" w:hAnsi="Tw Cen MT"/>
          <w:b/>
          <w:sz w:val="22"/>
          <w:szCs w:val="22"/>
        </w:rPr>
        <w:t xml:space="preserve">POR </w:t>
      </w:r>
      <w:r w:rsidR="00F84598" w:rsidRPr="00E541B7">
        <w:rPr>
          <w:rFonts w:ascii="Tw Cen MT" w:hAnsi="Tw Cen MT"/>
          <w:b/>
          <w:sz w:val="22"/>
          <w:szCs w:val="22"/>
        </w:rPr>
        <w:t>PARTIDA</w:t>
      </w:r>
      <w:r w:rsidR="00CE1987">
        <w:rPr>
          <w:rFonts w:ascii="Tw Cen MT" w:hAnsi="Tw Cen MT"/>
          <w:b/>
          <w:sz w:val="22"/>
          <w:szCs w:val="22"/>
        </w:rPr>
        <w:t xml:space="preserve"> ÚNICA</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3E5A2C77" w:rsidR="001B427F" w:rsidRPr="001614C2" w:rsidRDefault="00051901" w:rsidP="00FE1708">
      <w:pPr>
        <w:pStyle w:val="Prrafodelista"/>
        <w:numPr>
          <w:ilvl w:val="0"/>
          <w:numId w:val="14"/>
        </w:numPr>
        <w:ind w:left="567" w:hanging="567"/>
        <w:jc w:val="both"/>
        <w:rPr>
          <w:rFonts w:ascii="Tw Cen MT" w:hAnsi="Tw Cen MT" w:cs="Arial"/>
          <w:b/>
          <w:sz w:val="22"/>
          <w:szCs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r w:rsidR="001614C2">
        <w:rPr>
          <w:rFonts w:ascii="Tw Cen MT" w:hAnsi="Tw Cen MT" w:cs="Arial"/>
          <w:b/>
          <w:sz w:val="22"/>
        </w:rPr>
        <w:t xml:space="preserve"> </w:t>
      </w:r>
      <w:r w:rsidR="001614C2" w:rsidRPr="001614C2">
        <w:rPr>
          <w:rFonts w:ascii="Tw Cen MT" w:hAnsi="Tw Cen MT" w:cs="Arial"/>
          <w:sz w:val="22"/>
          <w:szCs w:val="22"/>
        </w:rPr>
        <w:t xml:space="preserve">Excepto los puntos </w:t>
      </w:r>
      <w:r w:rsidR="001614C2" w:rsidRPr="001614C2">
        <w:rPr>
          <w:rFonts w:ascii="Tw Cen MT" w:hAnsi="Tw Cen MT" w:cs="Arial"/>
          <w:b/>
          <w:sz w:val="22"/>
          <w:szCs w:val="22"/>
        </w:rPr>
        <w:t>3.1 y 3.10</w:t>
      </w:r>
      <w:r w:rsidR="001614C2" w:rsidRPr="001614C2">
        <w:rPr>
          <w:rFonts w:ascii="Tw Cen MT" w:hAnsi="Tw Cen MT" w:cs="Arial"/>
          <w:sz w:val="22"/>
          <w:szCs w:val="22"/>
        </w:rPr>
        <w:t xml:space="preserve"> los cuales son opcionales. Además, el </w:t>
      </w:r>
      <w:r w:rsidR="001614C2" w:rsidRPr="001614C2">
        <w:rPr>
          <w:rFonts w:ascii="Tw Cen MT" w:hAnsi="Tw Cen MT" w:cs="Arial"/>
          <w:b/>
          <w:sz w:val="22"/>
          <w:szCs w:val="22"/>
        </w:rPr>
        <w:t>3.16</w:t>
      </w:r>
      <w:r w:rsidR="001614C2" w:rsidRPr="001614C2">
        <w:rPr>
          <w:rFonts w:ascii="Tw Cen MT" w:hAnsi="Tw Cen MT" w:cs="Arial"/>
          <w:sz w:val="22"/>
          <w:szCs w:val="22"/>
        </w:rPr>
        <w:t xml:space="preserve"> y el </w:t>
      </w:r>
      <w:r w:rsidR="001614C2" w:rsidRPr="001614C2">
        <w:rPr>
          <w:rFonts w:ascii="Tw Cen MT" w:hAnsi="Tw Cen MT" w:cs="Arial"/>
          <w:b/>
          <w:sz w:val="22"/>
          <w:szCs w:val="22"/>
        </w:rPr>
        <w:t>3.17</w:t>
      </w:r>
      <w:r w:rsidR="001614C2" w:rsidRPr="001614C2">
        <w:rPr>
          <w:rFonts w:ascii="Tw Cen MT" w:hAnsi="Tw Cen MT" w:cs="Arial"/>
          <w:sz w:val="22"/>
          <w:szCs w:val="22"/>
        </w:rPr>
        <w:t>, cuando aplique uno u otro</w:t>
      </w:r>
      <w:r w:rsidR="001614C2">
        <w:rPr>
          <w:rFonts w:ascii="Tw Cen MT" w:hAnsi="Tw Cen MT" w:cs="Arial"/>
          <w:sz w:val="22"/>
          <w:szCs w:val="22"/>
        </w:rPr>
        <w:t>.</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lastRenderedPageBreak/>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68AF9A5"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685ED5">
        <w:rPr>
          <w:rFonts w:ascii="Tw Cen MT" w:hAnsi="Tw Cen MT" w:cs="Arial"/>
          <w:sz w:val="22"/>
        </w:rPr>
        <w:t>.</w:t>
      </w:r>
    </w:p>
    <w:p w14:paraId="65D0CE66" w14:textId="71F894A9" w:rsidR="00685ED5" w:rsidRDefault="00685ED5" w:rsidP="00685ED5">
      <w:pPr>
        <w:pStyle w:val="Prrafodelista"/>
        <w:numPr>
          <w:ilvl w:val="0"/>
          <w:numId w:val="14"/>
        </w:numPr>
        <w:ind w:left="567" w:hanging="567"/>
        <w:jc w:val="both"/>
        <w:rPr>
          <w:rFonts w:ascii="Tw Cen MT" w:hAnsi="Tw Cen MT" w:cs="Arial"/>
          <w:sz w:val="22"/>
        </w:rPr>
      </w:pPr>
      <w:r>
        <w:rPr>
          <w:rFonts w:ascii="Tw Cen MT" w:hAnsi="Tw Cen MT" w:cs="Arial"/>
          <w:sz w:val="22"/>
        </w:rPr>
        <w:t>L</w:t>
      </w:r>
      <w:r w:rsidRPr="00685ED5">
        <w:rPr>
          <w:rFonts w:ascii="Tw Cen MT" w:hAnsi="Tw Cen MT" w:cs="Arial"/>
          <w:sz w:val="22"/>
        </w:rPr>
        <w:t>as propuestas de los licitantes que nieguen el acceso a sus instalaciones podrán ser desechadas de la licitación ya que la verificación se hará previa al acto de Fallo de la presente licitación.</w:t>
      </w:r>
    </w:p>
    <w:p w14:paraId="601CD480" w14:textId="77777777" w:rsidR="00CA6E21" w:rsidRPr="00CA6E21" w:rsidRDefault="00CA6E21" w:rsidP="00FE1708">
      <w:pPr>
        <w:pStyle w:val="Prrafodelista"/>
        <w:ind w:left="567" w:hanging="567"/>
        <w:jc w:val="both"/>
        <w:rPr>
          <w:rFonts w:ascii="Tw Cen MT" w:hAnsi="Tw Cen MT" w:cs="Arial"/>
          <w:sz w:val="22"/>
        </w:rPr>
      </w:pPr>
    </w:p>
    <w:p w14:paraId="50A1A0D3" w14:textId="606EBF80" w:rsidR="00FE1708"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13B56EA4" w14:textId="77777777" w:rsidR="00677FF4" w:rsidRPr="001B427F" w:rsidRDefault="00677FF4" w:rsidP="00FE1708">
      <w:pPr>
        <w:spacing w:after="0" w:line="240" w:lineRule="auto"/>
        <w:jc w:val="both"/>
        <w:rPr>
          <w:rFonts w:ascii="Tw Cen MT" w:hAnsi="Tw Cen MT" w:cs="Arial"/>
        </w:rPr>
      </w:pPr>
    </w:p>
    <w:p w14:paraId="3CC9942E" w14:textId="67E9BAA5"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0E931CE3"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lastRenderedPageBreak/>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B012E4B" w14:textId="56953571" w:rsidR="00CE1987"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353021F1" w14:textId="1292F7FD" w:rsidR="00E953A7" w:rsidRDefault="00E953A7"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6E44A3FA" w:rsidR="00117F80" w:rsidRPr="002D065F" w:rsidRDefault="00051901" w:rsidP="00117F80">
      <w:pPr>
        <w:shd w:val="clear" w:color="auto" w:fill="BFBFBF"/>
        <w:spacing w:after="0" w:line="240" w:lineRule="auto"/>
        <w:rPr>
          <w:rFonts w:ascii="Tw Cen MT" w:hAnsi="Tw Cen MT" w:cs="Arial"/>
          <w:b/>
          <w:bCs/>
          <w:caps/>
        </w:rPr>
      </w:pPr>
      <w:bookmarkStart w:id="2"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r w:rsidR="00E11E18">
        <w:rPr>
          <w:rFonts w:ascii="Tw Cen MT" w:hAnsi="Tw Cen MT" w:cs="Arial"/>
          <w:b/>
          <w:bCs/>
          <w:caps/>
        </w:rPr>
        <w:t>.</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4370E9A9" w14:textId="77777777" w:rsidR="00420DB9" w:rsidRDefault="00420DB9"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w:t>
      </w:r>
      <w:r w:rsidRPr="002D065F">
        <w:rPr>
          <w:rFonts w:ascii="Tw Cen MT" w:hAnsi="Tw Cen MT"/>
        </w:rPr>
        <w:lastRenderedPageBreak/>
        <w:t>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lastRenderedPageBreak/>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17A5F5F7" w14:textId="736F7798" w:rsidR="00677FF4"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047B4618" w:rsidR="00051901" w:rsidRPr="00C13D7E" w:rsidRDefault="00051901" w:rsidP="002F115A">
      <w:pPr>
        <w:spacing w:after="0" w:line="240" w:lineRule="auto"/>
        <w:jc w:val="both"/>
        <w:rPr>
          <w:rFonts w:ascii="Tw Cen MT" w:hAnsi="Tw Cen MT" w:cs="Arial"/>
        </w:rPr>
      </w:pPr>
      <w:r w:rsidRPr="00C13D7E">
        <w:rPr>
          <w:rFonts w:ascii="Tw Cen MT" w:hAnsi="Tw Cen MT" w:cs="Arial"/>
        </w:rPr>
        <w:t xml:space="preserve">Para contar con la seguridad del cumplimiento del contrato, se </w:t>
      </w:r>
      <w:r w:rsidR="008C0E76" w:rsidRPr="00C13D7E">
        <w:rPr>
          <w:rFonts w:ascii="Tw Cen MT" w:hAnsi="Tw Cen MT" w:cs="Arial"/>
        </w:rPr>
        <w:t>realizarán</w:t>
      </w:r>
      <w:r w:rsidRPr="00C13D7E">
        <w:rPr>
          <w:rFonts w:ascii="Tw Cen MT" w:hAnsi="Tw Cen MT" w:cs="Arial"/>
        </w:rPr>
        <w:t xml:space="preserve">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C13D7E" w:rsidRDefault="005863F9" w:rsidP="002F115A">
      <w:pPr>
        <w:spacing w:after="0" w:line="240" w:lineRule="auto"/>
        <w:jc w:val="both"/>
        <w:rPr>
          <w:rFonts w:ascii="Tw Cen MT" w:hAnsi="Tw Cen MT" w:cs="Arial"/>
        </w:rPr>
      </w:pPr>
    </w:p>
    <w:p w14:paraId="603A15EA" w14:textId="6374FF06" w:rsidR="00051901" w:rsidRDefault="00051901" w:rsidP="002F115A">
      <w:pPr>
        <w:spacing w:after="0" w:line="240" w:lineRule="auto"/>
        <w:jc w:val="both"/>
        <w:rPr>
          <w:rFonts w:ascii="Tw Cen MT" w:hAnsi="Tw Cen MT" w:cs="Arial"/>
        </w:rPr>
      </w:pPr>
      <w:r w:rsidRPr="00C13D7E">
        <w:rPr>
          <w:rFonts w:ascii="Tw Cen MT" w:hAnsi="Tw Cen MT" w:cs="Arial"/>
        </w:rPr>
        <w:t xml:space="preserve">Para la ejecución de las visitas, el asesor técnico asignado se presentará con un oficio de la </w:t>
      </w:r>
      <w:r w:rsidR="00AF1A20" w:rsidRPr="00C13D7E">
        <w:rPr>
          <w:rFonts w:ascii="Tw Cen MT" w:hAnsi="Tw Cen MT" w:cs="Arial"/>
        </w:rPr>
        <w:t xml:space="preserve">dependencia requirente </w:t>
      </w:r>
      <w:r w:rsidRPr="00C13D7E">
        <w:rPr>
          <w:rFonts w:ascii="Tw Cen MT" w:hAnsi="Tw Cen MT" w:cs="Arial"/>
        </w:rPr>
        <w:t xml:space="preserve">solicitando que se le presten todas las facilidades para la misma, las propuestas de los licitantes que nieguen el acceso a sus instalaciones podrán ser desechadas de la licitación </w:t>
      </w:r>
      <w:r w:rsidR="001614C2">
        <w:rPr>
          <w:rFonts w:ascii="Tw Cen MT" w:hAnsi="Tw Cen MT" w:cs="Arial"/>
        </w:rPr>
        <w:t>ya que la verificación se hará previa al acto de Fallo de la presente licitación.</w:t>
      </w:r>
    </w:p>
    <w:p w14:paraId="35BC58B6" w14:textId="77777777" w:rsidR="003002E4" w:rsidRPr="002D065F" w:rsidRDefault="003002E4" w:rsidP="002F115A">
      <w:pPr>
        <w:spacing w:after="0" w:line="240" w:lineRule="auto"/>
        <w:jc w:val="both"/>
        <w:rPr>
          <w:rFonts w:ascii="Tw Cen MT" w:hAnsi="Tw Cen MT" w:cs="Arial"/>
        </w:rPr>
      </w:pPr>
    </w:p>
    <w:bookmarkEnd w:id="2"/>
    <w:p w14:paraId="4020FECB" w14:textId="41504D86" w:rsidR="0026212A" w:rsidRDefault="0026212A" w:rsidP="003945F8">
      <w:pPr>
        <w:spacing w:after="0" w:line="240" w:lineRule="auto"/>
        <w:rPr>
          <w:rFonts w:ascii="Tw Cen MT" w:hAnsi="Tw Cen MT" w:cs="Arial"/>
          <w:b/>
          <w:bCs/>
        </w:rPr>
      </w:pPr>
    </w:p>
    <w:p w14:paraId="025981EC" w14:textId="1F0F1F1B" w:rsidR="00E953A7" w:rsidRDefault="00E953A7" w:rsidP="00791B2D">
      <w:pPr>
        <w:spacing w:after="0" w:line="240" w:lineRule="auto"/>
        <w:rPr>
          <w:rFonts w:ascii="Tw Cen MT" w:hAnsi="Tw Cen MT" w:cs="Arial"/>
          <w:b/>
          <w:bCs/>
        </w:rPr>
      </w:pPr>
    </w:p>
    <w:p w14:paraId="22290B47" w14:textId="1BA26CAD" w:rsidR="0040595D" w:rsidRDefault="0040595D" w:rsidP="00791B2D">
      <w:pPr>
        <w:spacing w:after="0" w:line="240" w:lineRule="auto"/>
        <w:rPr>
          <w:rFonts w:ascii="Tw Cen MT" w:hAnsi="Tw Cen MT" w:cs="Arial"/>
          <w:b/>
          <w:bCs/>
        </w:rPr>
      </w:pPr>
    </w:p>
    <w:p w14:paraId="412FE012" w14:textId="64B3E75B" w:rsidR="0040595D" w:rsidRDefault="0040595D" w:rsidP="00791B2D">
      <w:pPr>
        <w:spacing w:after="0" w:line="240" w:lineRule="auto"/>
        <w:rPr>
          <w:rFonts w:ascii="Tw Cen MT" w:hAnsi="Tw Cen MT" w:cs="Arial"/>
          <w:b/>
          <w:bCs/>
        </w:rPr>
      </w:pPr>
    </w:p>
    <w:p w14:paraId="64BF7F93" w14:textId="218E0B5D" w:rsidR="0040595D" w:rsidRDefault="0040595D" w:rsidP="00791B2D">
      <w:pPr>
        <w:spacing w:after="0" w:line="240" w:lineRule="auto"/>
        <w:rPr>
          <w:rFonts w:ascii="Tw Cen MT" w:hAnsi="Tw Cen MT" w:cs="Arial"/>
          <w:b/>
          <w:bCs/>
        </w:rPr>
      </w:pPr>
    </w:p>
    <w:p w14:paraId="6156A3E8" w14:textId="53DAF32A" w:rsidR="0040595D" w:rsidRDefault="0040595D" w:rsidP="00791B2D">
      <w:pPr>
        <w:spacing w:after="0" w:line="240" w:lineRule="auto"/>
        <w:rPr>
          <w:rFonts w:ascii="Tw Cen MT" w:hAnsi="Tw Cen MT" w:cs="Arial"/>
          <w:b/>
          <w:bCs/>
        </w:rPr>
      </w:pPr>
    </w:p>
    <w:p w14:paraId="11AF8414" w14:textId="156AA35F" w:rsidR="0040595D" w:rsidRDefault="0040595D" w:rsidP="00791B2D">
      <w:pPr>
        <w:spacing w:after="0" w:line="240" w:lineRule="auto"/>
        <w:rPr>
          <w:rFonts w:ascii="Tw Cen MT" w:hAnsi="Tw Cen MT" w:cs="Arial"/>
          <w:b/>
          <w:bCs/>
        </w:rPr>
      </w:pPr>
    </w:p>
    <w:p w14:paraId="370A3E84" w14:textId="1F0D20FA" w:rsidR="0040595D" w:rsidRDefault="0040595D" w:rsidP="00791B2D">
      <w:pPr>
        <w:spacing w:after="0" w:line="240" w:lineRule="auto"/>
        <w:rPr>
          <w:rFonts w:ascii="Tw Cen MT" w:hAnsi="Tw Cen MT" w:cs="Arial"/>
          <w:b/>
          <w:bCs/>
        </w:rPr>
      </w:pPr>
    </w:p>
    <w:p w14:paraId="55B6D430" w14:textId="61F70635" w:rsidR="0040595D" w:rsidRDefault="0040595D" w:rsidP="00791B2D">
      <w:pPr>
        <w:spacing w:after="0" w:line="240" w:lineRule="auto"/>
        <w:rPr>
          <w:rFonts w:ascii="Tw Cen MT" w:hAnsi="Tw Cen MT" w:cs="Arial"/>
          <w:b/>
          <w:bCs/>
        </w:rPr>
      </w:pPr>
    </w:p>
    <w:p w14:paraId="5CB6181D" w14:textId="50C7E9D9" w:rsidR="0040595D" w:rsidRDefault="0040595D" w:rsidP="00791B2D">
      <w:pPr>
        <w:spacing w:after="0" w:line="240" w:lineRule="auto"/>
        <w:rPr>
          <w:rFonts w:ascii="Tw Cen MT" w:hAnsi="Tw Cen MT" w:cs="Arial"/>
          <w:b/>
          <w:bCs/>
        </w:rPr>
      </w:pPr>
    </w:p>
    <w:p w14:paraId="20631774" w14:textId="14878D04" w:rsidR="0040595D" w:rsidRDefault="0040595D" w:rsidP="00791B2D">
      <w:pPr>
        <w:spacing w:after="0" w:line="240" w:lineRule="auto"/>
        <w:rPr>
          <w:rFonts w:ascii="Tw Cen MT" w:hAnsi="Tw Cen MT" w:cs="Arial"/>
          <w:b/>
          <w:bCs/>
        </w:rPr>
      </w:pPr>
    </w:p>
    <w:p w14:paraId="2F399E0F" w14:textId="5071637D" w:rsidR="0040595D" w:rsidRDefault="0040595D" w:rsidP="00791B2D">
      <w:pPr>
        <w:spacing w:after="0" w:line="240" w:lineRule="auto"/>
        <w:rPr>
          <w:rFonts w:ascii="Tw Cen MT" w:hAnsi="Tw Cen MT" w:cs="Arial"/>
          <w:b/>
          <w:bCs/>
        </w:rPr>
      </w:pPr>
    </w:p>
    <w:p w14:paraId="29029B89" w14:textId="6415AA8A" w:rsidR="0040595D" w:rsidRDefault="0040595D" w:rsidP="00791B2D">
      <w:pPr>
        <w:spacing w:after="0" w:line="240" w:lineRule="auto"/>
        <w:rPr>
          <w:rFonts w:ascii="Tw Cen MT" w:hAnsi="Tw Cen MT" w:cs="Arial"/>
          <w:b/>
          <w:bCs/>
        </w:rPr>
      </w:pPr>
    </w:p>
    <w:p w14:paraId="2E3C4CD2" w14:textId="5A5BE237" w:rsidR="0040595D" w:rsidRDefault="0040595D" w:rsidP="00791B2D">
      <w:pPr>
        <w:spacing w:after="0" w:line="240" w:lineRule="auto"/>
        <w:rPr>
          <w:rFonts w:ascii="Tw Cen MT" w:hAnsi="Tw Cen MT" w:cs="Arial"/>
          <w:b/>
          <w:bCs/>
        </w:rPr>
      </w:pPr>
    </w:p>
    <w:p w14:paraId="12022E3A" w14:textId="5A53A242" w:rsidR="00E11E18" w:rsidRDefault="00E11E18">
      <w:pPr>
        <w:spacing w:after="0" w:line="240" w:lineRule="auto"/>
        <w:rPr>
          <w:rFonts w:ascii="Tw Cen MT" w:hAnsi="Tw Cen MT" w:cs="Arial"/>
          <w:b/>
          <w:bCs/>
        </w:rPr>
      </w:pPr>
      <w:r>
        <w:rPr>
          <w:rFonts w:ascii="Tw Cen MT" w:hAnsi="Tw Cen MT" w:cs="Arial"/>
          <w:b/>
          <w:bCs/>
        </w:rPr>
        <w:br w:type="page"/>
      </w:r>
    </w:p>
    <w:p w14:paraId="2758EBC9" w14:textId="0775F5AB" w:rsidR="00791B2D" w:rsidRDefault="00791B2D" w:rsidP="00E11E18">
      <w:pPr>
        <w:tabs>
          <w:tab w:val="left" w:pos="2517"/>
        </w:tabs>
        <w:spacing w:after="0" w:line="240" w:lineRule="auto"/>
        <w:jc w:val="center"/>
        <w:rPr>
          <w:rFonts w:ascii="Tw Cen MT" w:hAnsi="Tw Cen MT" w:cs="Arial"/>
          <w:b/>
          <w:bCs/>
        </w:rPr>
      </w:pPr>
    </w:p>
    <w:p w14:paraId="0A1ABF8C" w14:textId="77777777" w:rsidR="00E11E18" w:rsidRPr="00E11E18" w:rsidRDefault="00E11E18" w:rsidP="00E11E18">
      <w:pPr>
        <w:spacing w:after="0" w:line="240" w:lineRule="auto"/>
        <w:jc w:val="center"/>
        <w:rPr>
          <w:rFonts w:ascii="Tw Cen MT" w:hAnsi="Tw Cen MT" w:cs="Arial"/>
          <w:b/>
          <w:bCs/>
        </w:rPr>
      </w:pPr>
      <w:r w:rsidRPr="00E11E18">
        <w:rPr>
          <w:rFonts w:ascii="Tw Cen MT" w:hAnsi="Tw Cen MT" w:cs="Arial"/>
          <w:b/>
          <w:bCs/>
        </w:rPr>
        <w:t>LICITACIÓN PÚBLICA NACIONAL</w:t>
      </w:r>
    </w:p>
    <w:p w14:paraId="3F331C6D" w14:textId="31B8204A" w:rsidR="00E11E18" w:rsidRPr="00E11E18" w:rsidRDefault="00E11E18" w:rsidP="00E11E18">
      <w:pPr>
        <w:spacing w:after="0" w:line="240" w:lineRule="auto"/>
        <w:jc w:val="center"/>
        <w:rPr>
          <w:rFonts w:ascii="Tw Cen MT" w:hAnsi="Tw Cen MT" w:cs="Arial"/>
          <w:bCs/>
        </w:rPr>
      </w:pPr>
      <w:r w:rsidRPr="00E11E18">
        <w:rPr>
          <w:rFonts w:ascii="Tw Cen MT" w:hAnsi="Tw Cen MT" w:cs="Arial"/>
          <w:bCs/>
        </w:rPr>
        <w:t>No. 06002-0</w:t>
      </w:r>
      <w:r>
        <w:rPr>
          <w:rFonts w:ascii="Tw Cen MT" w:hAnsi="Tw Cen MT" w:cs="Arial"/>
          <w:bCs/>
        </w:rPr>
        <w:t>06</w:t>
      </w:r>
      <w:r w:rsidRPr="00E11E18">
        <w:rPr>
          <w:rFonts w:ascii="Tw Cen MT" w:hAnsi="Tw Cen MT" w:cs="Arial"/>
          <w:bCs/>
        </w:rPr>
        <w:t>-19</w:t>
      </w:r>
    </w:p>
    <w:p w14:paraId="566099A6" w14:textId="77777777" w:rsidR="00E11E18" w:rsidRDefault="00E11E18" w:rsidP="00E11E18">
      <w:pPr>
        <w:tabs>
          <w:tab w:val="left" w:pos="2517"/>
        </w:tabs>
        <w:spacing w:after="0" w:line="240" w:lineRule="auto"/>
        <w:jc w:val="center"/>
        <w:rPr>
          <w:rFonts w:ascii="Tw Cen MT" w:hAnsi="Tw Cen MT" w:cs="Arial"/>
          <w:b/>
          <w:bCs/>
        </w:rPr>
      </w:pPr>
    </w:p>
    <w:p w14:paraId="48864258" w14:textId="61AC1258" w:rsidR="00AB47A8" w:rsidRDefault="00AB47A8" w:rsidP="00E11E18">
      <w:pPr>
        <w:shd w:val="clear" w:color="auto" w:fill="FFFFFF"/>
        <w:tabs>
          <w:tab w:val="left" w:pos="284"/>
        </w:tabs>
        <w:spacing w:after="0" w:line="240" w:lineRule="auto"/>
        <w:jc w:val="center"/>
        <w:rPr>
          <w:rFonts w:ascii="Tw Cen MT" w:hAnsi="Tw Cen MT" w:cs="Arial"/>
          <w:b/>
          <w:bCs/>
        </w:rPr>
      </w:pPr>
      <w:r w:rsidRPr="00E11E18">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218FDBD3" w14:textId="77777777" w:rsidR="00E11E18" w:rsidRDefault="00E11E18" w:rsidP="00E11E18">
      <w:pPr>
        <w:shd w:val="clear" w:color="auto" w:fill="FFFFFF"/>
        <w:tabs>
          <w:tab w:val="left" w:pos="284"/>
        </w:tabs>
        <w:spacing w:after="0" w:line="240" w:lineRule="auto"/>
        <w:jc w:val="both"/>
        <w:rPr>
          <w:rFonts w:ascii="Tw Cen MT" w:hAnsi="Tw Cen MT" w:cs="Arial"/>
          <w:b/>
          <w:bCs/>
        </w:rPr>
      </w:pPr>
    </w:p>
    <w:p w14:paraId="4DC0DF8D" w14:textId="77777777" w:rsidR="00E11E18" w:rsidRPr="00E11E18" w:rsidRDefault="00E11E18" w:rsidP="00E11E18">
      <w:pPr>
        <w:spacing w:after="0" w:line="240" w:lineRule="auto"/>
        <w:jc w:val="center"/>
        <w:rPr>
          <w:rFonts w:ascii="Tw Cen MT" w:hAnsi="Tw Cen MT" w:cs="Arial"/>
          <w:b/>
          <w:bCs/>
        </w:rPr>
      </w:pPr>
      <w:r w:rsidRPr="00E11E18">
        <w:rPr>
          <w:rFonts w:ascii="Tw Cen MT" w:hAnsi="Tw Cen MT" w:cs="Arial"/>
          <w:b/>
          <w:bCs/>
        </w:rPr>
        <w:t>ANEXO NÚMERO 1 TÉCNICO</w:t>
      </w:r>
    </w:p>
    <w:p w14:paraId="6EE98C13" w14:textId="77777777" w:rsidR="00791B2D" w:rsidRPr="00E11E18" w:rsidRDefault="00791B2D" w:rsidP="00E11E18">
      <w:pPr>
        <w:spacing w:after="0" w:line="240" w:lineRule="auto"/>
        <w:jc w:val="both"/>
        <w:rPr>
          <w:rFonts w:ascii="Tw Cen MT" w:hAnsi="Tw Cen MT" w:cs="Arial"/>
          <w:b/>
          <w:bCs/>
        </w:rPr>
      </w:pPr>
    </w:p>
    <w:p w14:paraId="062B4FC2" w14:textId="3CB938C5" w:rsidR="008B07A4" w:rsidRPr="00E11E18" w:rsidRDefault="008B07A4" w:rsidP="00E11E18">
      <w:pPr>
        <w:spacing w:after="0" w:line="240" w:lineRule="auto"/>
        <w:jc w:val="both"/>
        <w:rPr>
          <w:rFonts w:ascii="Tw Cen MT" w:hAnsi="Tw Cen MT" w:cs="Arial"/>
          <w:b/>
          <w:bCs/>
        </w:rPr>
      </w:pPr>
      <w:r w:rsidRPr="00E11E18">
        <w:rPr>
          <w:rFonts w:ascii="Tw Cen MT" w:hAnsi="Tw Cen MT" w:cs="Arial"/>
          <w:b/>
          <w:bCs/>
        </w:rPr>
        <w:t>DOCUMENTOS QUE DEBERÁ PRESENTAR EL LICITANTE COMO PARTE DE SU PROPUESTA TÉCNICA:</w:t>
      </w:r>
    </w:p>
    <w:p w14:paraId="3F4E8590" w14:textId="77777777" w:rsidR="00803206" w:rsidRPr="00E11E18" w:rsidRDefault="00803206" w:rsidP="00E11E18">
      <w:pPr>
        <w:spacing w:after="0" w:line="240" w:lineRule="auto"/>
        <w:jc w:val="both"/>
        <w:rPr>
          <w:rFonts w:ascii="Tw Cen MT" w:hAnsi="Tw Cen MT" w:cs="Arial"/>
          <w:b/>
          <w:bCs/>
        </w:rPr>
      </w:pPr>
    </w:p>
    <w:p w14:paraId="469F6C97" w14:textId="6222CBDE" w:rsidR="008B07A4" w:rsidRPr="00E11E18" w:rsidRDefault="00803206" w:rsidP="00B606A4">
      <w:pPr>
        <w:spacing w:after="0" w:line="240" w:lineRule="auto"/>
        <w:jc w:val="center"/>
        <w:rPr>
          <w:rFonts w:ascii="Tw Cen MT" w:hAnsi="Tw Cen MT" w:cs="Arial"/>
          <w:b/>
          <w:bCs/>
        </w:rPr>
      </w:pPr>
      <w:r w:rsidRPr="00E11E18">
        <w:rPr>
          <w:rFonts w:ascii="Tw Cen MT" w:hAnsi="Tw Cen MT" w:cs="Arial"/>
          <w:b/>
          <w:bCs/>
        </w:rPr>
        <w:t>DOCUMENTACIÓN COMPLEMENTARIA</w:t>
      </w:r>
    </w:p>
    <w:p w14:paraId="6BF3DC5C" w14:textId="77777777" w:rsidR="00FE607D" w:rsidRPr="00E11E18" w:rsidRDefault="00FE607D" w:rsidP="00B606A4">
      <w:pPr>
        <w:spacing w:after="0" w:line="240" w:lineRule="auto"/>
        <w:jc w:val="both"/>
        <w:rPr>
          <w:rFonts w:ascii="Tw Cen MT" w:hAnsi="Tw Cen MT" w:cs="Arial"/>
          <w:b/>
          <w:bCs/>
        </w:rPr>
      </w:pPr>
    </w:p>
    <w:p w14:paraId="1416F42E" w14:textId="083CBB8C" w:rsidR="0045408C" w:rsidRDefault="0045408C" w:rsidP="0081549A">
      <w:pPr>
        <w:tabs>
          <w:tab w:val="left" w:pos="284"/>
        </w:tabs>
        <w:spacing w:after="0" w:line="240" w:lineRule="auto"/>
        <w:ind w:left="284" w:hanging="284"/>
        <w:jc w:val="both"/>
        <w:rPr>
          <w:rFonts w:ascii="Tw Cen MT" w:hAnsi="Tw Cen MT" w:cs="Arial"/>
          <w:bCs/>
        </w:rPr>
      </w:pPr>
      <w:r w:rsidRPr="00F7727D">
        <w:rPr>
          <w:rFonts w:ascii="Tw Cen MT" w:hAnsi="Tw Cen MT" w:cs="Arial"/>
          <w:bCs/>
        </w:rPr>
        <w:t>Los licitantes participantes deberán dentro de su propuesta técnica contemplar lo siguiente:</w:t>
      </w:r>
    </w:p>
    <w:p w14:paraId="725605A0" w14:textId="77777777" w:rsidR="0081549A" w:rsidRPr="00F7727D" w:rsidRDefault="0081549A" w:rsidP="0081549A">
      <w:pPr>
        <w:tabs>
          <w:tab w:val="left" w:pos="284"/>
        </w:tabs>
        <w:spacing w:after="0" w:line="240" w:lineRule="auto"/>
        <w:ind w:left="284" w:hanging="284"/>
        <w:jc w:val="both"/>
        <w:rPr>
          <w:rFonts w:ascii="Tw Cen MT" w:hAnsi="Tw Cen MT" w:cs="Arial"/>
          <w:bCs/>
        </w:rPr>
      </w:pPr>
    </w:p>
    <w:p w14:paraId="4FA24FAB" w14:textId="61353F0B" w:rsidR="0045408C" w:rsidRPr="00F7727D" w:rsidRDefault="0045408C" w:rsidP="0081549A">
      <w:pPr>
        <w:pStyle w:val="Textoindependiente21"/>
        <w:numPr>
          <w:ilvl w:val="0"/>
          <w:numId w:val="33"/>
        </w:numPr>
        <w:tabs>
          <w:tab w:val="left" w:pos="284"/>
        </w:tabs>
        <w:ind w:left="284" w:hanging="284"/>
        <w:rPr>
          <w:rFonts w:ascii="Tw Cen MT" w:hAnsi="Tw Cen MT"/>
          <w:b w:val="0"/>
          <w:lang w:val="es-MX"/>
        </w:rPr>
      </w:pPr>
      <w:r w:rsidRPr="00F7727D">
        <w:rPr>
          <w:rFonts w:ascii="Tw Cen MT" w:hAnsi="Tw Cen MT"/>
          <w:b w:val="0"/>
          <w:lang w:val="es-MX"/>
        </w:rPr>
        <w:t>Entregar carta bajo protesta de decir verdad donde señale que el etiquetado de cada prenda será de acuerdo con la norma NOM-004-SCFI (información comercial, etiquetado de productos textiles, prendas de vestir, sus accesorios y ropa de casa)</w:t>
      </w:r>
    </w:p>
    <w:p w14:paraId="79F8CA21" w14:textId="77777777" w:rsidR="0045408C" w:rsidRPr="00F7727D" w:rsidRDefault="0045408C" w:rsidP="0081549A">
      <w:pPr>
        <w:pStyle w:val="Textoindependiente21"/>
        <w:numPr>
          <w:ilvl w:val="0"/>
          <w:numId w:val="33"/>
        </w:numPr>
        <w:tabs>
          <w:tab w:val="left" w:pos="284"/>
        </w:tabs>
        <w:ind w:left="284" w:hanging="284"/>
        <w:rPr>
          <w:rFonts w:ascii="Tw Cen MT" w:hAnsi="Tw Cen MT"/>
          <w:b w:val="0"/>
        </w:rPr>
      </w:pPr>
      <w:r w:rsidRPr="00F7727D">
        <w:rPr>
          <w:rFonts w:ascii="Tw Cen MT" w:hAnsi="Tw Cen MT"/>
          <w:b w:val="0"/>
        </w:rPr>
        <w:t>Presentar el informe de los resultados de las pruebas de laboratorio realizadas a las muestras de las telas que se utilizarán en el short, short falda, falda y pantalón, además de la playera solicitadas en el ANEXO NÚMERO 1 TÉCNICO.</w:t>
      </w:r>
      <w:r w:rsidRPr="00F7727D">
        <w:rPr>
          <w:rFonts w:ascii="Tw Cen MT" w:hAnsi="Tw Cen MT"/>
          <w:b w:val="0"/>
          <w:bCs w:val="0"/>
        </w:rPr>
        <w:t xml:space="preserve"> </w:t>
      </w:r>
      <w:r w:rsidRPr="00F7727D">
        <w:rPr>
          <w:rFonts w:ascii="Tw Cen MT" w:hAnsi="Tw Cen MT"/>
          <w:b w:val="0"/>
        </w:rPr>
        <w:t xml:space="preserve">Dicho informe deberá ser por cada tipo de tela que integran las prendas del uniforme escolar. El costo de las pruebas de laboratorio solicitadas deberá ser cubierto por el licitante participante. El </w:t>
      </w:r>
      <w:r w:rsidRPr="00F7727D">
        <w:rPr>
          <w:rFonts w:ascii="Tw Cen MT" w:hAnsi="Tw Cen MT"/>
          <w:b w:val="0"/>
          <w:bCs w:val="0"/>
        </w:rPr>
        <w:t>informe deberá cumplir con lo siguiente</w:t>
      </w:r>
      <w:r w:rsidRPr="00F7727D">
        <w:rPr>
          <w:rFonts w:ascii="Tw Cen MT" w:hAnsi="Tw Cen MT"/>
          <w:b w:val="0"/>
        </w:rPr>
        <w:t>:</w:t>
      </w:r>
    </w:p>
    <w:p w14:paraId="586F5D41" w14:textId="77777777" w:rsidR="0045408C" w:rsidRPr="00F7727D" w:rsidRDefault="0045408C" w:rsidP="0081549A">
      <w:pPr>
        <w:pStyle w:val="Prrafodelista"/>
        <w:numPr>
          <w:ilvl w:val="0"/>
          <w:numId w:val="27"/>
        </w:numPr>
        <w:tabs>
          <w:tab w:val="left" w:pos="284"/>
        </w:tabs>
        <w:ind w:left="284" w:firstLine="0"/>
        <w:jc w:val="both"/>
        <w:rPr>
          <w:rFonts w:ascii="Tw Cen MT" w:hAnsi="Tw Cen MT" w:cs="Arial"/>
          <w:bCs/>
          <w:sz w:val="22"/>
          <w:szCs w:val="22"/>
        </w:rPr>
      </w:pPr>
      <w:r w:rsidRPr="00F7727D">
        <w:rPr>
          <w:rFonts w:ascii="Tw Cen MT" w:hAnsi="Tw Cen MT" w:cs="Arial"/>
          <w:bCs/>
          <w:sz w:val="22"/>
          <w:szCs w:val="22"/>
        </w:rPr>
        <w:t>Informe del resultado de laboratorio en original de los ensayos realizados a las telas, el cual debe contener:</w:t>
      </w:r>
    </w:p>
    <w:p w14:paraId="43597DD3" w14:textId="77777777" w:rsidR="0045408C" w:rsidRPr="00F7727D" w:rsidRDefault="0045408C" w:rsidP="0081549A">
      <w:pPr>
        <w:pStyle w:val="Prrafodelista"/>
        <w:numPr>
          <w:ilvl w:val="1"/>
          <w:numId w:val="27"/>
        </w:numPr>
        <w:tabs>
          <w:tab w:val="left" w:pos="709"/>
        </w:tabs>
        <w:ind w:left="567" w:firstLine="0"/>
        <w:jc w:val="both"/>
        <w:rPr>
          <w:rFonts w:ascii="Tw Cen MT" w:hAnsi="Tw Cen MT" w:cs="Arial"/>
          <w:bCs/>
          <w:sz w:val="22"/>
          <w:szCs w:val="22"/>
        </w:rPr>
      </w:pPr>
      <w:r w:rsidRPr="00F7727D">
        <w:rPr>
          <w:rFonts w:ascii="Tw Cen MT" w:hAnsi="Tw Cen MT" w:cs="Arial"/>
          <w:bCs/>
          <w:sz w:val="22"/>
          <w:szCs w:val="22"/>
        </w:rPr>
        <w:t>Muestra testigo de la tela evaluada.</w:t>
      </w:r>
    </w:p>
    <w:p w14:paraId="5B3CE11E" w14:textId="77777777" w:rsidR="0045408C" w:rsidRPr="00F7727D" w:rsidRDefault="0045408C" w:rsidP="0081549A">
      <w:pPr>
        <w:pStyle w:val="Prrafodelista"/>
        <w:numPr>
          <w:ilvl w:val="1"/>
          <w:numId w:val="27"/>
        </w:numPr>
        <w:tabs>
          <w:tab w:val="left" w:pos="709"/>
        </w:tabs>
        <w:ind w:left="567" w:firstLine="0"/>
        <w:jc w:val="both"/>
        <w:rPr>
          <w:rFonts w:ascii="Tw Cen MT" w:hAnsi="Tw Cen MT" w:cs="Arial"/>
          <w:bCs/>
          <w:sz w:val="22"/>
          <w:szCs w:val="22"/>
        </w:rPr>
      </w:pPr>
      <w:r w:rsidRPr="00F7727D">
        <w:rPr>
          <w:rFonts w:ascii="Tw Cen MT" w:hAnsi="Tw Cen MT" w:cs="Arial"/>
          <w:bCs/>
          <w:sz w:val="22"/>
          <w:szCs w:val="22"/>
        </w:rPr>
        <w:t>Método de prueba actualizado y acreditado.</w:t>
      </w:r>
    </w:p>
    <w:p w14:paraId="49951117" w14:textId="77777777" w:rsidR="0045408C" w:rsidRPr="00F7727D" w:rsidRDefault="0045408C" w:rsidP="0081549A">
      <w:pPr>
        <w:pStyle w:val="Prrafodelista"/>
        <w:numPr>
          <w:ilvl w:val="0"/>
          <w:numId w:val="27"/>
        </w:numPr>
        <w:tabs>
          <w:tab w:val="left" w:pos="284"/>
        </w:tabs>
        <w:ind w:left="284" w:firstLine="0"/>
        <w:jc w:val="both"/>
        <w:rPr>
          <w:rFonts w:ascii="Tw Cen MT" w:hAnsi="Tw Cen MT" w:cs="Arial"/>
          <w:bCs/>
          <w:sz w:val="22"/>
          <w:szCs w:val="22"/>
        </w:rPr>
      </w:pPr>
      <w:r w:rsidRPr="00F7727D">
        <w:rPr>
          <w:rFonts w:ascii="Tw Cen MT" w:hAnsi="Tw Cen MT" w:cs="Arial"/>
          <w:bCs/>
          <w:sz w:val="22"/>
          <w:szCs w:val="22"/>
        </w:rPr>
        <w:t>El informe deberá estar a nombre del licitante participante.</w:t>
      </w:r>
    </w:p>
    <w:p w14:paraId="76BD8D59" w14:textId="77777777" w:rsidR="0045408C" w:rsidRPr="00F7727D" w:rsidRDefault="0045408C" w:rsidP="0081549A">
      <w:pPr>
        <w:pStyle w:val="Prrafodelista"/>
        <w:numPr>
          <w:ilvl w:val="0"/>
          <w:numId w:val="27"/>
        </w:numPr>
        <w:tabs>
          <w:tab w:val="left" w:pos="284"/>
        </w:tabs>
        <w:ind w:left="284" w:firstLine="0"/>
        <w:jc w:val="both"/>
        <w:rPr>
          <w:rFonts w:ascii="Tw Cen MT" w:hAnsi="Tw Cen MT" w:cs="Arial"/>
          <w:bCs/>
          <w:sz w:val="22"/>
          <w:szCs w:val="22"/>
        </w:rPr>
      </w:pPr>
      <w:r w:rsidRPr="00F7727D">
        <w:rPr>
          <w:rFonts w:ascii="Tw Cen MT" w:hAnsi="Tw Cen MT" w:cs="Arial"/>
          <w:bCs/>
          <w:sz w:val="22"/>
          <w:szCs w:val="22"/>
        </w:rPr>
        <w:t>Con antigüedad no mayor a 3 meses contados con respecto de la fecha del acto de apertura de propuestas técnicas y económicas de la presente licitación.</w:t>
      </w:r>
    </w:p>
    <w:p w14:paraId="60E4820C" w14:textId="77777777" w:rsidR="0045408C" w:rsidRPr="00F7727D" w:rsidRDefault="0045408C" w:rsidP="0081549A">
      <w:pPr>
        <w:pStyle w:val="Prrafodelista"/>
        <w:numPr>
          <w:ilvl w:val="0"/>
          <w:numId w:val="27"/>
        </w:numPr>
        <w:tabs>
          <w:tab w:val="left" w:pos="284"/>
        </w:tabs>
        <w:ind w:left="284" w:firstLine="0"/>
        <w:jc w:val="both"/>
        <w:rPr>
          <w:rFonts w:ascii="Tw Cen MT" w:hAnsi="Tw Cen MT" w:cs="Arial"/>
          <w:bCs/>
          <w:sz w:val="22"/>
          <w:szCs w:val="22"/>
        </w:rPr>
      </w:pPr>
      <w:r w:rsidRPr="00F7727D">
        <w:rPr>
          <w:rFonts w:ascii="Tw Cen MT" w:hAnsi="Tw Cen MT" w:cs="Arial"/>
          <w:bCs/>
          <w:sz w:val="22"/>
          <w:szCs w:val="22"/>
        </w:rPr>
        <w:t>Nombre del laboratorio y número de acreditación asignado por la Entidad Mexicana de Acreditación S.C. (E.M.A.)</w:t>
      </w:r>
    </w:p>
    <w:p w14:paraId="395DE3CC" w14:textId="705F9B09" w:rsidR="0045408C" w:rsidRPr="00F7727D" w:rsidRDefault="0045408C" w:rsidP="0081549A">
      <w:pPr>
        <w:pStyle w:val="Prrafodelista"/>
        <w:numPr>
          <w:ilvl w:val="0"/>
          <w:numId w:val="33"/>
        </w:numPr>
        <w:tabs>
          <w:tab w:val="left" w:pos="284"/>
        </w:tabs>
        <w:ind w:left="284" w:hanging="284"/>
        <w:jc w:val="both"/>
        <w:rPr>
          <w:rFonts w:ascii="Tw Cen MT" w:hAnsi="Tw Cen MT"/>
          <w:b/>
          <w:sz w:val="22"/>
          <w:szCs w:val="22"/>
        </w:rPr>
      </w:pPr>
      <w:r w:rsidRPr="00F7727D">
        <w:rPr>
          <w:rFonts w:ascii="Tw Cen MT" w:hAnsi="Tw Cen MT"/>
          <w:sz w:val="22"/>
          <w:szCs w:val="22"/>
        </w:rPr>
        <w:t xml:space="preserve">Entregar </w:t>
      </w:r>
      <w:r w:rsidR="00603FE5">
        <w:rPr>
          <w:rFonts w:ascii="Tw Cen MT" w:hAnsi="Tw Cen MT"/>
          <w:sz w:val="22"/>
          <w:szCs w:val="22"/>
        </w:rPr>
        <w:t xml:space="preserve">al menos </w:t>
      </w:r>
      <w:r w:rsidRPr="00F7727D">
        <w:rPr>
          <w:rFonts w:ascii="Tw Cen MT" w:hAnsi="Tw Cen MT"/>
          <w:sz w:val="22"/>
          <w:szCs w:val="22"/>
        </w:rPr>
        <w:t>una muestra de cada uno de los productos solicitados que cumplan con todas las especificaciones</w:t>
      </w:r>
      <w:r w:rsidR="00F7727D">
        <w:rPr>
          <w:rFonts w:ascii="Tw Cen MT" w:hAnsi="Tw Cen MT"/>
          <w:sz w:val="22"/>
          <w:szCs w:val="22"/>
        </w:rPr>
        <w:t xml:space="preserve"> establecidas en el Anexo Número 1 Técnico de las presentes bases</w:t>
      </w:r>
      <w:r w:rsidRPr="00F7727D">
        <w:rPr>
          <w:rFonts w:ascii="Tw Cen MT" w:hAnsi="Tw Cen MT"/>
          <w:sz w:val="22"/>
          <w:szCs w:val="22"/>
        </w:rPr>
        <w:t>, y en caso de no cumplirlas, éste será un motivo de descalificación de la propuesta.  Las muestras entregadas serán devueltas al licitante 15 días hábiles posteriores al fallo, excepto las del licitante adjudicado.</w:t>
      </w:r>
    </w:p>
    <w:p w14:paraId="61F8CFFD" w14:textId="5272B96E" w:rsidR="0045408C" w:rsidRPr="005F1810" w:rsidRDefault="0045408C" w:rsidP="0081549A">
      <w:pPr>
        <w:pStyle w:val="Prrafodelista"/>
        <w:numPr>
          <w:ilvl w:val="0"/>
          <w:numId w:val="33"/>
        </w:numPr>
        <w:tabs>
          <w:tab w:val="left" w:pos="284"/>
        </w:tabs>
        <w:ind w:left="284" w:hanging="284"/>
        <w:jc w:val="both"/>
        <w:rPr>
          <w:rFonts w:ascii="Tw Cen MT" w:hAnsi="Tw Cen MT" w:cs="Arial"/>
          <w:sz w:val="22"/>
          <w:szCs w:val="22"/>
          <w:lang w:val="es-ES"/>
        </w:rPr>
      </w:pPr>
      <w:r w:rsidRPr="00F7727D">
        <w:rPr>
          <w:rFonts w:ascii="Tw Cen MT" w:hAnsi="Tw Cen MT" w:cs="Arial"/>
          <w:sz w:val="22"/>
          <w:szCs w:val="22"/>
          <w:lang w:val="es-ES"/>
        </w:rPr>
        <w:t xml:space="preserve">Comprobar al menos 1 año de experiencia en el ramo/giro de confección de prendas de </w:t>
      </w:r>
      <w:r w:rsidR="00F7727D" w:rsidRPr="00F7727D">
        <w:rPr>
          <w:rFonts w:ascii="Tw Cen MT" w:hAnsi="Tw Cen MT" w:cs="Arial"/>
          <w:sz w:val="22"/>
          <w:szCs w:val="22"/>
          <w:lang w:val="es-ES"/>
        </w:rPr>
        <w:t>vestir</w:t>
      </w:r>
      <w:r w:rsidR="00603FE5">
        <w:rPr>
          <w:rFonts w:ascii="Tw Cen MT" w:hAnsi="Tw Cen MT" w:cs="Arial"/>
          <w:sz w:val="22"/>
          <w:szCs w:val="22"/>
          <w:lang w:val="es-ES"/>
        </w:rPr>
        <w:t xml:space="preserve">, </w:t>
      </w:r>
      <w:r w:rsidR="00603FE5" w:rsidRPr="00F7727D">
        <w:rPr>
          <w:rFonts w:ascii="Tw Cen MT" w:hAnsi="Tw Cen MT" w:cs="Arial"/>
          <w:sz w:val="22"/>
          <w:szCs w:val="22"/>
          <w:lang w:val="es-ES"/>
        </w:rPr>
        <w:t>mediante licen</w:t>
      </w:r>
      <w:r w:rsidR="00603FE5">
        <w:rPr>
          <w:rFonts w:ascii="Tw Cen MT" w:hAnsi="Tw Cen MT" w:cs="Arial"/>
          <w:sz w:val="22"/>
          <w:szCs w:val="22"/>
          <w:lang w:val="es-ES"/>
        </w:rPr>
        <w:t>cia comercial o alta en la SHCP.</w:t>
      </w:r>
    </w:p>
    <w:p w14:paraId="215016AC" w14:textId="1488C29F" w:rsidR="0045408C" w:rsidRDefault="0045408C" w:rsidP="0081549A">
      <w:pPr>
        <w:pStyle w:val="Prrafodelista"/>
        <w:numPr>
          <w:ilvl w:val="0"/>
          <w:numId w:val="33"/>
        </w:numPr>
        <w:tabs>
          <w:tab w:val="left" w:pos="284"/>
        </w:tabs>
        <w:ind w:left="284" w:hanging="284"/>
        <w:jc w:val="both"/>
        <w:rPr>
          <w:rFonts w:ascii="Tw Cen MT" w:hAnsi="Tw Cen MT" w:cs="Arial"/>
          <w:sz w:val="22"/>
          <w:szCs w:val="22"/>
          <w:lang w:val="es-ES"/>
        </w:rPr>
      </w:pPr>
      <w:r w:rsidRPr="00F7727D">
        <w:rPr>
          <w:rFonts w:ascii="Tw Cen MT" w:hAnsi="Tw Cen MT" w:cs="Arial"/>
          <w:sz w:val="22"/>
          <w:szCs w:val="22"/>
          <w:lang w:val="es-ES"/>
        </w:rPr>
        <w:t xml:space="preserve">Comprobar mediante copia de contrato y original para cotejo, de que cuenta con experiencia de haber participado en la contratación de un proyecto similar en cuanto a la fabricación del mismo tipo de bienes y la logística de entregas o distribución, </w:t>
      </w:r>
      <w:r w:rsidR="00253134" w:rsidRPr="00F7727D">
        <w:rPr>
          <w:rFonts w:ascii="Tw Cen MT" w:hAnsi="Tw Cen MT" w:cs="Arial"/>
          <w:sz w:val="22"/>
          <w:szCs w:val="22"/>
          <w:lang w:val="es-ES"/>
        </w:rPr>
        <w:t>dado que,</w:t>
      </w:r>
      <w:r w:rsidRPr="00F7727D">
        <w:rPr>
          <w:rFonts w:ascii="Tw Cen MT" w:hAnsi="Tw Cen MT" w:cs="Arial"/>
          <w:sz w:val="22"/>
          <w:szCs w:val="22"/>
          <w:lang w:val="es-ES"/>
        </w:rPr>
        <w:t xml:space="preserve"> por la relevancia, alcance y complejidad del Programa de Un</w:t>
      </w:r>
      <w:r w:rsidR="00603FE5">
        <w:rPr>
          <w:rFonts w:ascii="Tw Cen MT" w:hAnsi="Tw Cen MT" w:cs="Arial"/>
          <w:sz w:val="22"/>
          <w:szCs w:val="22"/>
          <w:lang w:val="es-ES"/>
        </w:rPr>
        <w:t>iforme Escolar Único</w:t>
      </w:r>
      <w:r w:rsidRPr="00F7727D">
        <w:rPr>
          <w:rFonts w:ascii="Tw Cen MT" w:hAnsi="Tw Cen MT" w:cs="Arial"/>
          <w:sz w:val="22"/>
          <w:szCs w:val="22"/>
          <w:lang w:val="es-ES"/>
        </w:rPr>
        <w:t xml:space="preserve">, se requiere una garantía de que tiene la capacidad de cumplir con la totalidad de </w:t>
      </w:r>
      <w:r w:rsidR="00603FE5">
        <w:rPr>
          <w:rFonts w:ascii="Tw Cen MT" w:hAnsi="Tw Cen MT" w:cs="Arial"/>
          <w:sz w:val="22"/>
          <w:szCs w:val="22"/>
          <w:lang w:val="es-ES"/>
        </w:rPr>
        <w:t>las entregas en tiempo y forma.</w:t>
      </w:r>
    </w:p>
    <w:p w14:paraId="419B959A" w14:textId="6D44B378" w:rsidR="00071685" w:rsidRPr="00A21693" w:rsidRDefault="00071685" w:rsidP="0081549A">
      <w:pPr>
        <w:pStyle w:val="Textoindependiente21"/>
        <w:numPr>
          <w:ilvl w:val="0"/>
          <w:numId w:val="33"/>
        </w:numPr>
        <w:tabs>
          <w:tab w:val="left" w:pos="284"/>
        </w:tabs>
        <w:ind w:left="284" w:hanging="284"/>
        <w:rPr>
          <w:rFonts w:ascii="Tw Cen MT" w:hAnsi="Tw Cen MT"/>
          <w:b w:val="0"/>
          <w:lang w:val="es-MX"/>
        </w:rPr>
      </w:pPr>
      <w:r w:rsidRPr="00A21693">
        <w:rPr>
          <w:rFonts w:ascii="Tw Cen MT" w:hAnsi="Tw Cen MT"/>
          <w:b w:val="0"/>
          <w:lang w:val="es-MX"/>
        </w:rPr>
        <w:t>Carta</w:t>
      </w:r>
      <w:r w:rsidR="00E03BE0" w:rsidRPr="00A21693">
        <w:rPr>
          <w:rFonts w:ascii="Tw Cen MT" w:hAnsi="Tw Cen MT"/>
          <w:b w:val="0"/>
          <w:lang w:val="es-MX"/>
        </w:rPr>
        <w:t xml:space="preserve"> en papel membretado</w:t>
      </w:r>
      <w:r w:rsidRPr="00A21693">
        <w:rPr>
          <w:rFonts w:ascii="Tw Cen MT" w:hAnsi="Tw Cen MT"/>
          <w:b w:val="0"/>
          <w:lang w:val="es-MX"/>
        </w:rPr>
        <w:t>, bajo protesta de decir verdad, firmada por el representante legal</w:t>
      </w:r>
      <w:r w:rsidR="00E03BE0" w:rsidRPr="00A21693">
        <w:rPr>
          <w:rFonts w:ascii="Tw Cen MT" w:hAnsi="Tw Cen MT"/>
          <w:b w:val="0"/>
          <w:lang w:val="es-MX"/>
        </w:rPr>
        <w:t xml:space="preserve"> donde se manifieste</w:t>
      </w:r>
      <w:r w:rsidRPr="00A21693">
        <w:rPr>
          <w:rFonts w:ascii="Tw Cen MT" w:hAnsi="Tw Cen MT"/>
          <w:b w:val="0"/>
          <w:lang w:val="es-MX"/>
        </w:rPr>
        <w:t xml:space="preserve"> que </w:t>
      </w:r>
      <w:r w:rsidR="00E03BE0" w:rsidRPr="00A21693">
        <w:rPr>
          <w:rFonts w:ascii="Tw Cen MT" w:hAnsi="Tw Cen MT"/>
          <w:b w:val="0"/>
          <w:lang w:val="es-MX"/>
        </w:rPr>
        <w:t>se p</w:t>
      </w:r>
      <w:r w:rsidRPr="00A21693">
        <w:rPr>
          <w:rFonts w:ascii="Tw Cen MT" w:hAnsi="Tw Cen MT"/>
          <w:b w:val="0"/>
          <w:lang w:val="es-MX"/>
        </w:rPr>
        <w:t>ermitirá a la requirente verificar en cualquier momento el cumplimiento de los requisitos de calidad de los bienes ofertados a través de los laboratorios de prueba acreditados por la Entidad Mexicana de Acreditación S.C. (EMA), de acuerdo a lo establecido en la Ley Federal sobre Metrología y Normalización.  Los gastos que se generen por este concepto correrán a cargo del licitante adjudicado, al cual se le descontará lo correspondiente del finiquito. Asimismo, la convocante podrá verificar la calidad de los bienes con el auxilio de personas acreditadas en los términos que establece la Ley Federal Sobre Metrología y Normalización.</w:t>
      </w:r>
    </w:p>
    <w:p w14:paraId="08C70C8A" w14:textId="51765A59" w:rsidR="00071685" w:rsidRDefault="00E03BE0" w:rsidP="0081549A">
      <w:pPr>
        <w:pStyle w:val="Textoindependiente21"/>
        <w:numPr>
          <w:ilvl w:val="0"/>
          <w:numId w:val="33"/>
        </w:numPr>
        <w:tabs>
          <w:tab w:val="left" w:pos="284"/>
        </w:tabs>
        <w:ind w:left="284" w:hanging="284"/>
        <w:rPr>
          <w:rFonts w:ascii="Tw Cen MT" w:hAnsi="Tw Cen MT"/>
          <w:b w:val="0"/>
          <w:shd w:val="clear" w:color="auto" w:fill="FFFFFF"/>
        </w:rPr>
      </w:pPr>
      <w:r w:rsidRPr="00A21693">
        <w:rPr>
          <w:rFonts w:ascii="Tw Cen MT" w:hAnsi="Tw Cen MT"/>
          <w:b w:val="0"/>
          <w:lang w:val="es-MX"/>
        </w:rPr>
        <w:lastRenderedPageBreak/>
        <w:t>Carta en papel membretado, bajo protesta de decir verdad, firmada por el representante legal donde se manifieste que</w:t>
      </w:r>
      <w:r w:rsidR="00071685" w:rsidRPr="00A21693">
        <w:rPr>
          <w:rFonts w:ascii="Tw Cen MT" w:hAnsi="Tw Cen MT"/>
          <w:b w:val="0"/>
          <w:lang w:val="es-MX"/>
        </w:rPr>
        <w:t xml:space="preserve"> </w:t>
      </w:r>
      <w:r w:rsidRPr="00A21693">
        <w:rPr>
          <w:rFonts w:ascii="Tw Cen MT" w:hAnsi="Tw Cen MT"/>
          <w:b w:val="0"/>
          <w:lang w:val="es-MX"/>
        </w:rPr>
        <w:t xml:space="preserve">sus </w:t>
      </w:r>
      <w:r w:rsidR="00071685" w:rsidRPr="00A21693">
        <w:rPr>
          <w:rFonts w:ascii="Tw Cen MT" w:hAnsi="Tw Cen MT"/>
          <w:b w:val="0"/>
          <w:shd w:val="clear" w:color="auto" w:fill="FFFFFF"/>
        </w:rPr>
        <w:t xml:space="preserve">talleres de fabricación </w:t>
      </w:r>
      <w:r w:rsidRPr="00A21693">
        <w:rPr>
          <w:rFonts w:ascii="Tw Cen MT" w:hAnsi="Tw Cen MT"/>
          <w:b w:val="0"/>
          <w:shd w:val="clear" w:color="auto" w:fill="FFFFFF"/>
        </w:rPr>
        <w:t xml:space="preserve">se encuentran </w:t>
      </w:r>
      <w:r w:rsidR="00071685" w:rsidRPr="00A21693">
        <w:rPr>
          <w:rFonts w:ascii="Tw Cen MT" w:hAnsi="Tw Cen MT"/>
          <w:b w:val="0"/>
          <w:shd w:val="clear" w:color="auto" w:fill="FFFFFF"/>
        </w:rPr>
        <w:t>ubicados dentro del territorio del Estado de Colima</w:t>
      </w:r>
      <w:r w:rsidR="00040919" w:rsidRPr="00A21693">
        <w:rPr>
          <w:rFonts w:ascii="Tw Cen MT" w:hAnsi="Tw Cen MT"/>
          <w:b w:val="0"/>
          <w:shd w:val="clear" w:color="auto" w:fill="FFFFFF"/>
        </w:rPr>
        <w:t>, verificándose este punto con la Constancia de Situación Fiscal y las visitas establecidas en el punto 22 de las presentes bases.</w:t>
      </w:r>
    </w:p>
    <w:p w14:paraId="4474E4CB" w14:textId="7303C52D" w:rsidR="001206C1" w:rsidRPr="00A21693" w:rsidRDefault="001206C1" w:rsidP="0081549A">
      <w:pPr>
        <w:pStyle w:val="Textoindependiente21"/>
        <w:numPr>
          <w:ilvl w:val="0"/>
          <w:numId w:val="33"/>
        </w:numPr>
        <w:tabs>
          <w:tab w:val="left" w:pos="284"/>
        </w:tabs>
        <w:ind w:left="284"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 que</w:t>
      </w:r>
      <w:r>
        <w:rPr>
          <w:rFonts w:ascii="Tw Cen MT" w:hAnsi="Tw Cen MT"/>
          <w:b w:val="0"/>
          <w:lang w:val="es-MX"/>
        </w:rPr>
        <w:t xml:space="preserve"> todas las prendas, objeto de la presente licitación, serán manufacturadas en el Estado de Colima.</w:t>
      </w:r>
    </w:p>
    <w:p w14:paraId="554CE837" w14:textId="73DA3D4D" w:rsidR="00071685" w:rsidRPr="00A21693" w:rsidRDefault="00E03BE0" w:rsidP="0081549A">
      <w:pPr>
        <w:pStyle w:val="Textoindependiente21"/>
        <w:numPr>
          <w:ilvl w:val="0"/>
          <w:numId w:val="33"/>
        </w:numPr>
        <w:tabs>
          <w:tab w:val="left" w:pos="284"/>
        </w:tabs>
        <w:ind w:left="284"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w:t>
      </w:r>
      <w:r w:rsidRPr="00A21693">
        <w:rPr>
          <w:rFonts w:ascii="Tw Cen MT" w:hAnsi="Tw Cen MT"/>
          <w:b w:val="0"/>
        </w:rPr>
        <w:t xml:space="preserve"> que b</w:t>
      </w:r>
      <w:r w:rsidR="00071685" w:rsidRPr="00A21693">
        <w:rPr>
          <w:rFonts w:ascii="Tw Cen MT" w:hAnsi="Tw Cen MT"/>
          <w:b w:val="0"/>
        </w:rPr>
        <w:t>ordar</w:t>
      </w:r>
      <w:r w:rsidRPr="00A21693">
        <w:rPr>
          <w:rFonts w:ascii="Tw Cen MT" w:hAnsi="Tw Cen MT"/>
          <w:b w:val="0"/>
        </w:rPr>
        <w:t>á</w:t>
      </w:r>
      <w:r w:rsidR="00071685" w:rsidRPr="00A21693">
        <w:rPr>
          <w:rFonts w:ascii="Tw Cen MT" w:hAnsi="Tw Cen MT"/>
          <w:b w:val="0"/>
        </w:rPr>
        <w:t xml:space="preserve"> el logotipo del Gobierno del Estado sobre las playeras en su versión vertical en hilo poliéster ubicado del lado izquierdo del pecho, para lo cual deberá consultar en el manual de</w:t>
      </w:r>
      <w:r w:rsidR="00071685" w:rsidRPr="00A21693">
        <w:rPr>
          <w:rFonts w:ascii="Tw Cen MT" w:hAnsi="Tw Cen MT"/>
          <w:b w:val="0"/>
          <w:shd w:val="clear" w:color="auto" w:fill="FFFFFF"/>
        </w:rPr>
        <w:t xml:space="preserve"> identidad que se les incluirá en el CD que se entregará en la junta de aclaraciones. Se apegarán a los siguientes tamaños según las tallas:</w:t>
      </w:r>
    </w:p>
    <w:p w14:paraId="02755EED" w14:textId="77777777" w:rsidR="00071685" w:rsidRPr="00F7727D" w:rsidRDefault="00071685" w:rsidP="0081549A">
      <w:pPr>
        <w:pStyle w:val="Textoindependiente21"/>
        <w:numPr>
          <w:ilvl w:val="1"/>
          <w:numId w:val="33"/>
        </w:numPr>
        <w:tabs>
          <w:tab w:val="left" w:pos="284"/>
        </w:tabs>
        <w:ind w:left="284" w:firstLine="0"/>
        <w:rPr>
          <w:rFonts w:ascii="Tw Cen MT" w:hAnsi="Tw Cen MT"/>
          <w:b w:val="0"/>
          <w:color w:val="000000"/>
          <w:shd w:val="clear" w:color="auto" w:fill="FFFFFF"/>
        </w:rPr>
      </w:pPr>
      <w:r w:rsidRPr="00F7727D">
        <w:rPr>
          <w:rFonts w:ascii="Tw Cen MT" w:hAnsi="Tw Cen MT"/>
          <w:b w:val="0"/>
          <w:color w:val="000000"/>
          <w:shd w:val="clear" w:color="auto" w:fill="FFFFFF"/>
        </w:rPr>
        <w:t>Tallas (2,4,6, 8,10,12) de 6.5 X 6 cm</w:t>
      </w:r>
    </w:p>
    <w:p w14:paraId="6BC74E83" w14:textId="77777777" w:rsidR="00071685" w:rsidRPr="00F7727D" w:rsidRDefault="00071685" w:rsidP="0081549A">
      <w:pPr>
        <w:pStyle w:val="Textoindependiente21"/>
        <w:numPr>
          <w:ilvl w:val="1"/>
          <w:numId w:val="33"/>
        </w:numPr>
        <w:tabs>
          <w:tab w:val="left" w:pos="284"/>
        </w:tabs>
        <w:ind w:left="284" w:firstLine="0"/>
        <w:rPr>
          <w:rFonts w:ascii="Tw Cen MT" w:hAnsi="Tw Cen MT"/>
          <w:b w:val="0"/>
          <w:color w:val="000000"/>
          <w:shd w:val="clear" w:color="auto" w:fill="FFFFFF"/>
        </w:rPr>
      </w:pPr>
      <w:r w:rsidRPr="00F7727D">
        <w:rPr>
          <w:rFonts w:ascii="Tw Cen MT" w:hAnsi="Tw Cen MT"/>
          <w:b w:val="0"/>
          <w:color w:val="000000"/>
          <w:shd w:val="clear" w:color="auto" w:fill="FFFFFF"/>
        </w:rPr>
        <w:t>Tallas (14,</w:t>
      </w:r>
      <w:r>
        <w:rPr>
          <w:rFonts w:ascii="Tw Cen MT" w:hAnsi="Tw Cen MT"/>
          <w:b w:val="0"/>
          <w:color w:val="000000"/>
          <w:shd w:val="clear" w:color="auto" w:fill="FFFFFF"/>
        </w:rPr>
        <w:t xml:space="preserve"> </w:t>
      </w:r>
      <w:r w:rsidRPr="00F7727D">
        <w:rPr>
          <w:rFonts w:ascii="Tw Cen MT" w:hAnsi="Tw Cen MT"/>
          <w:b w:val="0"/>
          <w:color w:val="000000"/>
          <w:shd w:val="clear" w:color="auto" w:fill="FFFFFF"/>
        </w:rPr>
        <w:t>en adelante) de 7.5 X 7.0 cm</w:t>
      </w:r>
    </w:p>
    <w:p w14:paraId="581BDC12" w14:textId="3AEEAE0D" w:rsidR="00071685" w:rsidRPr="00A21693" w:rsidRDefault="00E03BE0" w:rsidP="0081549A">
      <w:pPr>
        <w:pStyle w:val="Textoindependiente21"/>
        <w:numPr>
          <w:ilvl w:val="0"/>
          <w:numId w:val="33"/>
        </w:numPr>
        <w:tabs>
          <w:tab w:val="left" w:pos="284"/>
        </w:tabs>
        <w:ind w:left="284" w:hanging="284"/>
        <w:rPr>
          <w:rFonts w:ascii="Tw Cen MT" w:hAnsi="Tw Cen MT"/>
          <w:b w:val="0"/>
          <w:shd w:val="clear" w:color="auto" w:fill="FFFFFF"/>
        </w:rPr>
      </w:pPr>
      <w:r w:rsidRPr="00A21693">
        <w:rPr>
          <w:rFonts w:ascii="Tw Cen MT" w:hAnsi="Tw Cen MT"/>
          <w:b w:val="0"/>
          <w:lang w:val="es-MX"/>
        </w:rPr>
        <w:t>Carta en papel membretado, bajo protesta de decir verdad, firmada por el representante legal donde se manifieste</w:t>
      </w:r>
      <w:r w:rsidRPr="00A21693">
        <w:rPr>
          <w:rFonts w:ascii="Tw Cen MT" w:hAnsi="Tw Cen MT"/>
          <w:b w:val="0"/>
          <w:shd w:val="clear" w:color="auto" w:fill="FFFFFF"/>
        </w:rPr>
        <w:t xml:space="preserve"> que e</w:t>
      </w:r>
      <w:r w:rsidR="00071685" w:rsidRPr="00A21693">
        <w:rPr>
          <w:rFonts w:ascii="Tw Cen MT" w:hAnsi="Tw Cen MT"/>
          <w:b w:val="0"/>
          <w:shd w:val="clear" w:color="auto" w:fill="FFFFFF"/>
        </w:rPr>
        <w:t>ntregar</w:t>
      </w:r>
      <w:r w:rsidRPr="00A21693">
        <w:rPr>
          <w:rFonts w:ascii="Tw Cen MT" w:hAnsi="Tw Cen MT"/>
          <w:b w:val="0"/>
          <w:shd w:val="clear" w:color="auto" w:fill="FFFFFF"/>
        </w:rPr>
        <w:t>á</w:t>
      </w:r>
      <w:r w:rsidR="00071685" w:rsidRPr="00A21693">
        <w:rPr>
          <w:rFonts w:ascii="Tw Cen MT" w:hAnsi="Tw Cen MT"/>
          <w:b w:val="0"/>
          <w:shd w:val="clear" w:color="auto" w:fill="FFFFFF"/>
        </w:rPr>
        <w:t xml:space="preserve"> los bienes en las mismas condiciones de calidad, confección y en todos los sentidos, a las muestras físicas entregadas previamente dentro de su paquete de propuesta técnica.</w:t>
      </w:r>
    </w:p>
    <w:p w14:paraId="043CBCCE" w14:textId="77777777" w:rsidR="00D35CB3" w:rsidRPr="00D35CB3" w:rsidRDefault="00E03BE0" w:rsidP="0081549A">
      <w:pPr>
        <w:pStyle w:val="Prrafodelista"/>
        <w:numPr>
          <w:ilvl w:val="0"/>
          <w:numId w:val="33"/>
        </w:numPr>
        <w:tabs>
          <w:tab w:val="left" w:pos="284"/>
        </w:tabs>
        <w:ind w:left="284" w:hanging="284"/>
        <w:jc w:val="both"/>
        <w:rPr>
          <w:rFonts w:ascii="Tw Cen MT" w:hAnsi="Tw Cen MT" w:cs="Arial"/>
          <w:sz w:val="22"/>
          <w:szCs w:val="22"/>
        </w:rPr>
      </w:pPr>
      <w:r w:rsidRPr="00A21693">
        <w:rPr>
          <w:rFonts w:ascii="Tw Cen MT" w:hAnsi="Tw Cen MT"/>
          <w:sz w:val="22"/>
          <w:szCs w:val="22"/>
        </w:rPr>
        <w:t>Carta en papel membretado, bajo protesta de decir verdad, firmada por el representante legal donde se manifieste</w:t>
      </w:r>
      <w:r w:rsidRPr="00A21693">
        <w:rPr>
          <w:rFonts w:ascii="Tw Cen MT" w:hAnsi="Tw Cen MT" w:cs="Arial"/>
          <w:sz w:val="22"/>
          <w:szCs w:val="22"/>
          <w:lang w:val="es-ES"/>
        </w:rPr>
        <w:t xml:space="preserve"> que c</w:t>
      </w:r>
      <w:r w:rsidR="00071685" w:rsidRPr="00A21693">
        <w:rPr>
          <w:rFonts w:ascii="Tw Cen MT" w:hAnsi="Tw Cen MT" w:cs="Arial"/>
          <w:sz w:val="22"/>
          <w:szCs w:val="22"/>
          <w:lang w:val="es-ES"/>
        </w:rPr>
        <w:t>omprobar</w:t>
      </w:r>
      <w:r w:rsidRPr="00A21693">
        <w:rPr>
          <w:rFonts w:ascii="Tw Cen MT" w:hAnsi="Tw Cen MT" w:cs="Arial"/>
          <w:sz w:val="22"/>
          <w:szCs w:val="22"/>
          <w:lang w:val="es-ES"/>
        </w:rPr>
        <w:t>á su</w:t>
      </w:r>
      <w:r w:rsidR="00071685" w:rsidRPr="00A21693">
        <w:rPr>
          <w:rFonts w:ascii="Tw Cen MT" w:hAnsi="Tw Cen MT" w:cs="Arial"/>
          <w:sz w:val="22"/>
          <w:szCs w:val="22"/>
          <w:lang w:val="es-ES"/>
        </w:rPr>
        <w:t xml:space="preserve"> capacidad para cumplir en su totalidad con la presente licitación, mediante la presentación del contrato de trabajo o alta en el IMSS del personal necesario, y/o el/los contrato(s) con terceros, así como todo documento que sea necesario para solventar este inciso; </w:t>
      </w:r>
    </w:p>
    <w:p w14:paraId="3FD67F46" w14:textId="3B7C27D1" w:rsidR="00071685" w:rsidRPr="00A21693" w:rsidRDefault="00D35CB3" w:rsidP="0081549A">
      <w:pPr>
        <w:pStyle w:val="Prrafodelista"/>
        <w:numPr>
          <w:ilvl w:val="0"/>
          <w:numId w:val="33"/>
        </w:numPr>
        <w:tabs>
          <w:tab w:val="left" w:pos="284"/>
        </w:tabs>
        <w:ind w:left="284" w:hanging="284"/>
        <w:jc w:val="both"/>
        <w:rPr>
          <w:rFonts w:ascii="Tw Cen MT" w:hAnsi="Tw Cen MT" w:cs="Arial"/>
          <w:sz w:val="22"/>
          <w:szCs w:val="22"/>
        </w:rPr>
      </w:pPr>
      <w:r>
        <w:rPr>
          <w:rFonts w:ascii="Tw Cen MT" w:hAnsi="Tw Cen MT" w:cs="Arial"/>
          <w:sz w:val="22"/>
          <w:szCs w:val="22"/>
          <w:lang w:val="es-ES"/>
        </w:rPr>
        <w:t>C</w:t>
      </w:r>
      <w:r w:rsidR="00071685" w:rsidRPr="00A21693">
        <w:rPr>
          <w:rFonts w:ascii="Tw Cen MT" w:hAnsi="Tw Cen MT" w:cs="Arial"/>
          <w:sz w:val="22"/>
          <w:szCs w:val="22"/>
          <w:lang w:val="es-ES"/>
        </w:rPr>
        <w:t xml:space="preserve">arta bajo protesta de decir verdad </w:t>
      </w:r>
      <w:r w:rsidRPr="00A21693">
        <w:rPr>
          <w:rFonts w:ascii="Tw Cen MT" w:hAnsi="Tw Cen MT"/>
          <w:sz w:val="22"/>
          <w:szCs w:val="22"/>
        </w:rPr>
        <w:t>firmada por el representante legal</w:t>
      </w:r>
      <w:r w:rsidRPr="00A21693">
        <w:rPr>
          <w:rFonts w:ascii="Tw Cen MT" w:hAnsi="Tw Cen MT" w:cs="Arial"/>
          <w:sz w:val="22"/>
          <w:szCs w:val="22"/>
          <w:lang w:val="es-ES"/>
        </w:rPr>
        <w:t xml:space="preserve"> </w:t>
      </w:r>
      <w:r>
        <w:rPr>
          <w:rFonts w:ascii="Tw Cen MT" w:hAnsi="Tw Cen MT" w:cs="Arial"/>
          <w:sz w:val="22"/>
          <w:szCs w:val="22"/>
          <w:lang w:val="es-ES"/>
        </w:rPr>
        <w:t xml:space="preserve">manifestando </w:t>
      </w:r>
      <w:r w:rsidR="00071685" w:rsidRPr="00A21693">
        <w:rPr>
          <w:rFonts w:ascii="Tw Cen MT" w:hAnsi="Tw Cen MT" w:cs="Arial"/>
          <w:sz w:val="22"/>
          <w:szCs w:val="22"/>
          <w:lang w:val="es-ES"/>
        </w:rPr>
        <w:t>que cuenta con la capacidad para atender la presente licitación.</w:t>
      </w:r>
    </w:p>
    <w:p w14:paraId="4DE80DA2" w14:textId="17C300F7" w:rsidR="00137B28" w:rsidRPr="001A4350" w:rsidRDefault="00137B28" w:rsidP="0081549A">
      <w:pPr>
        <w:pStyle w:val="Prrafodelista"/>
        <w:numPr>
          <w:ilvl w:val="0"/>
          <w:numId w:val="33"/>
        </w:numPr>
        <w:shd w:val="clear" w:color="auto" w:fill="FFFFFF"/>
        <w:tabs>
          <w:tab w:val="left" w:pos="284"/>
        </w:tabs>
        <w:ind w:left="284" w:hanging="284"/>
        <w:jc w:val="both"/>
        <w:rPr>
          <w:rFonts w:ascii="Tw Cen MT" w:hAnsi="Tw Cen MT" w:cs="Arial"/>
          <w:bCs/>
          <w:sz w:val="22"/>
          <w:szCs w:val="22"/>
        </w:rPr>
      </w:pPr>
      <w:r w:rsidRPr="001A4350">
        <w:rPr>
          <w:rFonts w:ascii="Tw Cen MT" w:hAnsi="Tw Cen MT"/>
          <w:sz w:val="22"/>
          <w:szCs w:val="22"/>
        </w:rPr>
        <w:t>Carta en papel membretado, bajo protesta de decir verdad, firmada por el representante legal donde se manifieste</w:t>
      </w:r>
      <w:r w:rsidRPr="001A4350">
        <w:rPr>
          <w:rFonts w:ascii="Tw Cen MT" w:hAnsi="Tw Cen MT" w:cs="Arial"/>
          <w:sz w:val="22"/>
          <w:szCs w:val="22"/>
          <w:lang w:val="es-ES"/>
        </w:rPr>
        <w:t xml:space="preserve"> que el </w:t>
      </w:r>
      <w:r w:rsidRPr="001A4350">
        <w:rPr>
          <w:rFonts w:ascii="Tw Cen MT" w:hAnsi="Tw Cen MT" w:cs="Arial"/>
          <w:bCs/>
          <w:sz w:val="22"/>
          <w:szCs w:val="22"/>
        </w:rPr>
        <w:t xml:space="preserve">licitante adjudicado cuenta con al menos 3 centros de distribución, ubicados uno en el Municipio de Manzanillo, otro en Tecomán y otro en la zona conurbada de Colima y Villa de Álvarez.  En los cuales exista siempre un stock de uniformes de todas las tallas y personal para atención disponible </w:t>
      </w:r>
      <w:r w:rsidR="005A5254">
        <w:rPr>
          <w:rFonts w:ascii="Tw Cen MT" w:hAnsi="Tw Cen MT" w:cs="Arial"/>
          <w:bCs/>
          <w:sz w:val="22"/>
          <w:szCs w:val="22"/>
        </w:rPr>
        <w:t>en un horario de 7:00 horas a 17</w:t>
      </w:r>
      <w:r w:rsidRPr="001A4350">
        <w:rPr>
          <w:rFonts w:ascii="Tw Cen MT" w:hAnsi="Tw Cen MT" w:cs="Arial"/>
          <w:bCs/>
          <w:sz w:val="22"/>
          <w:szCs w:val="22"/>
        </w:rPr>
        <w:t>:00 horas para recibir uniformes y para realizar cambios de tallas en los casos que sean necesarios.</w:t>
      </w:r>
    </w:p>
    <w:p w14:paraId="6F2DDF9A" w14:textId="77777777" w:rsidR="00137B28" w:rsidRPr="00775F42" w:rsidRDefault="00137B28" w:rsidP="0081549A">
      <w:pPr>
        <w:pStyle w:val="Prrafodelista"/>
        <w:tabs>
          <w:tab w:val="left" w:pos="284"/>
        </w:tabs>
        <w:ind w:left="284" w:hanging="284"/>
        <w:jc w:val="both"/>
        <w:rPr>
          <w:rFonts w:ascii="Tw Cen MT" w:hAnsi="Tw Cen MT" w:cs="Arial"/>
          <w:sz w:val="22"/>
          <w:szCs w:val="22"/>
        </w:rPr>
      </w:pPr>
    </w:p>
    <w:p w14:paraId="7874E62D" w14:textId="77777777" w:rsidR="005A5254" w:rsidRDefault="005A5254">
      <w:pPr>
        <w:spacing w:after="0" w:line="240" w:lineRule="auto"/>
        <w:rPr>
          <w:rFonts w:ascii="Tw Cen MT" w:eastAsia="Arial" w:hAnsi="Tw Cen MT"/>
          <w:b/>
          <w:bCs/>
        </w:rPr>
      </w:pPr>
    </w:p>
    <w:p w14:paraId="37AF53BE" w14:textId="77777777" w:rsidR="005A5254" w:rsidRDefault="005A5254">
      <w:pPr>
        <w:spacing w:after="0" w:line="240" w:lineRule="auto"/>
        <w:rPr>
          <w:rFonts w:ascii="Tw Cen MT" w:eastAsia="Arial" w:hAnsi="Tw Cen MT"/>
          <w:b/>
          <w:bCs/>
        </w:rPr>
      </w:pPr>
    </w:p>
    <w:p w14:paraId="5C2C828E" w14:textId="77777777" w:rsidR="005A5254" w:rsidRDefault="005A5254">
      <w:pPr>
        <w:spacing w:after="0" w:line="240" w:lineRule="auto"/>
        <w:rPr>
          <w:rFonts w:ascii="Tw Cen MT" w:eastAsia="Arial" w:hAnsi="Tw Cen MT"/>
          <w:b/>
          <w:bCs/>
        </w:rPr>
      </w:pPr>
    </w:p>
    <w:p w14:paraId="329955F5" w14:textId="77777777" w:rsidR="005A5254" w:rsidRDefault="005A5254">
      <w:pPr>
        <w:spacing w:after="0" w:line="240" w:lineRule="auto"/>
        <w:rPr>
          <w:rFonts w:ascii="Tw Cen MT" w:eastAsia="Arial" w:hAnsi="Tw Cen MT"/>
          <w:b/>
          <w:bCs/>
        </w:rPr>
      </w:pPr>
    </w:p>
    <w:p w14:paraId="3F835FB6" w14:textId="77777777" w:rsidR="005A5254" w:rsidRDefault="005A5254">
      <w:pPr>
        <w:spacing w:after="0" w:line="240" w:lineRule="auto"/>
        <w:rPr>
          <w:rFonts w:ascii="Tw Cen MT" w:eastAsia="Arial" w:hAnsi="Tw Cen MT"/>
          <w:b/>
          <w:bCs/>
        </w:rPr>
      </w:pPr>
    </w:p>
    <w:p w14:paraId="72B7971C" w14:textId="082D0A28" w:rsidR="0081549A" w:rsidRDefault="0081549A">
      <w:pPr>
        <w:spacing w:after="0" w:line="240" w:lineRule="auto"/>
        <w:rPr>
          <w:rFonts w:ascii="Tw Cen MT" w:eastAsia="Arial" w:hAnsi="Tw Cen MT" w:cs="Arial"/>
          <w:b/>
          <w:bCs/>
          <w:color w:val="000000"/>
          <w:sz w:val="24"/>
          <w:szCs w:val="24"/>
          <w:lang w:eastAsia="es-MX"/>
        </w:rPr>
      </w:pPr>
      <w:r>
        <w:rPr>
          <w:rFonts w:ascii="Tw Cen MT" w:eastAsia="Arial" w:hAnsi="Tw Cen MT"/>
          <w:b/>
          <w:bCs/>
        </w:rPr>
        <w:br w:type="page"/>
      </w:r>
    </w:p>
    <w:p w14:paraId="05FBA51A" w14:textId="77777777" w:rsidR="00791B2D" w:rsidRDefault="00791B2D" w:rsidP="00FB0FAE">
      <w:pPr>
        <w:spacing w:after="0" w:line="240" w:lineRule="auto"/>
        <w:jc w:val="both"/>
        <w:rPr>
          <w:rFonts w:ascii="Tw Cen MT" w:hAnsi="Tw Cen MT" w:cs="Arial"/>
          <w:b/>
          <w:bCs/>
        </w:rPr>
      </w:pPr>
    </w:p>
    <w:p w14:paraId="271E7E64" w14:textId="487B2DE8" w:rsidR="00441E7B" w:rsidRDefault="0081549A" w:rsidP="00FB0FAE">
      <w:pPr>
        <w:spacing w:after="0" w:line="240" w:lineRule="auto"/>
        <w:jc w:val="center"/>
        <w:rPr>
          <w:rFonts w:ascii="Tw Cen MT" w:hAnsi="Tw Cen MT" w:cs="Arial"/>
          <w:b/>
          <w:bCs/>
        </w:rPr>
      </w:pPr>
      <w:r>
        <w:rPr>
          <w:rFonts w:ascii="Tw Cen MT" w:hAnsi="Tw Cen MT" w:cs="Arial"/>
          <w:b/>
          <w:bCs/>
        </w:rPr>
        <w:t>PROPUESTA TÉCNICA</w:t>
      </w:r>
    </w:p>
    <w:p w14:paraId="28AE7996" w14:textId="77777777" w:rsidR="0081549A" w:rsidRPr="0026212A" w:rsidRDefault="0081549A" w:rsidP="00FB0FAE">
      <w:pPr>
        <w:spacing w:after="0" w:line="240" w:lineRule="auto"/>
        <w:jc w:val="center"/>
        <w:rPr>
          <w:rFonts w:ascii="Tw Cen MT" w:hAnsi="Tw Cen MT" w:cs="Arial"/>
          <w:b/>
          <w:bCs/>
        </w:rPr>
      </w:pPr>
    </w:p>
    <w:p w14:paraId="314DCC39" w14:textId="77777777" w:rsidR="00E953A7" w:rsidRDefault="00E953A7" w:rsidP="00FB0FAE">
      <w:pPr>
        <w:spacing w:after="0" w:line="240" w:lineRule="auto"/>
        <w:jc w:val="center"/>
        <w:rPr>
          <w:rFonts w:ascii="Tw Cen MT" w:hAnsi="Tw Cen MT" w:cs="Arial"/>
          <w:b/>
          <w:bCs/>
        </w:rPr>
      </w:pPr>
      <w:r w:rsidRPr="00F62495">
        <w:rPr>
          <w:rFonts w:ascii="Tw Cen MT" w:hAnsi="Tw Cen MT" w:cs="Arial"/>
          <w:b/>
          <w:bCs/>
        </w:rPr>
        <w:t>POR PARTIDA</w:t>
      </w:r>
      <w:r>
        <w:rPr>
          <w:rFonts w:ascii="Tw Cen MT" w:hAnsi="Tw Cen MT" w:cs="Arial"/>
          <w:b/>
          <w:bCs/>
        </w:rPr>
        <w:t xml:space="preserve"> ÚNICA</w:t>
      </w:r>
    </w:p>
    <w:p w14:paraId="692CF288" w14:textId="77777777" w:rsidR="00FB0FAE" w:rsidRPr="002F115A" w:rsidRDefault="00FB0FAE" w:rsidP="00FB0FAE">
      <w:pPr>
        <w:spacing w:after="0" w:line="240" w:lineRule="auto"/>
        <w:jc w:val="center"/>
        <w:rPr>
          <w:rFonts w:ascii="Tw Cen MT" w:hAnsi="Tw Cen MT" w:cs="Arial"/>
          <w:b/>
          <w:bCs/>
        </w:rPr>
      </w:pPr>
    </w:p>
    <w:tbl>
      <w:tblPr>
        <w:tblStyle w:val="Tablaconcuadrcula"/>
        <w:tblW w:w="10207" w:type="dxa"/>
        <w:tblInd w:w="-34" w:type="dxa"/>
        <w:tblLook w:val="04A0" w:firstRow="1" w:lastRow="0" w:firstColumn="1" w:lastColumn="0" w:noHBand="0" w:noVBand="1"/>
      </w:tblPr>
      <w:tblGrid>
        <w:gridCol w:w="749"/>
        <w:gridCol w:w="937"/>
        <w:gridCol w:w="706"/>
        <w:gridCol w:w="3562"/>
        <w:gridCol w:w="4253"/>
      </w:tblGrid>
      <w:tr w:rsidR="00FB0FAE" w:rsidRPr="005C4076" w14:paraId="4F8E8C23" w14:textId="77777777" w:rsidTr="00FB0FAE">
        <w:trPr>
          <w:trHeight w:val="361"/>
        </w:trPr>
        <w:tc>
          <w:tcPr>
            <w:tcW w:w="749" w:type="dxa"/>
            <w:vAlign w:val="center"/>
          </w:tcPr>
          <w:p w14:paraId="6567FDD3" w14:textId="0C9ED907" w:rsidR="00FB0FAE" w:rsidRPr="00FB0FAE" w:rsidRDefault="00FB0FAE" w:rsidP="00FB0FAE">
            <w:pPr>
              <w:spacing w:after="0" w:line="240" w:lineRule="auto"/>
              <w:jc w:val="center"/>
              <w:rPr>
                <w:rFonts w:ascii="Tw Cen MT" w:hAnsi="Tw Cen MT"/>
                <w:b/>
                <w:sz w:val="14"/>
                <w:szCs w:val="14"/>
                <w:lang w:eastAsia="es-ES"/>
              </w:rPr>
            </w:pPr>
            <w:r w:rsidRPr="00FB0FAE">
              <w:rPr>
                <w:rFonts w:ascii="Tw Cen MT" w:hAnsi="Tw Cen MT"/>
                <w:b/>
                <w:sz w:val="14"/>
                <w:szCs w:val="14"/>
                <w:lang w:eastAsia="es-ES"/>
              </w:rPr>
              <w:t>NO. CONSEC.</w:t>
            </w:r>
          </w:p>
        </w:tc>
        <w:tc>
          <w:tcPr>
            <w:tcW w:w="937" w:type="dxa"/>
            <w:vAlign w:val="center"/>
          </w:tcPr>
          <w:p w14:paraId="40069C96" w14:textId="3FADB0DE" w:rsidR="00FB0FAE" w:rsidRPr="00FB0FAE" w:rsidRDefault="00FB0FAE" w:rsidP="00FB0FAE">
            <w:pPr>
              <w:spacing w:after="0" w:line="240" w:lineRule="auto"/>
              <w:jc w:val="center"/>
              <w:rPr>
                <w:rFonts w:ascii="Tw Cen MT" w:hAnsi="Tw Cen MT"/>
                <w:b/>
                <w:sz w:val="14"/>
                <w:szCs w:val="14"/>
                <w:lang w:eastAsia="es-ES"/>
              </w:rPr>
            </w:pPr>
            <w:r>
              <w:rPr>
                <w:rFonts w:ascii="Tw Cen MT" w:hAnsi="Tw Cen MT"/>
                <w:b/>
                <w:sz w:val="14"/>
                <w:szCs w:val="14"/>
                <w:lang w:eastAsia="es-ES"/>
              </w:rPr>
              <w:t>CANTIDAD</w:t>
            </w:r>
          </w:p>
        </w:tc>
        <w:tc>
          <w:tcPr>
            <w:tcW w:w="706" w:type="dxa"/>
            <w:vAlign w:val="center"/>
          </w:tcPr>
          <w:p w14:paraId="58B1FCF5" w14:textId="77777777" w:rsidR="00FB0FAE" w:rsidRPr="00FB0FAE" w:rsidRDefault="00FB0FAE" w:rsidP="00FB0FAE">
            <w:pPr>
              <w:spacing w:after="0" w:line="240" w:lineRule="auto"/>
              <w:jc w:val="center"/>
              <w:rPr>
                <w:rFonts w:ascii="Tw Cen MT" w:hAnsi="Tw Cen MT"/>
                <w:b/>
                <w:sz w:val="14"/>
                <w:szCs w:val="14"/>
                <w:lang w:eastAsia="es-ES"/>
              </w:rPr>
            </w:pPr>
            <w:r w:rsidRPr="00FB0FAE">
              <w:rPr>
                <w:rFonts w:ascii="Tw Cen MT" w:hAnsi="Tw Cen MT"/>
                <w:b/>
                <w:sz w:val="14"/>
                <w:szCs w:val="14"/>
                <w:lang w:eastAsia="es-ES"/>
              </w:rPr>
              <w:t>UNIDAD</w:t>
            </w:r>
          </w:p>
        </w:tc>
        <w:tc>
          <w:tcPr>
            <w:tcW w:w="3562" w:type="dxa"/>
            <w:vAlign w:val="center"/>
          </w:tcPr>
          <w:p w14:paraId="3F42345F" w14:textId="77777777" w:rsidR="00FB0FAE" w:rsidRPr="00FB0FAE" w:rsidRDefault="00FB0FAE" w:rsidP="00FB0FAE">
            <w:pPr>
              <w:spacing w:after="0" w:line="240" w:lineRule="auto"/>
              <w:jc w:val="center"/>
              <w:rPr>
                <w:rFonts w:ascii="Tw Cen MT" w:hAnsi="Tw Cen MT"/>
                <w:b/>
                <w:sz w:val="16"/>
                <w:szCs w:val="16"/>
                <w:lang w:eastAsia="es-ES"/>
              </w:rPr>
            </w:pPr>
            <w:r w:rsidRPr="00FB0FAE">
              <w:rPr>
                <w:rFonts w:ascii="Tw Cen MT" w:hAnsi="Tw Cen MT"/>
                <w:b/>
                <w:sz w:val="16"/>
                <w:szCs w:val="16"/>
                <w:lang w:eastAsia="es-ES"/>
              </w:rPr>
              <w:t>CONCEPTO</w:t>
            </w:r>
          </w:p>
        </w:tc>
        <w:tc>
          <w:tcPr>
            <w:tcW w:w="4253" w:type="dxa"/>
            <w:vAlign w:val="center"/>
          </w:tcPr>
          <w:p w14:paraId="69DFF388" w14:textId="77777777" w:rsidR="00FB0FAE" w:rsidRPr="00FB0FAE" w:rsidRDefault="00FB0FAE" w:rsidP="00FB0FAE">
            <w:pPr>
              <w:spacing w:after="0" w:line="240" w:lineRule="auto"/>
              <w:jc w:val="center"/>
              <w:rPr>
                <w:rFonts w:ascii="Tw Cen MT" w:hAnsi="Tw Cen MT"/>
                <w:b/>
                <w:sz w:val="16"/>
                <w:szCs w:val="16"/>
                <w:lang w:eastAsia="es-ES"/>
              </w:rPr>
            </w:pPr>
            <w:r w:rsidRPr="00FB0FAE">
              <w:rPr>
                <w:rFonts w:ascii="Tw Cen MT" w:hAnsi="Tw Cen MT"/>
                <w:b/>
                <w:sz w:val="16"/>
                <w:szCs w:val="16"/>
                <w:lang w:eastAsia="es-ES"/>
              </w:rPr>
              <w:t>ESPECIFICACIONES</w:t>
            </w:r>
          </w:p>
        </w:tc>
      </w:tr>
      <w:tr w:rsidR="00B23CA1" w:rsidRPr="005C4076" w14:paraId="2D5D535C" w14:textId="77777777" w:rsidTr="00FB0FAE">
        <w:trPr>
          <w:trHeight w:val="1073"/>
        </w:trPr>
        <w:tc>
          <w:tcPr>
            <w:tcW w:w="749" w:type="dxa"/>
            <w:vAlign w:val="center"/>
          </w:tcPr>
          <w:p w14:paraId="2AA2EB7D" w14:textId="77777777" w:rsidR="00B23CA1" w:rsidRPr="005C4076" w:rsidRDefault="00B23CA1" w:rsidP="001E77C0">
            <w:pPr>
              <w:spacing w:after="0" w:line="240" w:lineRule="auto"/>
              <w:jc w:val="center"/>
              <w:rPr>
                <w:rFonts w:ascii="Tw Cen MT" w:hAnsi="Tw Cen MT"/>
                <w:sz w:val="16"/>
                <w:szCs w:val="16"/>
                <w:highlight w:val="yellow"/>
                <w:lang w:eastAsia="es-ES"/>
              </w:rPr>
            </w:pPr>
            <w:r w:rsidRPr="005C4076">
              <w:rPr>
                <w:rFonts w:ascii="Tw Cen MT" w:hAnsi="Tw Cen MT"/>
                <w:sz w:val="16"/>
                <w:szCs w:val="16"/>
                <w:lang w:eastAsia="es-ES"/>
              </w:rPr>
              <w:t>1</w:t>
            </w:r>
          </w:p>
        </w:tc>
        <w:tc>
          <w:tcPr>
            <w:tcW w:w="937" w:type="dxa"/>
            <w:vAlign w:val="center"/>
          </w:tcPr>
          <w:p w14:paraId="3AFD5999" w14:textId="514E6B6C"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120,020</w:t>
            </w:r>
          </w:p>
        </w:tc>
        <w:tc>
          <w:tcPr>
            <w:tcW w:w="706" w:type="dxa"/>
            <w:shd w:val="clear" w:color="auto" w:fill="auto"/>
            <w:vAlign w:val="center"/>
          </w:tcPr>
          <w:p w14:paraId="246309D7" w14:textId="487BF483"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shd w:val="clear" w:color="auto" w:fill="auto"/>
            <w:vAlign w:val="center"/>
          </w:tcPr>
          <w:p w14:paraId="067D4CFC" w14:textId="2B76B158"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PLAYERA TIPO POLO, MANGA CORTA, COLOR BLANCO, CON CUELLO Y PUÑOS ESPECIALES, TEJIDOS EN COLOR BLANCO CON TRES LÍNEAS EN EL BORDE CON HILOS PRETEÑIDOS ROJO, BLANCO Y MARINO AL FINAL DEL CUELLO Y CINTAS DE PUÑOS, ALETILLA CON 2 BOTONES BLANCOS NO. 18. Y UN LOGO BORDADO DEL GOBIERNO DEL ESTADO DE COLIMA (TAMAÑO SEGÚN LA TALLA).</w:t>
            </w:r>
          </w:p>
        </w:tc>
        <w:tc>
          <w:tcPr>
            <w:tcW w:w="4253" w:type="dxa"/>
            <w:vAlign w:val="center"/>
          </w:tcPr>
          <w:p w14:paraId="61EDF086" w14:textId="77777777" w:rsidR="00293F49" w:rsidRDefault="00B23CA1" w:rsidP="00293F49">
            <w:pPr>
              <w:spacing w:after="0"/>
              <w:jc w:val="both"/>
              <w:rPr>
                <w:rFonts w:ascii="Tw Cen MT" w:hAnsi="Tw Cen MT"/>
                <w:sz w:val="16"/>
                <w:szCs w:val="16"/>
              </w:rPr>
            </w:pPr>
            <w:r w:rsidRPr="005C4076">
              <w:rPr>
                <w:rFonts w:ascii="Tw Cen MT" w:hAnsi="Tw Cen MT"/>
                <w:sz w:val="16"/>
                <w:szCs w:val="16"/>
              </w:rPr>
              <w:t>TELA: TEJIDO DE PUNTO, ESTILO PIQUÉ, HILO DE ALGODÓN PEINADO 50%, Y 50% POLIESTER, CUELLOS Y PUÑOS FABRICADOS CON HILO DE ALGODÓN PEINADO 50%, Y 50% POLIESTER PRETEÑIDOS EN CO</w:t>
            </w:r>
            <w:r w:rsidR="00293F49">
              <w:rPr>
                <w:rFonts w:ascii="Tw Cen MT" w:hAnsi="Tw Cen MT"/>
                <w:sz w:val="16"/>
                <w:szCs w:val="16"/>
              </w:rPr>
              <w:t>LOR ROJO, BLANCO Y AZUL MARINO.</w:t>
            </w:r>
          </w:p>
          <w:p w14:paraId="4567776C" w14:textId="003139B9" w:rsidR="00B23CA1" w:rsidRPr="005C4076" w:rsidRDefault="00B23CA1" w:rsidP="00293F49">
            <w:pPr>
              <w:spacing w:after="0"/>
              <w:jc w:val="both"/>
              <w:rPr>
                <w:rFonts w:ascii="Tw Cen MT" w:hAnsi="Tw Cen MT"/>
                <w:sz w:val="16"/>
                <w:szCs w:val="16"/>
                <w:lang w:eastAsia="es-ES"/>
              </w:rPr>
            </w:pPr>
            <w:r w:rsidRPr="005C4076">
              <w:rPr>
                <w:rFonts w:ascii="Tw Cen MT" w:hAnsi="Tw Cen MT"/>
                <w:sz w:val="16"/>
                <w:szCs w:val="16"/>
              </w:rPr>
              <w:t>%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r>
      <w:tr w:rsidR="00B23CA1" w:rsidRPr="005C4076" w14:paraId="463743A5" w14:textId="77777777" w:rsidTr="00FB0FAE">
        <w:trPr>
          <w:trHeight w:val="1619"/>
        </w:trPr>
        <w:tc>
          <w:tcPr>
            <w:tcW w:w="749" w:type="dxa"/>
            <w:tcBorders>
              <w:bottom w:val="single" w:sz="4" w:space="0" w:color="auto"/>
            </w:tcBorders>
            <w:vAlign w:val="center"/>
          </w:tcPr>
          <w:p w14:paraId="7053C430" w14:textId="77777777" w:rsidR="00B23CA1" w:rsidRPr="005C4076" w:rsidRDefault="00B23CA1"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2</w:t>
            </w:r>
          </w:p>
        </w:tc>
        <w:tc>
          <w:tcPr>
            <w:tcW w:w="937" w:type="dxa"/>
            <w:tcBorders>
              <w:bottom w:val="single" w:sz="4" w:space="0" w:color="auto"/>
            </w:tcBorders>
            <w:vAlign w:val="center"/>
          </w:tcPr>
          <w:p w14:paraId="36A75169" w14:textId="56601D1B"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9,753</w:t>
            </w:r>
          </w:p>
        </w:tc>
        <w:tc>
          <w:tcPr>
            <w:tcW w:w="706" w:type="dxa"/>
            <w:tcBorders>
              <w:bottom w:val="single" w:sz="4" w:space="0" w:color="auto"/>
            </w:tcBorders>
            <w:shd w:val="clear" w:color="auto" w:fill="auto"/>
            <w:vAlign w:val="center"/>
          </w:tcPr>
          <w:p w14:paraId="4BEB065B" w14:textId="404974A4"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tcBorders>
              <w:bottom w:val="single" w:sz="4" w:space="0" w:color="auto"/>
            </w:tcBorders>
            <w:shd w:val="clear" w:color="auto" w:fill="auto"/>
            <w:vAlign w:val="center"/>
          </w:tcPr>
          <w:p w14:paraId="125FA967" w14:textId="20569A90"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SHORT ESCOLAR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4253" w:type="dxa"/>
            <w:tcBorders>
              <w:bottom w:val="single" w:sz="4" w:space="0" w:color="auto"/>
            </w:tcBorders>
            <w:vAlign w:val="center"/>
          </w:tcPr>
          <w:p w14:paraId="7AF28DCF" w14:textId="421EC891"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TELA:</w:t>
            </w:r>
            <w:r w:rsidR="00E4415D">
              <w:rPr>
                <w:rFonts w:ascii="Tw Cen MT" w:hAnsi="Tw Cen MT"/>
                <w:sz w:val="16"/>
                <w:szCs w:val="16"/>
              </w:rPr>
              <w:t xml:space="preserve"> 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B23CA1" w:rsidRPr="005C4076" w14:paraId="4E2AD7B8" w14:textId="77777777" w:rsidTr="00FB0FAE">
        <w:tc>
          <w:tcPr>
            <w:tcW w:w="749" w:type="dxa"/>
            <w:vAlign w:val="center"/>
          </w:tcPr>
          <w:p w14:paraId="512AFE1C" w14:textId="77777777" w:rsidR="00B23CA1" w:rsidRPr="005C4076" w:rsidRDefault="00B23CA1"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3</w:t>
            </w:r>
          </w:p>
        </w:tc>
        <w:tc>
          <w:tcPr>
            <w:tcW w:w="937" w:type="dxa"/>
            <w:vAlign w:val="center"/>
          </w:tcPr>
          <w:p w14:paraId="760B43B1" w14:textId="5D0C9DA1"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43,154</w:t>
            </w:r>
          </w:p>
        </w:tc>
        <w:tc>
          <w:tcPr>
            <w:tcW w:w="706" w:type="dxa"/>
            <w:shd w:val="clear" w:color="auto" w:fill="auto"/>
            <w:vAlign w:val="center"/>
          </w:tcPr>
          <w:p w14:paraId="2930E5E6" w14:textId="48081276"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shd w:val="clear" w:color="auto" w:fill="auto"/>
            <w:vAlign w:val="center"/>
          </w:tcPr>
          <w:p w14:paraId="53F06120" w14:textId="4AF5DCB9"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SHORT FALDA ESCOLAR COLOR AZUL MARINO CON PRETINA AL FRENTE DE 4 CENTIMETROS, CON BOLSA OCULTA ESTILO SOBRE, UNIDA AL INTERIOR DE LA PRETINA DEL LADO DERECHO, TAPA DE FALDA TERMINADA CON BIES MARINO, SHORT PIERNA RECTA, TRASERO DE DOS PIEZAS, CON ELASTICO DE 4 CENTIMETROS A 4 HILOS.</w:t>
            </w:r>
          </w:p>
        </w:tc>
        <w:tc>
          <w:tcPr>
            <w:tcW w:w="4253" w:type="dxa"/>
            <w:vAlign w:val="center"/>
          </w:tcPr>
          <w:p w14:paraId="47CAE7C9" w14:textId="76195300"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 xml:space="preserve">TELA: </w:t>
            </w:r>
            <w:r w:rsidR="00E4415D">
              <w:rPr>
                <w:rFonts w:ascii="Tw Cen MT" w:hAnsi="Tw Cen MT"/>
                <w:sz w:val="16"/>
                <w:szCs w:val="16"/>
              </w:rPr>
              <w:t>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B23CA1" w:rsidRPr="005C4076" w14:paraId="37F846B0" w14:textId="77777777" w:rsidTr="00FB0FAE">
        <w:tc>
          <w:tcPr>
            <w:tcW w:w="749" w:type="dxa"/>
            <w:vAlign w:val="center"/>
          </w:tcPr>
          <w:p w14:paraId="5CA2958B" w14:textId="77777777" w:rsidR="00B23CA1" w:rsidRPr="005C4076" w:rsidRDefault="00B23CA1" w:rsidP="001E77C0">
            <w:pPr>
              <w:spacing w:after="0" w:line="240" w:lineRule="auto"/>
              <w:jc w:val="center"/>
              <w:rPr>
                <w:rFonts w:ascii="Tw Cen MT" w:hAnsi="Tw Cen MT"/>
                <w:color w:val="000000"/>
                <w:sz w:val="16"/>
                <w:szCs w:val="16"/>
                <w:highlight w:val="yellow"/>
                <w:lang w:eastAsia="es-ES"/>
              </w:rPr>
            </w:pPr>
            <w:r w:rsidRPr="005C4076">
              <w:rPr>
                <w:rFonts w:ascii="Tw Cen MT" w:hAnsi="Tw Cen MT"/>
                <w:color w:val="000000"/>
                <w:sz w:val="16"/>
                <w:szCs w:val="16"/>
                <w:lang w:eastAsia="es-ES"/>
              </w:rPr>
              <w:t>4</w:t>
            </w:r>
          </w:p>
        </w:tc>
        <w:tc>
          <w:tcPr>
            <w:tcW w:w="937" w:type="dxa"/>
            <w:vAlign w:val="center"/>
          </w:tcPr>
          <w:p w14:paraId="6710CE0C" w14:textId="78B9250F"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51,229</w:t>
            </w:r>
          </w:p>
        </w:tc>
        <w:tc>
          <w:tcPr>
            <w:tcW w:w="706" w:type="dxa"/>
            <w:shd w:val="clear" w:color="auto" w:fill="auto"/>
            <w:vAlign w:val="center"/>
          </w:tcPr>
          <w:p w14:paraId="0ABD8F89" w14:textId="71CFBBBD"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shd w:val="clear" w:color="auto" w:fill="auto"/>
            <w:vAlign w:val="center"/>
          </w:tcPr>
          <w:p w14:paraId="55217275" w14:textId="77777777" w:rsidR="00B23CA1" w:rsidRPr="005C4076" w:rsidRDefault="00B23CA1" w:rsidP="009A2929">
            <w:pPr>
              <w:rPr>
                <w:rFonts w:ascii="Tw Cen MT" w:hAnsi="Tw Cen MT"/>
                <w:sz w:val="16"/>
                <w:szCs w:val="16"/>
              </w:rPr>
            </w:pPr>
            <w:r w:rsidRPr="005C4076">
              <w:rPr>
                <w:rFonts w:ascii="Tw Cen MT" w:hAnsi="Tw Cen MT"/>
                <w:sz w:val="16"/>
                <w:szCs w:val="16"/>
              </w:rPr>
              <w:t xml:space="preserve">PANTALÓN ESCOLAR AZUL MARINO CON PRETINA DE 4 CENTIMETROS CON RESORTE TRASERO DE 4 CENTIMETROS CON 4 COSTURAS 2 TRABAS FRONTALES Y 3 TRABAS TRASERAS CON PRESILLAS, CON DOBLE COSTURA, OJAL Y BOTON DEL NUMERO 24 AZUL MARINO DE PLASTICO, DOS PINZAS FRONTALES, CIERRE AZUL MARINO NACIONAL DE DIENTE FINO, 2 PRESILLAS EN EL CIERRE, BOLSAS LATERALES EN DIAGONAL, PRESILLA EN LOS EXTREMOS DE LA BOLSA, PESPUNTES A ¼" EN LA BOLSA. BOLSA TRASERA SIMULADA TIPO CARTERA CON PESPUNTE DE 1/4" EN EL TRASERO DERECHO, CON BOTÓN AZUL MARINO #24 DE PLÁSTICO. PRESILLA INTERIOR EN EL TIRO DE PANTALÓN. CERRADO DE COSTADOS Y ENTREPIERNA A 5 HILOS. SOBREHILADO EN </w:t>
            </w:r>
            <w:r w:rsidRPr="005C4076">
              <w:rPr>
                <w:rFonts w:ascii="Tw Cen MT" w:hAnsi="Tw Cen MT"/>
                <w:sz w:val="16"/>
                <w:szCs w:val="16"/>
              </w:rPr>
              <w:lastRenderedPageBreak/>
              <w:t>PIERNAS Y PESPUNTE EN TIRO DELANTERO.</w:t>
            </w:r>
          </w:p>
          <w:p w14:paraId="75506FB4" w14:textId="77777777" w:rsidR="00B23CA1" w:rsidRPr="005C4076" w:rsidRDefault="00B23CA1" w:rsidP="00011F67">
            <w:pPr>
              <w:spacing w:after="0" w:line="240" w:lineRule="auto"/>
              <w:jc w:val="both"/>
              <w:rPr>
                <w:rFonts w:ascii="Tw Cen MT" w:hAnsi="Tw Cen MT"/>
                <w:sz w:val="16"/>
                <w:szCs w:val="16"/>
                <w:lang w:eastAsia="es-ES"/>
              </w:rPr>
            </w:pPr>
          </w:p>
        </w:tc>
        <w:tc>
          <w:tcPr>
            <w:tcW w:w="4253" w:type="dxa"/>
            <w:vAlign w:val="center"/>
          </w:tcPr>
          <w:p w14:paraId="29DA54E9" w14:textId="3333A774"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lastRenderedPageBreak/>
              <w:t xml:space="preserve">TELA: </w:t>
            </w:r>
            <w:r w:rsidR="00E4415D">
              <w:rPr>
                <w:rFonts w:ascii="Tw Cen MT" w:hAnsi="Tw Cen MT"/>
                <w:sz w:val="16"/>
                <w:szCs w:val="16"/>
              </w:rPr>
              <w:t>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B23CA1" w:rsidRPr="005C4076" w14:paraId="20342D80" w14:textId="77777777" w:rsidTr="00FB0FAE">
        <w:tc>
          <w:tcPr>
            <w:tcW w:w="749" w:type="dxa"/>
            <w:vAlign w:val="center"/>
          </w:tcPr>
          <w:p w14:paraId="4ABC91D2" w14:textId="77777777" w:rsidR="00B23CA1" w:rsidRPr="005C4076" w:rsidRDefault="00B23CA1"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5</w:t>
            </w:r>
          </w:p>
        </w:tc>
        <w:tc>
          <w:tcPr>
            <w:tcW w:w="937" w:type="dxa"/>
            <w:vAlign w:val="center"/>
          </w:tcPr>
          <w:p w14:paraId="25B40128" w14:textId="49623546"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15,734</w:t>
            </w:r>
          </w:p>
        </w:tc>
        <w:tc>
          <w:tcPr>
            <w:tcW w:w="706" w:type="dxa"/>
            <w:shd w:val="clear" w:color="auto" w:fill="auto"/>
            <w:vAlign w:val="center"/>
          </w:tcPr>
          <w:p w14:paraId="059D2F15" w14:textId="57A2A2C2"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shd w:val="clear" w:color="auto" w:fill="auto"/>
            <w:vAlign w:val="center"/>
          </w:tcPr>
          <w:p w14:paraId="7A23DA0B" w14:textId="0FABABAB"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FALDA AZUL MARINO DELANTERO DE UNA PIEZA, CON DOS PASTELONES ENCONTRADOS AL FRENTE; TRASERO EN DOS PIEZAS CON DOS PASTELONES ENCONTRADOS, UNO EN CADA PIEZA DE LA ESPALDA, CIERRE SEGÚN LA TALLA, POSICIONADO AL CENTRO EN EL CORTE DE LA ESPALDA; PRETINA CORRIDA EN UNA SOLA PIEZA, TERMINADA CON COSTURA DECORATIVO DE 1/16", 4 CM DE ANCHO CON 3 CM DE CRUCE PARA BOTON, OJAL Y BOTON #24; BASTILLA INFERIOR DE 3 CM.</w:t>
            </w:r>
          </w:p>
        </w:tc>
        <w:tc>
          <w:tcPr>
            <w:tcW w:w="4253" w:type="dxa"/>
            <w:vAlign w:val="center"/>
          </w:tcPr>
          <w:p w14:paraId="4C70D8A6" w14:textId="5FABD778"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 xml:space="preserve">TELA: </w:t>
            </w:r>
            <w:r>
              <w:rPr>
                <w:rFonts w:ascii="Tw Cen MT" w:hAnsi="Tw Cen MT"/>
                <w:sz w:val="16"/>
                <w:szCs w:val="16"/>
              </w:rPr>
              <w:t>TERGAL CATALÁN TEJIDO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r w:rsidR="00B23CA1" w:rsidRPr="005C4076" w14:paraId="6ED84CA7" w14:textId="77777777" w:rsidTr="00FB0FAE">
        <w:tc>
          <w:tcPr>
            <w:tcW w:w="749" w:type="dxa"/>
            <w:vAlign w:val="center"/>
          </w:tcPr>
          <w:p w14:paraId="0CC24F23" w14:textId="77777777" w:rsidR="00B23CA1" w:rsidRPr="005C4076" w:rsidRDefault="00B23CA1" w:rsidP="001E77C0">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6</w:t>
            </w:r>
          </w:p>
        </w:tc>
        <w:tc>
          <w:tcPr>
            <w:tcW w:w="937" w:type="dxa"/>
            <w:vAlign w:val="center"/>
          </w:tcPr>
          <w:p w14:paraId="0262B1C1" w14:textId="154ACEA3" w:rsidR="00B23CA1" w:rsidRPr="005C4076" w:rsidRDefault="00B23CA1" w:rsidP="001E77C0">
            <w:pPr>
              <w:spacing w:after="0" w:line="240" w:lineRule="auto"/>
              <w:jc w:val="center"/>
              <w:rPr>
                <w:rFonts w:ascii="Tw Cen MT" w:hAnsi="Tw Cen MT"/>
                <w:sz w:val="16"/>
                <w:szCs w:val="16"/>
                <w:lang w:eastAsia="es-ES"/>
              </w:rPr>
            </w:pPr>
            <w:r>
              <w:rPr>
                <w:rFonts w:ascii="Tw Cen MT" w:hAnsi="Tw Cen MT"/>
                <w:sz w:val="16"/>
                <w:szCs w:val="16"/>
                <w:lang w:eastAsia="es-ES"/>
              </w:rPr>
              <w:t>150</w:t>
            </w:r>
          </w:p>
        </w:tc>
        <w:tc>
          <w:tcPr>
            <w:tcW w:w="706" w:type="dxa"/>
            <w:shd w:val="clear" w:color="auto" w:fill="auto"/>
            <w:vAlign w:val="center"/>
          </w:tcPr>
          <w:p w14:paraId="1F49F908" w14:textId="71E5F4BD" w:rsidR="00B23CA1" w:rsidRPr="005C4076" w:rsidRDefault="00B23CA1" w:rsidP="001E77C0">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3562" w:type="dxa"/>
            <w:shd w:val="clear" w:color="auto" w:fill="auto"/>
            <w:vAlign w:val="center"/>
          </w:tcPr>
          <w:p w14:paraId="73E3590F" w14:textId="48C06560"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PANTALÓN ESCOLAR AZUL MARINO, DELANTERO EN DOS PIEZAS CON DOS BOLSAS DIAGONALES; TRASERO EN 2 PIEZAS, CON PESPUNTE DE SEGURIDAD A 1/16" EN TIRO; ELASTICO COMPLETO EN LA CINTURA, DE 3 CM DE ANCHO, CON JARETA INTEGRADA, REFORZADO CON TRES COSTURAS; BASTILLA EN BAJOS DE DOBLE VUELTA 1 Y 2 CM.</w:t>
            </w:r>
          </w:p>
        </w:tc>
        <w:tc>
          <w:tcPr>
            <w:tcW w:w="4253" w:type="dxa"/>
            <w:vAlign w:val="center"/>
          </w:tcPr>
          <w:p w14:paraId="73DC8B48" w14:textId="6EA99794" w:rsidR="00B23CA1" w:rsidRPr="005C4076" w:rsidRDefault="00B23CA1" w:rsidP="00011F67">
            <w:pPr>
              <w:spacing w:after="0" w:line="240" w:lineRule="auto"/>
              <w:jc w:val="both"/>
              <w:rPr>
                <w:rFonts w:ascii="Tw Cen MT" w:hAnsi="Tw Cen MT"/>
                <w:sz w:val="16"/>
                <w:szCs w:val="16"/>
                <w:lang w:eastAsia="es-ES"/>
              </w:rPr>
            </w:pPr>
            <w:r w:rsidRPr="005C4076">
              <w:rPr>
                <w:rFonts w:ascii="Tw Cen MT" w:hAnsi="Tw Cen MT"/>
                <w:sz w:val="16"/>
                <w:szCs w:val="16"/>
              </w:rPr>
              <w:t>TELA:</w:t>
            </w:r>
            <w:r w:rsidR="00E4415D">
              <w:rPr>
                <w:rFonts w:ascii="Tw Cen MT" w:hAnsi="Tw Cen MT"/>
                <w:sz w:val="16"/>
                <w:szCs w:val="16"/>
              </w:rPr>
              <w:t xml:space="preserve"> 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r>
    </w:tbl>
    <w:p w14:paraId="308A0341" w14:textId="2B2008A2" w:rsidR="00DE73E7" w:rsidRDefault="00DE73E7" w:rsidP="00525736">
      <w:pPr>
        <w:spacing w:after="0" w:line="240" w:lineRule="auto"/>
        <w:jc w:val="both"/>
        <w:rPr>
          <w:rFonts w:ascii="Tw Cen MT" w:hAnsi="Tw Cen MT"/>
        </w:rPr>
      </w:pPr>
    </w:p>
    <w:p w14:paraId="06F7FEE1" w14:textId="72F9B0E9" w:rsidR="00116CA2" w:rsidRDefault="00116CA2" w:rsidP="00525736">
      <w:pPr>
        <w:spacing w:after="0" w:line="240" w:lineRule="auto"/>
        <w:jc w:val="both"/>
        <w:rPr>
          <w:rFonts w:ascii="Tw Cen MT" w:hAnsi="Tw Cen MT"/>
        </w:rPr>
      </w:pPr>
    </w:p>
    <w:p w14:paraId="7004DD2B" w14:textId="05A5A4A6" w:rsidR="00116CA2" w:rsidRDefault="00116CA2" w:rsidP="00525736">
      <w:pPr>
        <w:spacing w:after="0" w:line="240" w:lineRule="auto"/>
        <w:jc w:val="both"/>
        <w:rPr>
          <w:rFonts w:ascii="Tw Cen MT" w:hAnsi="Tw Cen MT"/>
        </w:rPr>
      </w:pPr>
    </w:p>
    <w:p w14:paraId="0462929E" w14:textId="77777777" w:rsidR="00525736" w:rsidRDefault="00525736" w:rsidP="00525736">
      <w:pPr>
        <w:spacing w:after="0" w:line="240" w:lineRule="auto"/>
        <w:jc w:val="both"/>
        <w:rPr>
          <w:rFonts w:ascii="Tw Cen MT" w:hAnsi="Tw Cen MT"/>
        </w:rPr>
      </w:pPr>
    </w:p>
    <w:p w14:paraId="549F7B0F" w14:textId="77777777" w:rsidR="00525736" w:rsidRDefault="00525736" w:rsidP="00525736">
      <w:pPr>
        <w:spacing w:after="0" w:line="240" w:lineRule="auto"/>
        <w:jc w:val="both"/>
        <w:rPr>
          <w:rFonts w:ascii="Tw Cen MT" w:hAnsi="Tw Cen MT"/>
        </w:rPr>
      </w:pPr>
    </w:p>
    <w:p w14:paraId="3EAA28AE" w14:textId="77777777" w:rsidR="00116CA2" w:rsidRDefault="00116CA2" w:rsidP="00525736">
      <w:pPr>
        <w:spacing w:after="0" w:line="240" w:lineRule="auto"/>
        <w:jc w:val="both"/>
        <w:rPr>
          <w:rFonts w:ascii="Tw Cen MT" w:hAnsi="Tw Cen MT"/>
        </w:rPr>
      </w:pPr>
    </w:p>
    <w:p w14:paraId="7B5E6A9C" w14:textId="77777777" w:rsidR="005212DD" w:rsidRDefault="005212DD" w:rsidP="00525736">
      <w:pPr>
        <w:spacing w:after="0" w:line="240" w:lineRule="auto"/>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5736">
      <w:pPr>
        <w:spacing w:after="0" w:line="240" w:lineRule="auto"/>
        <w:jc w:val="center"/>
        <w:rPr>
          <w:rFonts w:ascii="Tw Cen MT" w:hAnsi="Tw Cen MT" w:cs="Arial"/>
        </w:rPr>
      </w:pPr>
      <w:r>
        <w:rPr>
          <w:rFonts w:ascii="Tw Cen MT" w:hAnsi="Tw Cen MT" w:cs="Arial"/>
        </w:rPr>
        <w:t>NOMBRE COMPLETO, CARGO Y FIRMA</w:t>
      </w:r>
    </w:p>
    <w:p w14:paraId="4589F316" w14:textId="3C8217E4" w:rsidR="008B07A4" w:rsidRDefault="005212DD" w:rsidP="00525736">
      <w:pPr>
        <w:tabs>
          <w:tab w:val="left" w:pos="3402"/>
        </w:tabs>
        <w:spacing w:after="0" w:line="240" w:lineRule="auto"/>
        <w:jc w:val="center"/>
        <w:rPr>
          <w:rFonts w:ascii="Tw Cen MT" w:hAnsi="Tw Cen MT" w:cs="Arial"/>
          <w:b/>
          <w:bCs/>
        </w:rPr>
      </w:pPr>
      <w:r>
        <w:rPr>
          <w:rFonts w:ascii="Tw Cen MT" w:hAnsi="Tw Cen MT" w:cs="Arial"/>
          <w:b/>
          <w:bCs/>
        </w:rPr>
        <w:t>BAJO PROTESTA DE DECIR VERDAD</w:t>
      </w:r>
    </w:p>
    <w:p w14:paraId="65DB59D2" w14:textId="30CE7AD7" w:rsidR="00791B2D" w:rsidRDefault="00791B2D" w:rsidP="00525736">
      <w:pPr>
        <w:tabs>
          <w:tab w:val="left" w:pos="3402"/>
        </w:tabs>
        <w:spacing w:after="0" w:line="240" w:lineRule="auto"/>
        <w:jc w:val="center"/>
        <w:rPr>
          <w:rFonts w:ascii="Tw Cen MT" w:hAnsi="Tw Cen MT" w:cs="Arial"/>
          <w:b/>
          <w:bCs/>
        </w:rPr>
      </w:pPr>
    </w:p>
    <w:p w14:paraId="7C4B4EF6" w14:textId="655D3EE6" w:rsidR="00791B2D" w:rsidRDefault="00791B2D" w:rsidP="00525736">
      <w:pPr>
        <w:tabs>
          <w:tab w:val="left" w:pos="3402"/>
        </w:tabs>
        <w:spacing w:after="0" w:line="240" w:lineRule="auto"/>
        <w:jc w:val="center"/>
        <w:rPr>
          <w:rFonts w:ascii="Tw Cen MT" w:hAnsi="Tw Cen MT" w:cs="Arial"/>
          <w:b/>
          <w:bCs/>
        </w:rPr>
      </w:pPr>
    </w:p>
    <w:p w14:paraId="7B37345D" w14:textId="71DF214D" w:rsidR="00E953A7" w:rsidRDefault="00E953A7" w:rsidP="00525736">
      <w:pPr>
        <w:spacing w:after="0" w:line="240" w:lineRule="auto"/>
        <w:rPr>
          <w:rFonts w:ascii="Tw Cen MT" w:hAnsi="Tw Cen MT" w:cs="Arial"/>
          <w:b/>
          <w:bCs/>
        </w:rPr>
      </w:pPr>
    </w:p>
    <w:p w14:paraId="7E5CC897" w14:textId="77777777" w:rsidR="0081549A" w:rsidRDefault="0081549A" w:rsidP="00D56A36">
      <w:pPr>
        <w:spacing w:after="0" w:line="240" w:lineRule="auto"/>
        <w:rPr>
          <w:rFonts w:ascii="Tw Cen MT" w:hAnsi="Tw Cen MT" w:cs="Arial"/>
          <w:b/>
          <w:bCs/>
        </w:rPr>
      </w:pPr>
    </w:p>
    <w:p w14:paraId="488851D3" w14:textId="77777777" w:rsidR="0081549A" w:rsidRDefault="0081549A" w:rsidP="00D56A36">
      <w:pPr>
        <w:spacing w:after="0" w:line="240" w:lineRule="auto"/>
        <w:rPr>
          <w:rFonts w:ascii="Tw Cen MT" w:hAnsi="Tw Cen MT" w:cs="Arial"/>
          <w:b/>
          <w:bCs/>
        </w:rPr>
      </w:pPr>
    </w:p>
    <w:p w14:paraId="30B7E6FE" w14:textId="20B5E029" w:rsidR="00525736" w:rsidRDefault="00525736">
      <w:pPr>
        <w:spacing w:after="0" w:line="240" w:lineRule="auto"/>
        <w:rPr>
          <w:rFonts w:ascii="Tw Cen MT" w:hAnsi="Tw Cen MT" w:cs="Arial"/>
          <w:b/>
          <w:bCs/>
        </w:rPr>
      </w:pPr>
      <w:r>
        <w:rPr>
          <w:rFonts w:ascii="Tw Cen MT" w:hAnsi="Tw Cen MT" w:cs="Arial"/>
          <w:b/>
          <w:bCs/>
        </w:rPr>
        <w:br w:type="page"/>
      </w:r>
    </w:p>
    <w:p w14:paraId="743D4BE3" w14:textId="77777777" w:rsidR="004F09D5" w:rsidRDefault="004F09D5" w:rsidP="0081549A">
      <w:pPr>
        <w:spacing w:after="0" w:line="240" w:lineRule="auto"/>
        <w:jc w:val="center"/>
        <w:rPr>
          <w:rFonts w:ascii="Tw Cen MT" w:hAnsi="Tw Cen MT" w:cs="Arial"/>
          <w:b/>
          <w:bCs/>
        </w:rPr>
      </w:pPr>
    </w:p>
    <w:p w14:paraId="1E3CDABC" w14:textId="77777777" w:rsidR="0081549A" w:rsidRPr="00E11E18" w:rsidRDefault="0081549A" w:rsidP="0081549A">
      <w:pPr>
        <w:spacing w:after="0" w:line="240" w:lineRule="auto"/>
        <w:jc w:val="center"/>
        <w:rPr>
          <w:rFonts w:ascii="Tw Cen MT" w:hAnsi="Tw Cen MT" w:cs="Arial"/>
          <w:b/>
          <w:bCs/>
        </w:rPr>
      </w:pPr>
      <w:r w:rsidRPr="00E11E18">
        <w:rPr>
          <w:rFonts w:ascii="Tw Cen MT" w:hAnsi="Tw Cen MT" w:cs="Arial"/>
          <w:b/>
          <w:bCs/>
        </w:rPr>
        <w:t>LICITACIÓN PÚBLICA NACIONAL</w:t>
      </w:r>
    </w:p>
    <w:p w14:paraId="1FA01526" w14:textId="77777777" w:rsidR="0081549A" w:rsidRPr="00E11E18" w:rsidRDefault="0081549A" w:rsidP="0081549A">
      <w:pPr>
        <w:spacing w:after="0" w:line="240" w:lineRule="auto"/>
        <w:jc w:val="center"/>
        <w:rPr>
          <w:rFonts w:ascii="Tw Cen MT" w:hAnsi="Tw Cen MT" w:cs="Arial"/>
          <w:bCs/>
        </w:rPr>
      </w:pPr>
      <w:r w:rsidRPr="00E11E18">
        <w:rPr>
          <w:rFonts w:ascii="Tw Cen MT" w:hAnsi="Tw Cen MT" w:cs="Arial"/>
          <w:bCs/>
        </w:rPr>
        <w:t>No. 06002-0</w:t>
      </w:r>
      <w:r>
        <w:rPr>
          <w:rFonts w:ascii="Tw Cen MT" w:hAnsi="Tw Cen MT" w:cs="Arial"/>
          <w:bCs/>
        </w:rPr>
        <w:t>06</w:t>
      </w:r>
      <w:r w:rsidRPr="00E11E18">
        <w:rPr>
          <w:rFonts w:ascii="Tw Cen MT" w:hAnsi="Tw Cen MT" w:cs="Arial"/>
          <w:bCs/>
        </w:rPr>
        <w:t>-19</w:t>
      </w:r>
    </w:p>
    <w:p w14:paraId="482CC16F" w14:textId="77777777" w:rsidR="004F09D5" w:rsidRDefault="004F09D5" w:rsidP="0081549A">
      <w:pPr>
        <w:tabs>
          <w:tab w:val="left" w:pos="2517"/>
        </w:tabs>
        <w:spacing w:after="0" w:line="240" w:lineRule="auto"/>
        <w:jc w:val="center"/>
        <w:rPr>
          <w:rFonts w:ascii="Tw Cen MT" w:hAnsi="Tw Cen MT" w:cs="Arial"/>
          <w:b/>
          <w:bCs/>
        </w:rPr>
      </w:pPr>
    </w:p>
    <w:p w14:paraId="5ABC4C6A" w14:textId="77777777" w:rsidR="0081549A" w:rsidRDefault="0081549A" w:rsidP="0081549A">
      <w:pPr>
        <w:shd w:val="clear" w:color="auto" w:fill="FFFFFF"/>
        <w:tabs>
          <w:tab w:val="left" w:pos="284"/>
        </w:tabs>
        <w:spacing w:after="0" w:line="240" w:lineRule="auto"/>
        <w:jc w:val="center"/>
        <w:rPr>
          <w:rFonts w:ascii="Tw Cen MT" w:hAnsi="Tw Cen MT" w:cs="Arial"/>
          <w:b/>
          <w:bCs/>
        </w:rPr>
      </w:pPr>
      <w:r w:rsidRPr="00E11E18">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04CC5D99" w14:textId="77777777" w:rsidR="0081549A" w:rsidRDefault="0081549A" w:rsidP="00FB0FAE">
      <w:pPr>
        <w:shd w:val="clear" w:color="auto" w:fill="FFFFFF"/>
        <w:tabs>
          <w:tab w:val="left" w:pos="284"/>
        </w:tabs>
        <w:spacing w:after="0" w:line="240" w:lineRule="auto"/>
        <w:jc w:val="center"/>
        <w:rPr>
          <w:rFonts w:ascii="Tw Cen MT" w:hAnsi="Tw Cen MT" w:cs="Arial"/>
          <w:b/>
          <w:bCs/>
        </w:rPr>
      </w:pPr>
    </w:p>
    <w:p w14:paraId="63116534" w14:textId="77777777" w:rsidR="0081549A" w:rsidRDefault="0081549A" w:rsidP="00525736">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2D645CA0" w14:textId="77777777" w:rsidR="0081549A" w:rsidRDefault="0081549A" w:rsidP="00525736">
      <w:pPr>
        <w:spacing w:after="0" w:line="240" w:lineRule="auto"/>
        <w:jc w:val="center"/>
        <w:rPr>
          <w:rFonts w:ascii="Tw Cen MT" w:hAnsi="Tw Cen MT" w:cs="Arial"/>
          <w:b/>
          <w:bCs/>
        </w:rPr>
      </w:pPr>
    </w:p>
    <w:p w14:paraId="7E422CB4" w14:textId="0C6CCF30" w:rsidR="0081549A" w:rsidRDefault="0081549A" w:rsidP="00525736">
      <w:pPr>
        <w:spacing w:after="0" w:line="240" w:lineRule="auto"/>
        <w:jc w:val="center"/>
        <w:rPr>
          <w:rFonts w:ascii="Tw Cen MT" w:hAnsi="Tw Cen MT" w:cs="Arial"/>
          <w:b/>
          <w:bCs/>
        </w:rPr>
      </w:pPr>
      <w:r>
        <w:rPr>
          <w:rFonts w:ascii="Tw Cen MT" w:hAnsi="Tw Cen MT" w:cs="Arial"/>
          <w:b/>
          <w:bCs/>
        </w:rPr>
        <w:t>PROPUESTA ECONÓMICA</w:t>
      </w:r>
    </w:p>
    <w:p w14:paraId="38AAD2FC" w14:textId="77777777" w:rsidR="0081549A" w:rsidRPr="0026212A" w:rsidRDefault="0081549A" w:rsidP="00525736">
      <w:pPr>
        <w:spacing w:after="0" w:line="240" w:lineRule="auto"/>
        <w:jc w:val="center"/>
        <w:rPr>
          <w:rFonts w:ascii="Tw Cen MT" w:hAnsi="Tw Cen MT" w:cs="Arial"/>
          <w:b/>
          <w:bCs/>
        </w:rPr>
      </w:pPr>
    </w:p>
    <w:p w14:paraId="72C8D194" w14:textId="59991F93" w:rsidR="009B4A0F" w:rsidRPr="002F115A" w:rsidRDefault="00F4012D" w:rsidP="00525736">
      <w:pPr>
        <w:tabs>
          <w:tab w:val="center" w:pos="4961"/>
          <w:tab w:val="left" w:pos="7275"/>
        </w:tabs>
        <w:spacing w:after="0" w:line="240" w:lineRule="auto"/>
        <w:jc w:val="center"/>
        <w:rPr>
          <w:rFonts w:ascii="Tw Cen MT" w:hAnsi="Tw Cen MT" w:cs="Arial"/>
          <w:b/>
          <w:bCs/>
        </w:rPr>
      </w:pPr>
      <w:r w:rsidRPr="00F62495">
        <w:rPr>
          <w:rFonts w:ascii="Tw Cen MT" w:hAnsi="Tw Cen MT" w:cs="Arial"/>
          <w:b/>
          <w:bCs/>
        </w:rPr>
        <w:t xml:space="preserve">POR </w:t>
      </w:r>
      <w:r w:rsidR="008B07A4" w:rsidRPr="00F62495">
        <w:rPr>
          <w:rFonts w:ascii="Tw Cen MT" w:hAnsi="Tw Cen MT" w:cs="Arial"/>
          <w:b/>
          <w:bCs/>
        </w:rPr>
        <w:t>PARTIDA</w:t>
      </w:r>
      <w:r w:rsidR="00E953A7">
        <w:rPr>
          <w:rFonts w:ascii="Tw Cen MT" w:hAnsi="Tw Cen MT" w:cs="Arial"/>
          <w:b/>
          <w:bCs/>
        </w:rPr>
        <w:t xml:space="preserve"> ÚNICA</w:t>
      </w:r>
    </w:p>
    <w:p w14:paraId="07662244" w14:textId="77777777" w:rsidR="004F09D5" w:rsidRDefault="004F09D5" w:rsidP="004F09D5">
      <w:pPr>
        <w:tabs>
          <w:tab w:val="left" w:pos="5665"/>
        </w:tabs>
        <w:spacing w:after="0" w:line="240" w:lineRule="auto"/>
        <w:rPr>
          <w:rFonts w:ascii="Tw Cen MT" w:hAnsi="Tw Cen MT" w:cs="Arial"/>
          <w:b/>
          <w:bCs/>
        </w:rPr>
      </w:pPr>
    </w:p>
    <w:tbl>
      <w:tblPr>
        <w:tblStyle w:val="Tablaconcuadrcula"/>
        <w:tblW w:w="10320" w:type="dxa"/>
        <w:tblInd w:w="-147" w:type="dxa"/>
        <w:tblLook w:val="04A0" w:firstRow="1" w:lastRow="0" w:firstColumn="1" w:lastColumn="0" w:noHBand="0" w:noVBand="1"/>
      </w:tblPr>
      <w:tblGrid>
        <w:gridCol w:w="749"/>
        <w:gridCol w:w="838"/>
        <w:gridCol w:w="679"/>
        <w:gridCol w:w="2242"/>
        <w:gridCol w:w="3260"/>
        <w:gridCol w:w="1134"/>
        <w:gridCol w:w="1418"/>
      </w:tblGrid>
      <w:tr w:rsidR="00FB0FAE" w:rsidRPr="005C4076" w14:paraId="7AECA522" w14:textId="1C61814D" w:rsidTr="00FB0FAE">
        <w:trPr>
          <w:trHeight w:val="361"/>
        </w:trPr>
        <w:tc>
          <w:tcPr>
            <w:tcW w:w="749" w:type="dxa"/>
            <w:vAlign w:val="center"/>
          </w:tcPr>
          <w:p w14:paraId="15A9A90D" w14:textId="6B024B3D" w:rsidR="00FB0FAE" w:rsidRPr="004F09D5" w:rsidRDefault="00FB0FAE" w:rsidP="00E73418">
            <w:pPr>
              <w:spacing w:after="0" w:line="240" w:lineRule="auto"/>
              <w:jc w:val="center"/>
              <w:rPr>
                <w:rFonts w:ascii="Tw Cen MT" w:hAnsi="Tw Cen MT"/>
                <w:b/>
                <w:sz w:val="14"/>
                <w:szCs w:val="14"/>
                <w:lang w:eastAsia="es-ES"/>
              </w:rPr>
            </w:pPr>
            <w:r w:rsidRPr="004F09D5">
              <w:rPr>
                <w:rFonts w:ascii="Tw Cen MT" w:hAnsi="Tw Cen MT"/>
                <w:b/>
                <w:sz w:val="14"/>
                <w:szCs w:val="14"/>
                <w:lang w:eastAsia="es-ES"/>
              </w:rPr>
              <w:t>NO. CONSEC.</w:t>
            </w:r>
          </w:p>
        </w:tc>
        <w:tc>
          <w:tcPr>
            <w:tcW w:w="838" w:type="dxa"/>
            <w:vAlign w:val="center"/>
          </w:tcPr>
          <w:p w14:paraId="787564A4" w14:textId="1E8A11A3" w:rsidR="00FB0FAE" w:rsidRPr="004F09D5" w:rsidRDefault="00FB0FAE" w:rsidP="00E73418">
            <w:pPr>
              <w:spacing w:after="0" w:line="240" w:lineRule="auto"/>
              <w:jc w:val="center"/>
              <w:rPr>
                <w:rFonts w:ascii="Tw Cen MT" w:hAnsi="Tw Cen MT"/>
                <w:b/>
                <w:sz w:val="14"/>
                <w:szCs w:val="14"/>
                <w:lang w:eastAsia="es-ES"/>
              </w:rPr>
            </w:pPr>
            <w:r>
              <w:rPr>
                <w:rFonts w:ascii="Tw Cen MT" w:hAnsi="Tw Cen MT"/>
                <w:b/>
                <w:sz w:val="14"/>
                <w:szCs w:val="14"/>
                <w:lang w:eastAsia="es-ES"/>
              </w:rPr>
              <w:t>CANTIDAD</w:t>
            </w:r>
          </w:p>
        </w:tc>
        <w:tc>
          <w:tcPr>
            <w:tcW w:w="679" w:type="dxa"/>
            <w:vAlign w:val="center"/>
          </w:tcPr>
          <w:p w14:paraId="4AA2F0EC" w14:textId="77777777" w:rsidR="00FB0FAE" w:rsidRPr="004F09D5" w:rsidRDefault="00FB0FAE" w:rsidP="00E73418">
            <w:pPr>
              <w:spacing w:after="0" w:line="240" w:lineRule="auto"/>
              <w:jc w:val="center"/>
              <w:rPr>
                <w:rFonts w:ascii="Tw Cen MT" w:hAnsi="Tw Cen MT"/>
                <w:b/>
                <w:sz w:val="14"/>
                <w:szCs w:val="14"/>
                <w:lang w:eastAsia="es-ES"/>
              </w:rPr>
            </w:pPr>
            <w:r w:rsidRPr="004F09D5">
              <w:rPr>
                <w:rFonts w:ascii="Tw Cen MT" w:hAnsi="Tw Cen MT"/>
                <w:b/>
                <w:sz w:val="14"/>
                <w:szCs w:val="14"/>
                <w:lang w:eastAsia="es-ES"/>
              </w:rPr>
              <w:t>UNIDAD</w:t>
            </w:r>
          </w:p>
        </w:tc>
        <w:tc>
          <w:tcPr>
            <w:tcW w:w="2242" w:type="dxa"/>
            <w:vAlign w:val="center"/>
          </w:tcPr>
          <w:p w14:paraId="680165A0" w14:textId="77777777" w:rsidR="00FB0FAE" w:rsidRPr="004F09D5" w:rsidRDefault="00FB0FAE" w:rsidP="00E73418">
            <w:pPr>
              <w:spacing w:after="0" w:line="240" w:lineRule="auto"/>
              <w:jc w:val="center"/>
              <w:rPr>
                <w:rFonts w:ascii="Tw Cen MT" w:hAnsi="Tw Cen MT"/>
                <w:b/>
                <w:sz w:val="16"/>
                <w:szCs w:val="16"/>
                <w:lang w:eastAsia="es-ES"/>
              </w:rPr>
            </w:pPr>
            <w:r w:rsidRPr="004F09D5">
              <w:rPr>
                <w:rFonts w:ascii="Tw Cen MT" w:hAnsi="Tw Cen MT"/>
                <w:b/>
                <w:sz w:val="16"/>
                <w:szCs w:val="16"/>
                <w:lang w:eastAsia="es-ES"/>
              </w:rPr>
              <w:t>CONCEPTO</w:t>
            </w:r>
          </w:p>
        </w:tc>
        <w:tc>
          <w:tcPr>
            <w:tcW w:w="3260" w:type="dxa"/>
            <w:vAlign w:val="center"/>
          </w:tcPr>
          <w:p w14:paraId="18A48770" w14:textId="77777777" w:rsidR="00FB0FAE" w:rsidRPr="004F09D5" w:rsidRDefault="00FB0FAE" w:rsidP="00E73418">
            <w:pPr>
              <w:spacing w:after="0" w:line="240" w:lineRule="auto"/>
              <w:jc w:val="center"/>
              <w:rPr>
                <w:rFonts w:ascii="Tw Cen MT" w:hAnsi="Tw Cen MT"/>
                <w:b/>
                <w:sz w:val="16"/>
                <w:szCs w:val="16"/>
                <w:lang w:eastAsia="es-ES"/>
              </w:rPr>
            </w:pPr>
            <w:r w:rsidRPr="004F09D5">
              <w:rPr>
                <w:rFonts w:ascii="Tw Cen MT" w:hAnsi="Tw Cen MT"/>
                <w:b/>
                <w:sz w:val="16"/>
                <w:szCs w:val="16"/>
                <w:lang w:eastAsia="es-ES"/>
              </w:rPr>
              <w:t>ESPECIFICACIONES</w:t>
            </w:r>
          </w:p>
        </w:tc>
        <w:tc>
          <w:tcPr>
            <w:tcW w:w="1134" w:type="dxa"/>
          </w:tcPr>
          <w:p w14:paraId="2234B963" w14:textId="6DB5E5AD" w:rsidR="00FB0FAE" w:rsidRPr="005C4076" w:rsidRDefault="00FB0FAE" w:rsidP="00E73418">
            <w:pPr>
              <w:spacing w:after="0" w:line="240" w:lineRule="auto"/>
              <w:jc w:val="center"/>
              <w:rPr>
                <w:rFonts w:ascii="Tw Cen MT" w:hAnsi="Tw Cen MT"/>
                <w:sz w:val="16"/>
                <w:szCs w:val="16"/>
                <w:lang w:eastAsia="es-ES"/>
              </w:rPr>
            </w:pPr>
            <w:r w:rsidRPr="002E7BAC">
              <w:rPr>
                <w:rFonts w:ascii="Tw Cen MT" w:hAnsi="Tw Cen MT" w:cs="Arial"/>
                <w:b/>
                <w:sz w:val="14"/>
                <w:szCs w:val="14"/>
              </w:rPr>
              <w:t>PRECIO UNITARIO ANTES DE IMPUESTOS</w:t>
            </w:r>
          </w:p>
        </w:tc>
        <w:tc>
          <w:tcPr>
            <w:tcW w:w="1418" w:type="dxa"/>
            <w:vAlign w:val="center"/>
          </w:tcPr>
          <w:p w14:paraId="63AA3412" w14:textId="67A80228" w:rsidR="00FB0FAE" w:rsidRPr="005C4076" w:rsidRDefault="00FB0FAE" w:rsidP="00FB0FAE">
            <w:pPr>
              <w:spacing w:after="0" w:line="240" w:lineRule="auto"/>
              <w:jc w:val="center"/>
              <w:rPr>
                <w:rFonts w:ascii="Tw Cen MT" w:hAnsi="Tw Cen MT"/>
                <w:sz w:val="16"/>
                <w:szCs w:val="16"/>
                <w:lang w:eastAsia="es-ES"/>
              </w:rPr>
            </w:pPr>
            <w:r>
              <w:rPr>
                <w:rFonts w:ascii="Tw Cen MT" w:hAnsi="Tw Cen MT" w:cs="Arial"/>
                <w:b/>
                <w:sz w:val="14"/>
                <w:szCs w:val="14"/>
              </w:rPr>
              <w:t>MONTO TOTAL ANTES DE IMPUESTOS</w:t>
            </w:r>
          </w:p>
        </w:tc>
      </w:tr>
      <w:tr w:rsidR="00B23CA1" w:rsidRPr="005C4076" w14:paraId="77037404" w14:textId="139C9339" w:rsidTr="00FB0FAE">
        <w:trPr>
          <w:trHeight w:val="1073"/>
        </w:trPr>
        <w:tc>
          <w:tcPr>
            <w:tcW w:w="749" w:type="dxa"/>
            <w:vAlign w:val="center"/>
          </w:tcPr>
          <w:p w14:paraId="6387F433" w14:textId="77777777" w:rsidR="00B23CA1" w:rsidRPr="005C4076" w:rsidRDefault="00B23CA1" w:rsidP="00B52F79">
            <w:pPr>
              <w:spacing w:after="0" w:line="240" w:lineRule="auto"/>
              <w:jc w:val="center"/>
              <w:rPr>
                <w:rFonts w:ascii="Tw Cen MT" w:hAnsi="Tw Cen MT"/>
                <w:sz w:val="16"/>
                <w:szCs w:val="16"/>
                <w:highlight w:val="yellow"/>
                <w:lang w:eastAsia="es-ES"/>
              </w:rPr>
            </w:pPr>
            <w:r w:rsidRPr="005C4076">
              <w:rPr>
                <w:rFonts w:ascii="Tw Cen MT" w:hAnsi="Tw Cen MT"/>
                <w:sz w:val="16"/>
                <w:szCs w:val="16"/>
                <w:lang w:eastAsia="es-ES"/>
              </w:rPr>
              <w:t>1</w:t>
            </w:r>
          </w:p>
        </w:tc>
        <w:tc>
          <w:tcPr>
            <w:tcW w:w="838" w:type="dxa"/>
            <w:vAlign w:val="center"/>
          </w:tcPr>
          <w:p w14:paraId="0D45C046" w14:textId="0D83B2D8"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120,020</w:t>
            </w:r>
          </w:p>
        </w:tc>
        <w:tc>
          <w:tcPr>
            <w:tcW w:w="679" w:type="dxa"/>
            <w:shd w:val="clear" w:color="auto" w:fill="auto"/>
            <w:vAlign w:val="center"/>
          </w:tcPr>
          <w:p w14:paraId="47EDE584" w14:textId="1070C551"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shd w:val="clear" w:color="auto" w:fill="auto"/>
            <w:vAlign w:val="center"/>
          </w:tcPr>
          <w:p w14:paraId="0C8AD99D" w14:textId="77777777"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PLAYERA TIPO POLO, MANGA CORTA, COLOR BLANCO, CON CUELLO Y PUÑOS ESPECIALES, TEJIDOS EN COLOR BLANCO CON TRES LÍNEAS EN EL BORDE CON HILOS PRETEÑIDOS ROJO, BLANCO Y MARINO AL FINAL DEL CUELLO Y CINTAS DE PUÑOS, ALETILLA CON 2 BOTONES BLANCOS NO. 18. Y UN LOGO BORDADO DEL GOBIERNO DEL ESTADO DE COLIMA (TAMAÑO SEGÚN LA TALLA).</w:t>
            </w:r>
          </w:p>
        </w:tc>
        <w:tc>
          <w:tcPr>
            <w:tcW w:w="3260" w:type="dxa"/>
            <w:vAlign w:val="center"/>
          </w:tcPr>
          <w:p w14:paraId="1BF09150" w14:textId="66C3F2BA"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t>TELA: TEJIDO DE PUNTO, ESTILO PIQUÉ, HILO DE ALGODÓN PEINADO 50%, Y 50% POLIESTER, CUELLOS Y PUÑOS FABRICADOS CON HILO DE ALGODÓN PEINADO 50%, Y 50% POLIESTER PRETEÑIDOS EN COLOR ROJO, BLANCO Y AZUL MARINO. % DE CONTENIDO DE FIBRA: ALGODÓN 46 A 54%, POLIESTER DE 46 A 54%, MASA POR METRO CUADRADO DE 230 GR/M2, DENSIDAD DEL TEJIDO COLUMNAS/PULGADA COLUMNAS 27 PASADAS 44, CAMBIO DIMENSIONAL URDIMBRE +/- 6% TRAMA +/- 6%, RESISTENCIA A LA FORMACIÓN DE FRISAS PRIMER CICLO 4.5 Y SEGUNDO CICLO 4.</w:t>
            </w:r>
          </w:p>
        </w:tc>
        <w:tc>
          <w:tcPr>
            <w:tcW w:w="1134" w:type="dxa"/>
          </w:tcPr>
          <w:p w14:paraId="2CD15B6B" w14:textId="77777777" w:rsidR="00B23CA1" w:rsidRPr="00B23CA1" w:rsidRDefault="00B23CA1" w:rsidP="00B23CA1">
            <w:pPr>
              <w:rPr>
                <w:rFonts w:ascii="Tw Cen MT" w:hAnsi="Tw Cen MT"/>
                <w:sz w:val="16"/>
                <w:szCs w:val="16"/>
                <w:lang w:eastAsia="es-ES"/>
              </w:rPr>
            </w:pPr>
          </w:p>
        </w:tc>
        <w:tc>
          <w:tcPr>
            <w:tcW w:w="1418" w:type="dxa"/>
          </w:tcPr>
          <w:p w14:paraId="78C8AEC5" w14:textId="77777777" w:rsidR="00B23CA1" w:rsidRPr="005C4076" w:rsidRDefault="00B23CA1" w:rsidP="00B52F79">
            <w:pPr>
              <w:spacing w:after="0" w:line="240" w:lineRule="auto"/>
              <w:rPr>
                <w:rFonts w:ascii="Tw Cen MT" w:hAnsi="Tw Cen MT"/>
                <w:sz w:val="16"/>
                <w:szCs w:val="16"/>
                <w:lang w:eastAsia="es-ES"/>
              </w:rPr>
            </w:pPr>
          </w:p>
        </w:tc>
      </w:tr>
      <w:tr w:rsidR="00B23CA1" w:rsidRPr="005C4076" w14:paraId="13D83AE1" w14:textId="45E5BD31" w:rsidTr="00FB0FAE">
        <w:trPr>
          <w:trHeight w:val="1619"/>
        </w:trPr>
        <w:tc>
          <w:tcPr>
            <w:tcW w:w="749" w:type="dxa"/>
            <w:tcBorders>
              <w:bottom w:val="single" w:sz="4" w:space="0" w:color="auto"/>
            </w:tcBorders>
            <w:vAlign w:val="center"/>
          </w:tcPr>
          <w:p w14:paraId="5A86A201" w14:textId="77777777" w:rsidR="00B23CA1" w:rsidRPr="005C4076" w:rsidRDefault="00B23CA1"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2</w:t>
            </w:r>
          </w:p>
        </w:tc>
        <w:tc>
          <w:tcPr>
            <w:tcW w:w="838" w:type="dxa"/>
            <w:tcBorders>
              <w:bottom w:val="single" w:sz="4" w:space="0" w:color="auto"/>
            </w:tcBorders>
            <w:vAlign w:val="center"/>
          </w:tcPr>
          <w:p w14:paraId="38839BDE" w14:textId="518869BC"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9,753</w:t>
            </w:r>
          </w:p>
        </w:tc>
        <w:tc>
          <w:tcPr>
            <w:tcW w:w="679" w:type="dxa"/>
            <w:tcBorders>
              <w:bottom w:val="single" w:sz="4" w:space="0" w:color="auto"/>
            </w:tcBorders>
            <w:shd w:val="clear" w:color="auto" w:fill="auto"/>
            <w:vAlign w:val="center"/>
          </w:tcPr>
          <w:p w14:paraId="2BFF68FE" w14:textId="794D35D9"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tcBorders>
              <w:bottom w:val="single" w:sz="4" w:space="0" w:color="auto"/>
            </w:tcBorders>
            <w:shd w:val="clear" w:color="auto" w:fill="auto"/>
            <w:vAlign w:val="center"/>
          </w:tcPr>
          <w:p w14:paraId="006BADD9" w14:textId="251AFF0E"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SHORT ESCOLAR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3260" w:type="dxa"/>
            <w:tcBorders>
              <w:bottom w:val="single" w:sz="4" w:space="0" w:color="auto"/>
            </w:tcBorders>
            <w:vAlign w:val="center"/>
          </w:tcPr>
          <w:p w14:paraId="3DF8FB94" w14:textId="6E6CB94E"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t>TELA:</w:t>
            </w:r>
            <w:r w:rsidR="00E4415D">
              <w:rPr>
                <w:rFonts w:ascii="Tw Cen MT" w:hAnsi="Tw Cen MT"/>
                <w:sz w:val="16"/>
                <w:szCs w:val="16"/>
              </w:rPr>
              <w:t xml:space="preserve"> 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1134" w:type="dxa"/>
            <w:tcBorders>
              <w:bottom w:val="single" w:sz="4" w:space="0" w:color="auto"/>
            </w:tcBorders>
          </w:tcPr>
          <w:p w14:paraId="28ABAA0A" w14:textId="77777777" w:rsidR="00B23CA1" w:rsidRPr="005C4076" w:rsidRDefault="00B23CA1" w:rsidP="00B52F79">
            <w:pPr>
              <w:spacing w:after="0" w:line="240" w:lineRule="auto"/>
              <w:rPr>
                <w:rFonts w:ascii="Tw Cen MT" w:hAnsi="Tw Cen MT"/>
                <w:sz w:val="16"/>
                <w:szCs w:val="16"/>
                <w:lang w:eastAsia="es-ES"/>
              </w:rPr>
            </w:pPr>
          </w:p>
        </w:tc>
        <w:tc>
          <w:tcPr>
            <w:tcW w:w="1418" w:type="dxa"/>
            <w:tcBorders>
              <w:bottom w:val="single" w:sz="4" w:space="0" w:color="auto"/>
            </w:tcBorders>
          </w:tcPr>
          <w:p w14:paraId="1997E3EF" w14:textId="77777777" w:rsidR="00B23CA1" w:rsidRPr="005C4076" w:rsidRDefault="00B23CA1" w:rsidP="00B52F79">
            <w:pPr>
              <w:spacing w:after="0" w:line="240" w:lineRule="auto"/>
              <w:rPr>
                <w:rFonts w:ascii="Tw Cen MT" w:hAnsi="Tw Cen MT"/>
                <w:sz w:val="16"/>
                <w:szCs w:val="16"/>
                <w:lang w:eastAsia="es-ES"/>
              </w:rPr>
            </w:pPr>
          </w:p>
        </w:tc>
      </w:tr>
      <w:tr w:rsidR="00B23CA1" w:rsidRPr="005C4076" w14:paraId="19EAD55F" w14:textId="73100736" w:rsidTr="00FB0FAE">
        <w:tc>
          <w:tcPr>
            <w:tcW w:w="749" w:type="dxa"/>
            <w:vAlign w:val="center"/>
          </w:tcPr>
          <w:p w14:paraId="69578E12" w14:textId="77777777" w:rsidR="00B23CA1" w:rsidRPr="005C4076" w:rsidRDefault="00B23CA1"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3</w:t>
            </w:r>
          </w:p>
        </w:tc>
        <w:tc>
          <w:tcPr>
            <w:tcW w:w="838" w:type="dxa"/>
            <w:vAlign w:val="center"/>
          </w:tcPr>
          <w:p w14:paraId="0DE38976" w14:textId="2217BCE5"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43,154</w:t>
            </w:r>
          </w:p>
        </w:tc>
        <w:tc>
          <w:tcPr>
            <w:tcW w:w="679" w:type="dxa"/>
            <w:shd w:val="clear" w:color="auto" w:fill="auto"/>
            <w:vAlign w:val="center"/>
          </w:tcPr>
          <w:p w14:paraId="6D1D234B" w14:textId="03B668CC"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shd w:val="clear" w:color="auto" w:fill="auto"/>
            <w:vAlign w:val="center"/>
          </w:tcPr>
          <w:p w14:paraId="11DFF3A1" w14:textId="77777777"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 xml:space="preserve">SHORT FALDA ESCOLAR COLOR AZUL MARINO CON PRETINA AL FRENTE DE 4 CENTIMETROS, CON BOLSA OCULTA ESTILO SOBRE, UNIDA AL INTERIOR DE LA PRETINA DEL LADO DERECHO, TAPA DE FALDA TERMINADA CON BIES MARINO, SHORT PIERNA RECTA, TRASERO DE DOS </w:t>
            </w:r>
            <w:r w:rsidRPr="005C4076">
              <w:rPr>
                <w:rFonts w:ascii="Tw Cen MT" w:hAnsi="Tw Cen MT"/>
                <w:sz w:val="16"/>
                <w:szCs w:val="16"/>
                <w:lang w:eastAsia="es-ES"/>
              </w:rPr>
              <w:lastRenderedPageBreak/>
              <w:t>PIEZAS, CON ELASTICO DE 4 CENTIMETROS A 4 HILOS.</w:t>
            </w:r>
          </w:p>
        </w:tc>
        <w:tc>
          <w:tcPr>
            <w:tcW w:w="3260" w:type="dxa"/>
            <w:vAlign w:val="center"/>
          </w:tcPr>
          <w:p w14:paraId="579212DF" w14:textId="1C3170A0"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lastRenderedPageBreak/>
              <w:t xml:space="preserve">TELA: </w:t>
            </w:r>
            <w:r w:rsidR="00E4415D">
              <w:rPr>
                <w:rFonts w:ascii="Tw Cen MT" w:hAnsi="Tw Cen MT"/>
                <w:sz w:val="16"/>
                <w:szCs w:val="16"/>
              </w:rPr>
              <w:t>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w:t>
            </w:r>
            <w:r w:rsidRPr="005C4076">
              <w:rPr>
                <w:rFonts w:ascii="Tw Cen MT" w:hAnsi="Tw Cen MT"/>
                <w:sz w:val="16"/>
                <w:szCs w:val="16"/>
              </w:rPr>
              <w:lastRenderedPageBreak/>
              <w:t>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1134" w:type="dxa"/>
          </w:tcPr>
          <w:p w14:paraId="1020D64A" w14:textId="77777777" w:rsidR="00B23CA1" w:rsidRPr="005C4076" w:rsidRDefault="00B23CA1" w:rsidP="00B52F79">
            <w:pPr>
              <w:spacing w:after="0" w:line="240" w:lineRule="auto"/>
              <w:rPr>
                <w:rFonts w:ascii="Tw Cen MT" w:hAnsi="Tw Cen MT"/>
                <w:sz w:val="16"/>
                <w:szCs w:val="16"/>
                <w:lang w:eastAsia="es-ES"/>
              </w:rPr>
            </w:pPr>
          </w:p>
        </w:tc>
        <w:tc>
          <w:tcPr>
            <w:tcW w:w="1418" w:type="dxa"/>
          </w:tcPr>
          <w:p w14:paraId="48F19615" w14:textId="77777777" w:rsidR="00B23CA1" w:rsidRPr="005C4076" w:rsidRDefault="00B23CA1" w:rsidP="00B52F79">
            <w:pPr>
              <w:spacing w:after="0" w:line="240" w:lineRule="auto"/>
              <w:rPr>
                <w:rFonts w:ascii="Tw Cen MT" w:hAnsi="Tw Cen MT"/>
                <w:sz w:val="16"/>
                <w:szCs w:val="16"/>
                <w:lang w:eastAsia="es-ES"/>
              </w:rPr>
            </w:pPr>
          </w:p>
        </w:tc>
      </w:tr>
      <w:tr w:rsidR="00B23CA1" w:rsidRPr="005C4076" w14:paraId="709AE402" w14:textId="77177A05" w:rsidTr="00FB0FAE">
        <w:tc>
          <w:tcPr>
            <w:tcW w:w="749" w:type="dxa"/>
            <w:vAlign w:val="center"/>
          </w:tcPr>
          <w:p w14:paraId="6108679D" w14:textId="77777777" w:rsidR="00B23CA1" w:rsidRPr="005C4076" w:rsidRDefault="00B23CA1" w:rsidP="00B52F79">
            <w:pPr>
              <w:spacing w:after="0" w:line="240" w:lineRule="auto"/>
              <w:jc w:val="center"/>
              <w:rPr>
                <w:rFonts w:ascii="Tw Cen MT" w:hAnsi="Tw Cen MT"/>
                <w:color w:val="000000"/>
                <w:sz w:val="16"/>
                <w:szCs w:val="16"/>
                <w:highlight w:val="yellow"/>
                <w:lang w:eastAsia="es-ES"/>
              </w:rPr>
            </w:pPr>
            <w:r w:rsidRPr="005C4076">
              <w:rPr>
                <w:rFonts w:ascii="Tw Cen MT" w:hAnsi="Tw Cen MT"/>
                <w:color w:val="000000"/>
                <w:sz w:val="16"/>
                <w:szCs w:val="16"/>
                <w:lang w:eastAsia="es-ES"/>
              </w:rPr>
              <w:t>4</w:t>
            </w:r>
          </w:p>
        </w:tc>
        <w:tc>
          <w:tcPr>
            <w:tcW w:w="838" w:type="dxa"/>
            <w:vAlign w:val="center"/>
          </w:tcPr>
          <w:p w14:paraId="1DFAD780" w14:textId="07DF1827"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51,229</w:t>
            </w:r>
          </w:p>
        </w:tc>
        <w:tc>
          <w:tcPr>
            <w:tcW w:w="679" w:type="dxa"/>
            <w:shd w:val="clear" w:color="auto" w:fill="auto"/>
            <w:vAlign w:val="center"/>
          </w:tcPr>
          <w:p w14:paraId="3B2A15C7" w14:textId="14AE52EF"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shd w:val="clear" w:color="auto" w:fill="auto"/>
            <w:vAlign w:val="center"/>
          </w:tcPr>
          <w:p w14:paraId="589249AF" w14:textId="77777777"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PANTALÓN ESCOLAR AZUL MARINO CON PRETINA DE 4 CENTIMETROS CON RESORTE TRASERO DE 4 CENTIMETROS CON 4 COSTURAS 2 TRABAS FRONTALES Y 3 TRABAS TRASERAS CON PRESILLAS, CON DOBLE COSTURA, OJAL Y BOTON DEL NUMERO 24 AZUL MARINO DE PLASTICO, DOS PINZAS FRONTALES, CIERRE AZUL MARINO NACIONAL DE DIENTE FINO, 2 PRESILLAS EN EL CIERRE, BOLSAS LATERALES EN DIAGONAL, PRESILLA EN LOS EXTREMOS DE LA BOLSA, PESPUNTES A ¼" EN LA BOLSA. BOLSA TRASERA SIMULADA TIPO CARTERA CON PESPUNTE DE 1/4" EN EL TRASERO DERECHO, CON BOTÓN AZUL MARINO #24 DE PLÁSTICO. PRESILLA INTERIOR EN EL TIRO DE PANTALÓN. CERRADO DE COSTADOS Y ENTREPIERNA A 5 HILOS. SOBREHILADO EN PIERNAS Y PESPUNTE EN TIRO DELANTERO.</w:t>
            </w:r>
          </w:p>
          <w:p w14:paraId="7F21A8F8" w14:textId="77777777" w:rsidR="00B23CA1" w:rsidRPr="005C4076" w:rsidRDefault="00B23CA1" w:rsidP="004F09D5">
            <w:pPr>
              <w:spacing w:after="0" w:line="240" w:lineRule="auto"/>
              <w:jc w:val="both"/>
              <w:rPr>
                <w:rFonts w:ascii="Tw Cen MT" w:hAnsi="Tw Cen MT"/>
                <w:sz w:val="16"/>
                <w:szCs w:val="16"/>
                <w:lang w:eastAsia="es-ES"/>
              </w:rPr>
            </w:pPr>
          </w:p>
        </w:tc>
        <w:tc>
          <w:tcPr>
            <w:tcW w:w="3260" w:type="dxa"/>
            <w:vAlign w:val="center"/>
          </w:tcPr>
          <w:p w14:paraId="495C2F99" w14:textId="1B639198"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t xml:space="preserve">TELA: </w:t>
            </w:r>
            <w:r w:rsidR="00E4415D">
              <w:rPr>
                <w:rFonts w:ascii="Tw Cen MT" w:hAnsi="Tw Cen MT"/>
                <w:sz w:val="16"/>
                <w:szCs w:val="16"/>
              </w:rPr>
              <w:t>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1134" w:type="dxa"/>
          </w:tcPr>
          <w:p w14:paraId="0E52AE25" w14:textId="77777777" w:rsidR="00B23CA1" w:rsidRPr="005C4076" w:rsidRDefault="00B23CA1" w:rsidP="00B52F79">
            <w:pPr>
              <w:spacing w:after="0" w:line="240" w:lineRule="auto"/>
              <w:rPr>
                <w:rFonts w:ascii="Tw Cen MT" w:hAnsi="Tw Cen MT"/>
                <w:sz w:val="16"/>
                <w:szCs w:val="16"/>
                <w:lang w:eastAsia="es-ES"/>
              </w:rPr>
            </w:pPr>
          </w:p>
        </w:tc>
        <w:tc>
          <w:tcPr>
            <w:tcW w:w="1418" w:type="dxa"/>
          </w:tcPr>
          <w:p w14:paraId="5AB0FC37" w14:textId="77777777" w:rsidR="00B23CA1" w:rsidRPr="005C4076" w:rsidRDefault="00B23CA1" w:rsidP="00B52F79">
            <w:pPr>
              <w:spacing w:after="0" w:line="240" w:lineRule="auto"/>
              <w:rPr>
                <w:rFonts w:ascii="Tw Cen MT" w:hAnsi="Tw Cen MT"/>
                <w:sz w:val="16"/>
                <w:szCs w:val="16"/>
                <w:lang w:eastAsia="es-ES"/>
              </w:rPr>
            </w:pPr>
          </w:p>
        </w:tc>
      </w:tr>
      <w:tr w:rsidR="00B23CA1" w:rsidRPr="005C4076" w14:paraId="734A5741" w14:textId="52C8A11F" w:rsidTr="00FB0FAE">
        <w:tc>
          <w:tcPr>
            <w:tcW w:w="749" w:type="dxa"/>
            <w:vAlign w:val="center"/>
          </w:tcPr>
          <w:p w14:paraId="012A225B" w14:textId="77777777" w:rsidR="00B23CA1" w:rsidRPr="005C4076" w:rsidRDefault="00B23CA1"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5</w:t>
            </w:r>
          </w:p>
        </w:tc>
        <w:tc>
          <w:tcPr>
            <w:tcW w:w="838" w:type="dxa"/>
            <w:vAlign w:val="center"/>
          </w:tcPr>
          <w:p w14:paraId="4109B968" w14:textId="7EB0483A"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15,734</w:t>
            </w:r>
          </w:p>
        </w:tc>
        <w:tc>
          <w:tcPr>
            <w:tcW w:w="679" w:type="dxa"/>
            <w:shd w:val="clear" w:color="auto" w:fill="auto"/>
            <w:vAlign w:val="center"/>
          </w:tcPr>
          <w:p w14:paraId="2D1AA359" w14:textId="4BCFDC1F"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shd w:val="clear" w:color="auto" w:fill="auto"/>
            <w:vAlign w:val="center"/>
          </w:tcPr>
          <w:p w14:paraId="71F95BA1" w14:textId="21B3899E"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FALDA AZUL MARINO DELANTERO DE UNA PIEZA, CON DOS PASTELONES ENCONTRADOS AL FRENTE; TRASERO EN DOS PIEZAS CON DOS PASTELONES ENCONTRADOS, UNO EN CADA PIEZA DE LA ESPALDA, CIERRE SEGÚN LA TALLA, POSICIONADO AL CENTRO EN EL CORTE DE LA ESPALDA; PRETINA CORRIDA EN UNA SOLA PIEZA, TERMINADA CON COSTURA DECORATIVO DE 1/16", 4 CM DE ANCHO CON 3 CM DE CRUCE PARA BOTON, OJAL Y BOTON #24; BASTILLA INFERIOR DE 3 CM.</w:t>
            </w:r>
          </w:p>
        </w:tc>
        <w:tc>
          <w:tcPr>
            <w:tcW w:w="3260" w:type="dxa"/>
            <w:vAlign w:val="center"/>
          </w:tcPr>
          <w:p w14:paraId="063D2894" w14:textId="55D5394D"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t xml:space="preserve">TELA: </w:t>
            </w:r>
            <w:r>
              <w:rPr>
                <w:rFonts w:ascii="Tw Cen MT" w:hAnsi="Tw Cen MT"/>
                <w:sz w:val="16"/>
                <w:szCs w:val="16"/>
              </w:rPr>
              <w:t>TERGAL CATALÁN TEJIDO</w:t>
            </w:r>
            <w:r w:rsidRPr="005C4076">
              <w:rPr>
                <w:rFonts w:ascii="Tw Cen MT" w:hAnsi="Tw Cen MT"/>
                <w:sz w:val="16"/>
                <w:szCs w:val="16"/>
              </w:rPr>
              <w:t xml:space="preserve"> TAFETAN ESTILO ESCOLAR, FABRICACIÓN NACIONAL, COLOR AZUL MARINO, PESO 230 GR/M2, COMPOSICIÓN 100% POLIÉSTER, 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1134" w:type="dxa"/>
          </w:tcPr>
          <w:p w14:paraId="44C3863F" w14:textId="77777777" w:rsidR="00B23CA1" w:rsidRPr="005C4076" w:rsidRDefault="00B23CA1" w:rsidP="00B52F79">
            <w:pPr>
              <w:spacing w:after="0" w:line="240" w:lineRule="auto"/>
              <w:rPr>
                <w:rFonts w:ascii="Tw Cen MT" w:hAnsi="Tw Cen MT"/>
                <w:sz w:val="16"/>
                <w:szCs w:val="16"/>
                <w:lang w:eastAsia="es-ES"/>
              </w:rPr>
            </w:pPr>
          </w:p>
        </w:tc>
        <w:tc>
          <w:tcPr>
            <w:tcW w:w="1418" w:type="dxa"/>
          </w:tcPr>
          <w:p w14:paraId="75DA059D" w14:textId="77777777" w:rsidR="00B23CA1" w:rsidRPr="005C4076" w:rsidRDefault="00B23CA1" w:rsidP="00B52F79">
            <w:pPr>
              <w:spacing w:after="0" w:line="240" w:lineRule="auto"/>
              <w:rPr>
                <w:rFonts w:ascii="Tw Cen MT" w:hAnsi="Tw Cen MT"/>
                <w:sz w:val="16"/>
                <w:szCs w:val="16"/>
                <w:lang w:eastAsia="es-ES"/>
              </w:rPr>
            </w:pPr>
          </w:p>
        </w:tc>
      </w:tr>
      <w:tr w:rsidR="00B23CA1" w:rsidRPr="005C4076" w14:paraId="049F59C4" w14:textId="481652B1" w:rsidTr="00FB0FAE">
        <w:tc>
          <w:tcPr>
            <w:tcW w:w="749" w:type="dxa"/>
            <w:vAlign w:val="center"/>
          </w:tcPr>
          <w:p w14:paraId="0602603D" w14:textId="77777777" w:rsidR="00B23CA1" w:rsidRPr="005C4076" w:rsidRDefault="00B23CA1" w:rsidP="00B52F79">
            <w:pPr>
              <w:spacing w:after="0" w:line="240" w:lineRule="auto"/>
              <w:jc w:val="center"/>
              <w:rPr>
                <w:rFonts w:ascii="Tw Cen MT" w:hAnsi="Tw Cen MT"/>
                <w:color w:val="000000"/>
                <w:sz w:val="16"/>
                <w:szCs w:val="16"/>
                <w:lang w:eastAsia="es-ES"/>
              </w:rPr>
            </w:pPr>
            <w:r w:rsidRPr="005C4076">
              <w:rPr>
                <w:rFonts w:ascii="Tw Cen MT" w:hAnsi="Tw Cen MT"/>
                <w:color w:val="000000"/>
                <w:sz w:val="16"/>
                <w:szCs w:val="16"/>
                <w:lang w:eastAsia="es-ES"/>
              </w:rPr>
              <w:t>6</w:t>
            </w:r>
          </w:p>
        </w:tc>
        <w:tc>
          <w:tcPr>
            <w:tcW w:w="838" w:type="dxa"/>
            <w:vAlign w:val="center"/>
          </w:tcPr>
          <w:p w14:paraId="476E48E3" w14:textId="7B477B90" w:rsidR="00B23CA1" w:rsidRPr="005C4076" w:rsidRDefault="00B23CA1" w:rsidP="00B52F79">
            <w:pPr>
              <w:spacing w:after="0" w:line="240" w:lineRule="auto"/>
              <w:jc w:val="center"/>
              <w:rPr>
                <w:rFonts w:ascii="Tw Cen MT" w:hAnsi="Tw Cen MT"/>
                <w:sz w:val="16"/>
                <w:szCs w:val="16"/>
                <w:lang w:eastAsia="es-ES"/>
              </w:rPr>
            </w:pPr>
            <w:r>
              <w:rPr>
                <w:rFonts w:ascii="Tw Cen MT" w:hAnsi="Tw Cen MT"/>
                <w:sz w:val="16"/>
                <w:szCs w:val="16"/>
                <w:lang w:eastAsia="es-ES"/>
              </w:rPr>
              <w:t>150</w:t>
            </w:r>
          </w:p>
        </w:tc>
        <w:tc>
          <w:tcPr>
            <w:tcW w:w="679" w:type="dxa"/>
            <w:shd w:val="clear" w:color="auto" w:fill="auto"/>
            <w:vAlign w:val="center"/>
          </w:tcPr>
          <w:p w14:paraId="6CEF1789" w14:textId="005C3176" w:rsidR="00B23CA1" w:rsidRPr="005C4076" w:rsidRDefault="00B23CA1" w:rsidP="00B52F79">
            <w:pPr>
              <w:spacing w:after="0" w:line="240" w:lineRule="auto"/>
              <w:jc w:val="center"/>
              <w:rPr>
                <w:rFonts w:ascii="Tw Cen MT" w:hAnsi="Tw Cen MT"/>
                <w:sz w:val="16"/>
                <w:szCs w:val="16"/>
                <w:lang w:eastAsia="es-ES"/>
              </w:rPr>
            </w:pPr>
            <w:r w:rsidRPr="005C4076">
              <w:rPr>
                <w:rFonts w:ascii="Tw Cen MT" w:hAnsi="Tw Cen MT"/>
                <w:sz w:val="16"/>
                <w:szCs w:val="16"/>
                <w:lang w:eastAsia="es-ES"/>
              </w:rPr>
              <w:t>PZA</w:t>
            </w:r>
            <w:r>
              <w:rPr>
                <w:rFonts w:ascii="Tw Cen MT" w:hAnsi="Tw Cen MT"/>
                <w:sz w:val="16"/>
                <w:szCs w:val="16"/>
                <w:lang w:eastAsia="es-ES"/>
              </w:rPr>
              <w:t>.</w:t>
            </w:r>
          </w:p>
        </w:tc>
        <w:tc>
          <w:tcPr>
            <w:tcW w:w="2242" w:type="dxa"/>
            <w:shd w:val="clear" w:color="auto" w:fill="auto"/>
            <w:vAlign w:val="center"/>
          </w:tcPr>
          <w:p w14:paraId="2B66D244" w14:textId="4C96795C"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lang w:eastAsia="es-ES"/>
              </w:rPr>
              <w:t xml:space="preserve">PANTALÓN ESCOLAR AZUL MARINO, DELANTERO EN DOS PIEZAS CON DOS BOLSAS DIAGONALES; TRASERO EN 2 </w:t>
            </w:r>
            <w:r w:rsidRPr="005C4076">
              <w:rPr>
                <w:rFonts w:ascii="Tw Cen MT" w:hAnsi="Tw Cen MT"/>
                <w:sz w:val="16"/>
                <w:szCs w:val="16"/>
                <w:lang w:eastAsia="es-ES"/>
              </w:rPr>
              <w:lastRenderedPageBreak/>
              <w:t>PIEZAS, CON PESPUNTE DE SEGURIDAD A 1/16" EN TIRO; ELASTICO COMPLETO EN LA CINTURA, DE 3 CM DE ANCHO, CON JARETA INTEGRADA, REFORZADO CON TRES COSTURAS; BASTILLA EN BAJOS DE DOBLE VUELTA 1 Y 2 CM.</w:t>
            </w:r>
          </w:p>
        </w:tc>
        <w:tc>
          <w:tcPr>
            <w:tcW w:w="3260" w:type="dxa"/>
            <w:vAlign w:val="center"/>
          </w:tcPr>
          <w:p w14:paraId="229D38F8" w14:textId="6AF055EF" w:rsidR="00B23CA1" w:rsidRPr="005C4076" w:rsidRDefault="00B23CA1" w:rsidP="004F09D5">
            <w:pPr>
              <w:spacing w:after="0" w:line="240" w:lineRule="auto"/>
              <w:jc w:val="both"/>
              <w:rPr>
                <w:rFonts w:ascii="Tw Cen MT" w:hAnsi="Tw Cen MT"/>
                <w:sz w:val="16"/>
                <w:szCs w:val="16"/>
                <w:lang w:eastAsia="es-ES"/>
              </w:rPr>
            </w:pPr>
            <w:r w:rsidRPr="005C4076">
              <w:rPr>
                <w:rFonts w:ascii="Tw Cen MT" w:hAnsi="Tw Cen MT"/>
                <w:sz w:val="16"/>
                <w:szCs w:val="16"/>
              </w:rPr>
              <w:lastRenderedPageBreak/>
              <w:t>TELA:</w:t>
            </w:r>
            <w:r w:rsidR="00E4415D">
              <w:rPr>
                <w:rFonts w:ascii="Tw Cen MT" w:hAnsi="Tw Cen MT"/>
                <w:sz w:val="16"/>
                <w:szCs w:val="16"/>
              </w:rPr>
              <w:t xml:space="preserve"> TERGAL CATALÁN TE</w:t>
            </w:r>
            <w:r>
              <w:rPr>
                <w:rFonts w:ascii="Tw Cen MT" w:hAnsi="Tw Cen MT"/>
                <w:sz w:val="16"/>
                <w:szCs w:val="16"/>
              </w:rPr>
              <w:t>JIDO</w:t>
            </w:r>
            <w:r w:rsidRPr="005C4076">
              <w:rPr>
                <w:rFonts w:ascii="Tw Cen MT" w:hAnsi="Tw Cen MT"/>
                <w:sz w:val="16"/>
                <w:szCs w:val="16"/>
              </w:rPr>
              <w:t xml:space="preserve"> TAFETAN ESTILO ESCOLAR, FABRICACIÓN NACIONAL, COLOR AZUL MARINO, PESO 230 GR/M2, COMPOSICIÓN 100% POLIÉSTER, </w:t>
            </w:r>
            <w:r w:rsidRPr="005C4076">
              <w:rPr>
                <w:rFonts w:ascii="Tw Cen MT" w:hAnsi="Tw Cen MT"/>
                <w:sz w:val="16"/>
                <w:szCs w:val="16"/>
              </w:rPr>
              <w:lastRenderedPageBreak/>
              <w:t>RESISTENCIA A LA TRACCIÓN: URDIMBRE 600 N MÍNIMO TRAMA 400 N MÍNIMO. RESISTENCIA AL RASGADO URDIMBRE 40 N MÍNIMO TRAMA 24 N MÍNIMO. ESTABILIDAD DIMENSIONAL URDIMBRE +/- 3% TRAMA +/- 3%. SOLIDEZ DEL COLOR AL LAVADO EN HÚMEDO URDIMBRE GRADO TRANSFERENCIA 4 MÍNIMO GRADO DE CAMBIO 3 MÍNIMO. SOLIDEZ DE COLOR AL FROTE EN SECO TRANSFERENCIA URDIMBRE 4 MÍNIMO TRAMA 4 MÍNIMO. CAMBIO DE COLOR URDIMBRE 5 MÍNIMO TRAMA 5 MÍNIMO. SOLIDEZ DE COLOR AL FROTE EN HÚMEDO TRANSFERENCIA URDIMBRE 3 MÍNIMO TRAMA 3 MÍNIMO. CAMBIO DE COLOR URDIMBRE 4 MÍNIMO TRAMA 4 MÍNIMO. SOLIDEZ DE COLOR AL SUDOR ÁCIDO Y ALCALINO TRANSFERENCIA 4 MÍNIMO CAMBIO 4 MÍNIMO.</w:t>
            </w:r>
          </w:p>
        </w:tc>
        <w:tc>
          <w:tcPr>
            <w:tcW w:w="1134" w:type="dxa"/>
          </w:tcPr>
          <w:p w14:paraId="11511906" w14:textId="77777777" w:rsidR="00B23CA1" w:rsidRPr="005C4076" w:rsidRDefault="00B23CA1" w:rsidP="00B52F79">
            <w:pPr>
              <w:spacing w:after="0" w:line="240" w:lineRule="auto"/>
              <w:rPr>
                <w:rFonts w:ascii="Tw Cen MT" w:hAnsi="Tw Cen MT"/>
                <w:sz w:val="16"/>
                <w:szCs w:val="16"/>
                <w:lang w:eastAsia="es-ES"/>
              </w:rPr>
            </w:pPr>
          </w:p>
        </w:tc>
        <w:tc>
          <w:tcPr>
            <w:tcW w:w="1418" w:type="dxa"/>
          </w:tcPr>
          <w:p w14:paraId="1B6F377B" w14:textId="77777777" w:rsidR="00B23CA1" w:rsidRPr="005C4076" w:rsidRDefault="00B23CA1" w:rsidP="00B52F79">
            <w:pPr>
              <w:spacing w:after="0" w:line="240" w:lineRule="auto"/>
              <w:rPr>
                <w:rFonts w:ascii="Tw Cen MT" w:hAnsi="Tw Cen MT"/>
                <w:sz w:val="16"/>
                <w:szCs w:val="16"/>
                <w:lang w:eastAsia="es-ES"/>
              </w:rPr>
            </w:pPr>
          </w:p>
        </w:tc>
      </w:tr>
      <w:tr w:rsidR="00FB0FAE" w:rsidRPr="00FB0FAE" w14:paraId="008CD292" w14:textId="77777777" w:rsidTr="00E4415D">
        <w:trPr>
          <w:trHeight w:val="383"/>
        </w:trPr>
        <w:tc>
          <w:tcPr>
            <w:tcW w:w="8902" w:type="dxa"/>
            <w:gridSpan w:val="6"/>
            <w:vAlign w:val="center"/>
          </w:tcPr>
          <w:p w14:paraId="6F4452FC" w14:textId="029F85F2" w:rsidR="00FB0FAE" w:rsidRPr="00FB0FAE" w:rsidRDefault="00FB0FAE" w:rsidP="00FB0FAE">
            <w:pPr>
              <w:spacing w:after="0" w:line="240" w:lineRule="auto"/>
              <w:jc w:val="right"/>
              <w:rPr>
                <w:rFonts w:ascii="Tw Cen MT" w:hAnsi="Tw Cen MT"/>
                <w:sz w:val="16"/>
                <w:szCs w:val="16"/>
                <w:lang w:eastAsia="es-ES"/>
              </w:rPr>
            </w:pPr>
            <w:r w:rsidRPr="00FB0FAE">
              <w:rPr>
                <w:rFonts w:ascii="Tw Cen MT" w:hAnsi="Tw Cen MT" w:cs="Arial"/>
                <w:b/>
                <w:sz w:val="16"/>
                <w:szCs w:val="16"/>
              </w:rPr>
              <w:t>MONTO TOTAL ANTES DE IMPUESTOS</w:t>
            </w:r>
          </w:p>
        </w:tc>
        <w:tc>
          <w:tcPr>
            <w:tcW w:w="1418" w:type="dxa"/>
            <w:vAlign w:val="center"/>
          </w:tcPr>
          <w:p w14:paraId="2B308C8D" w14:textId="77777777" w:rsidR="00FB0FAE" w:rsidRPr="00FB0FAE" w:rsidRDefault="00FB0FAE" w:rsidP="00E4415D">
            <w:pPr>
              <w:spacing w:after="0" w:line="240" w:lineRule="auto"/>
              <w:rPr>
                <w:rFonts w:ascii="Tw Cen MT" w:hAnsi="Tw Cen MT"/>
                <w:sz w:val="16"/>
                <w:szCs w:val="16"/>
                <w:lang w:eastAsia="es-ES"/>
              </w:rPr>
            </w:pPr>
          </w:p>
        </w:tc>
      </w:tr>
      <w:tr w:rsidR="00E4415D" w:rsidRPr="00FB0FAE" w14:paraId="715C6A36" w14:textId="77777777" w:rsidTr="00E4415D">
        <w:trPr>
          <w:trHeight w:val="417"/>
        </w:trPr>
        <w:tc>
          <w:tcPr>
            <w:tcW w:w="8902" w:type="dxa"/>
            <w:gridSpan w:val="6"/>
            <w:vAlign w:val="center"/>
          </w:tcPr>
          <w:p w14:paraId="7FB6B7AD" w14:textId="7E6C023F" w:rsidR="00E4415D" w:rsidRPr="00FB0FAE" w:rsidRDefault="00E4415D" w:rsidP="00FB0FAE">
            <w:pPr>
              <w:spacing w:after="0" w:line="240" w:lineRule="auto"/>
              <w:jc w:val="right"/>
              <w:rPr>
                <w:rFonts w:ascii="Tw Cen MT" w:hAnsi="Tw Cen MT" w:cs="Arial"/>
                <w:b/>
                <w:sz w:val="16"/>
                <w:szCs w:val="16"/>
              </w:rPr>
            </w:pPr>
            <w:r>
              <w:rPr>
                <w:rFonts w:ascii="Tw Cen MT" w:hAnsi="Tw Cen MT" w:cs="Arial"/>
                <w:b/>
                <w:sz w:val="16"/>
                <w:szCs w:val="16"/>
              </w:rPr>
              <w:t>I.V.A.</w:t>
            </w:r>
          </w:p>
        </w:tc>
        <w:tc>
          <w:tcPr>
            <w:tcW w:w="1418" w:type="dxa"/>
            <w:vAlign w:val="center"/>
          </w:tcPr>
          <w:p w14:paraId="1FB156D2" w14:textId="77777777" w:rsidR="00E4415D" w:rsidRPr="00FB0FAE" w:rsidRDefault="00E4415D" w:rsidP="00E4415D">
            <w:pPr>
              <w:spacing w:after="0" w:line="240" w:lineRule="auto"/>
              <w:rPr>
                <w:rFonts w:ascii="Tw Cen MT" w:hAnsi="Tw Cen MT"/>
                <w:sz w:val="16"/>
                <w:szCs w:val="16"/>
                <w:lang w:eastAsia="es-ES"/>
              </w:rPr>
            </w:pPr>
          </w:p>
        </w:tc>
      </w:tr>
      <w:tr w:rsidR="00FB0FAE" w:rsidRPr="00FB0FAE" w14:paraId="6001660B" w14:textId="77777777" w:rsidTr="00E4415D">
        <w:trPr>
          <w:trHeight w:val="417"/>
        </w:trPr>
        <w:tc>
          <w:tcPr>
            <w:tcW w:w="8902" w:type="dxa"/>
            <w:gridSpan w:val="6"/>
            <w:vAlign w:val="center"/>
          </w:tcPr>
          <w:p w14:paraId="435FEE90" w14:textId="49260D2E" w:rsidR="00FB0FAE" w:rsidRPr="00FB0FAE" w:rsidRDefault="00FB0FAE" w:rsidP="00FB0FAE">
            <w:pPr>
              <w:spacing w:after="0" w:line="240" w:lineRule="auto"/>
              <w:jc w:val="right"/>
              <w:rPr>
                <w:rFonts w:ascii="Tw Cen MT" w:hAnsi="Tw Cen MT"/>
                <w:sz w:val="16"/>
                <w:szCs w:val="16"/>
                <w:lang w:eastAsia="es-ES"/>
              </w:rPr>
            </w:pPr>
            <w:r w:rsidRPr="00FB0FAE">
              <w:rPr>
                <w:rFonts w:ascii="Tw Cen MT" w:hAnsi="Tw Cen MT" w:cs="Arial"/>
                <w:b/>
                <w:sz w:val="16"/>
                <w:szCs w:val="16"/>
              </w:rPr>
              <w:t>MONTO TOTAL IMPUESTOS INCLUÍDOS</w:t>
            </w:r>
          </w:p>
        </w:tc>
        <w:tc>
          <w:tcPr>
            <w:tcW w:w="1418" w:type="dxa"/>
            <w:vAlign w:val="center"/>
          </w:tcPr>
          <w:p w14:paraId="524FF1F0" w14:textId="77777777" w:rsidR="00FB0FAE" w:rsidRPr="00FB0FAE" w:rsidRDefault="00FB0FAE" w:rsidP="00E4415D">
            <w:pPr>
              <w:spacing w:after="0" w:line="240" w:lineRule="auto"/>
              <w:rPr>
                <w:rFonts w:ascii="Tw Cen MT" w:hAnsi="Tw Cen MT"/>
                <w:sz w:val="16"/>
                <w:szCs w:val="16"/>
                <w:lang w:eastAsia="es-ES"/>
              </w:rPr>
            </w:pPr>
          </w:p>
        </w:tc>
      </w:tr>
    </w:tbl>
    <w:p w14:paraId="393563AB" w14:textId="21702F22" w:rsidR="000B6B7C" w:rsidRPr="00FB0FAE" w:rsidRDefault="000B6B7C" w:rsidP="00525736">
      <w:pPr>
        <w:tabs>
          <w:tab w:val="left" w:pos="1578"/>
        </w:tabs>
        <w:spacing w:after="0" w:line="240" w:lineRule="auto"/>
        <w:rPr>
          <w:rFonts w:ascii="Tw Cen MT" w:hAnsi="Tw Cen MT" w:cs="Arial"/>
          <w:b/>
          <w:bCs/>
          <w:sz w:val="16"/>
          <w:szCs w:val="16"/>
        </w:rPr>
      </w:pPr>
    </w:p>
    <w:p w14:paraId="5E34F548" w14:textId="6C1F7189" w:rsidR="000B6B7C" w:rsidRPr="00525736" w:rsidRDefault="000B6B7C" w:rsidP="00525736">
      <w:pPr>
        <w:pStyle w:val="Subttulo"/>
        <w:jc w:val="left"/>
        <w:rPr>
          <w:rFonts w:ascii="Tw Cen MT" w:hAnsi="Tw Cen MT"/>
          <w:sz w:val="22"/>
          <w:szCs w:val="22"/>
        </w:rPr>
      </w:pPr>
    </w:p>
    <w:p w14:paraId="668BD6EF" w14:textId="6E6719B8" w:rsidR="00A419B1" w:rsidRPr="00525736" w:rsidRDefault="00A419B1" w:rsidP="00525736">
      <w:pPr>
        <w:spacing w:after="0" w:line="240" w:lineRule="auto"/>
        <w:jc w:val="both"/>
        <w:rPr>
          <w:rFonts w:ascii="Tw Cen MT" w:hAnsi="Tw Cen MT"/>
        </w:rPr>
      </w:pPr>
    </w:p>
    <w:p w14:paraId="04528BA7" w14:textId="2906238C" w:rsidR="00A419B1" w:rsidRPr="00525736" w:rsidRDefault="00A419B1" w:rsidP="00525736">
      <w:pPr>
        <w:spacing w:after="0" w:line="240" w:lineRule="auto"/>
        <w:jc w:val="both"/>
        <w:rPr>
          <w:rFonts w:ascii="Tw Cen MT" w:hAnsi="Tw Cen MT"/>
        </w:rPr>
      </w:pPr>
    </w:p>
    <w:p w14:paraId="6B8E797D" w14:textId="77777777" w:rsidR="00A419B1" w:rsidRDefault="00A419B1" w:rsidP="00525736">
      <w:pPr>
        <w:spacing w:after="0" w:line="240" w:lineRule="auto"/>
        <w:jc w:val="both"/>
        <w:rPr>
          <w:rFonts w:ascii="Tw Cen MT" w:hAnsi="Tw Cen MT"/>
        </w:rPr>
      </w:pPr>
    </w:p>
    <w:p w14:paraId="52B8713C" w14:textId="77777777" w:rsidR="00CC4E61" w:rsidRDefault="00CC4E61" w:rsidP="00525736">
      <w:pPr>
        <w:spacing w:after="0" w:line="240" w:lineRule="auto"/>
        <w:jc w:val="both"/>
        <w:rPr>
          <w:rFonts w:ascii="Tw Cen MT" w:hAnsi="Tw Cen MT"/>
        </w:rPr>
      </w:pPr>
    </w:p>
    <w:p w14:paraId="08DCEC22" w14:textId="77777777" w:rsidR="00CC4E61" w:rsidRDefault="00CC4E61" w:rsidP="00525736">
      <w:pPr>
        <w:spacing w:after="0" w:line="240" w:lineRule="auto"/>
        <w:jc w:val="both"/>
        <w:rPr>
          <w:rFonts w:ascii="Tw Cen MT" w:hAnsi="Tw Cen MT"/>
        </w:rPr>
      </w:pPr>
    </w:p>
    <w:p w14:paraId="1E5B85F5" w14:textId="77777777" w:rsidR="00CC4E61" w:rsidRDefault="00CC4E61" w:rsidP="00525736">
      <w:pPr>
        <w:spacing w:after="0" w:line="240" w:lineRule="auto"/>
        <w:jc w:val="both"/>
        <w:rPr>
          <w:rFonts w:ascii="Tw Cen MT" w:hAnsi="Tw Cen MT"/>
        </w:rPr>
      </w:pPr>
    </w:p>
    <w:p w14:paraId="382EC4EC" w14:textId="77777777" w:rsidR="00CC4E61" w:rsidRDefault="00CC4E61" w:rsidP="00525736">
      <w:pPr>
        <w:spacing w:after="0" w:line="240" w:lineRule="auto"/>
        <w:jc w:val="both"/>
        <w:rPr>
          <w:rFonts w:ascii="Tw Cen MT" w:hAnsi="Tw Cen MT"/>
        </w:rPr>
      </w:pPr>
    </w:p>
    <w:p w14:paraId="75455F0F" w14:textId="77777777" w:rsidR="00CC4E61" w:rsidRPr="00525736" w:rsidRDefault="00CC4E61" w:rsidP="00525736">
      <w:pPr>
        <w:spacing w:after="0" w:line="240" w:lineRule="auto"/>
        <w:jc w:val="both"/>
        <w:rPr>
          <w:rFonts w:ascii="Tw Cen MT" w:hAnsi="Tw Cen MT"/>
        </w:rPr>
      </w:pPr>
    </w:p>
    <w:p w14:paraId="2F091950" w14:textId="77777777" w:rsidR="000B6B7C" w:rsidRDefault="000B6B7C" w:rsidP="00525736">
      <w:pPr>
        <w:spacing w:after="0" w:line="240" w:lineRule="auto"/>
        <w:jc w:val="center"/>
        <w:rPr>
          <w:rFonts w:ascii="Tw Cen MT" w:hAnsi="Tw Cen MT" w:cs="Arial"/>
        </w:rPr>
      </w:pPr>
      <w:r>
        <w:rPr>
          <w:rFonts w:ascii="Tw Cen MT" w:hAnsi="Tw Cen MT" w:cs="Arial"/>
        </w:rPr>
        <w:t>___________________________________________________</w:t>
      </w:r>
    </w:p>
    <w:p w14:paraId="0B1CF173" w14:textId="77777777" w:rsidR="000B6B7C" w:rsidRDefault="000B6B7C" w:rsidP="00525736">
      <w:pPr>
        <w:spacing w:after="0" w:line="240" w:lineRule="auto"/>
        <w:jc w:val="center"/>
        <w:rPr>
          <w:rFonts w:ascii="Tw Cen MT" w:hAnsi="Tw Cen MT" w:cs="Arial"/>
        </w:rPr>
      </w:pPr>
      <w:r>
        <w:rPr>
          <w:rFonts w:ascii="Tw Cen MT" w:hAnsi="Tw Cen MT" w:cs="Arial"/>
        </w:rPr>
        <w:t>NOMBRE COMPLETO, CARGO Y FIRMA</w:t>
      </w:r>
    </w:p>
    <w:p w14:paraId="70678504" w14:textId="77777777" w:rsidR="000B6B7C" w:rsidRPr="00646D54" w:rsidRDefault="000B6B7C" w:rsidP="00525736">
      <w:pPr>
        <w:spacing w:after="0" w:line="240" w:lineRule="auto"/>
        <w:jc w:val="center"/>
        <w:rPr>
          <w:rFonts w:ascii="Tw Cen MT" w:hAnsi="Tw Cen MT" w:cs="Arial"/>
          <w:b/>
          <w:bCs/>
        </w:rPr>
      </w:pPr>
      <w:r>
        <w:rPr>
          <w:rFonts w:ascii="Tw Cen MT" w:hAnsi="Tw Cen MT" w:cs="Arial"/>
          <w:b/>
          <w:bCs/>
        </w:rPr>
        <w:t>BAJO PROTESTA DE DECIR VERDAD</w:t>
      </w:r>
    </w:p>
    <w:p w14:paraId="3A73A904" w14:textId="66C38C9A" w:rsidR="00D52C7A" w:rsidRDefault="00D52C7A" w:rsidP="00525736">
      <w:pPr>
        <w:spacing w:after="0" w:line="240" w:lineRule="auto"/>
        <w:jc w:val="center"/>
        <w:rPr>
          <w:rFonts w:ascii="Tw Cen MT" w:hAnsi="Tw Cen MT" w:cs="Arial"/>
        </w:rPr>
      </w:pPr>
    </w:p>
    <w:p w14:paraId="45C51825" w14:textId="6C79E8E0" w:rsidR="00D15245" w:rsidRDefault="00D15245">
      <w:pPr>
        <w:spacing w:after="0" w:line="240" w:lineRule="auto"/>
        <w:rPr>
          <w:rFonts w:ascii="Tw Cen MT" w:hAnsi="Tw Cen MT" w:cs="Arial"/>
          <w:b/>
          <w:bCs/>
        </w:rPr>
      </w:pPr>
      <w:r>
        <w:rPr>
          <w:rFonts w:ascii="Tw Cen MT" w:hAnsi="Tw Cen MT" w:cs="Arial"/>
          <w:b/>
          <w:bCs/>
        </w:rPr>
        <w:br w:type="page"/>
      </w:r>
    </w:p>
    <w:p w14:paraId="777A4E36" w14:textId="5EF40444" w:rsidR="00051901" w:rsidRDefault="00AA20EF" w:rsidP="00DF40AA">
      <w:pPr>
        <w:spacing w:after="0" w:line="240" w:lineRule="auto"/>
        <w:jc w:val="center"/>
        <w:rPr>
          <w:rFonts w:ascii="Tw Cen MT" w:hAnsi="Tw Cen MT" w:cs="Arial"/>
          <w:b/>
          <w:bCs/>
        </w:rPr>
      </w:pPr>
      <w:r>
        <w:rPr>
          <w:rFonts w:ascii="Tw Cen MT" w:hAnsi="Tw Cen MT" w:cs="Arial"/>
          <w:b/>
          <w:bCs/>
        </w:rPr>
        <w:lastRenderedPageBreak/>
        <w:t>ANEXO 3</w:t>
      </w:r>
      <w:r w:rsidR="00051901" w:rsidRPr="002D065F">
        <w:rPr>
          <w:rFonts w:ascii="Tw Cen MT" w:hAnsi="Tw Cen MT" w:cs="Arial"/>
          <w:b/>
          <w:bCs/>
        </w:rPr>
        <w:t xml:space="preserve"> (PUNTO 3.3)</w:t>
      </w:r>
    </w:p>
    <w:p w14:paraId="5254977E" w14:textId="77777777" w:rsidR="00791B2D" w:rsidRDefault="00791B2D" w:rsidP="00DF40AA">
      <w:pPr>
        <w:spacing w:after="0" w:line="240" w:lineRule="auto"/>
        <w:jc w:val="center"/>
        <w:rPr>
          <w:rFonts w:ascii="Tw Cen MT" w:hAnsi="Tw Cen MT" w:cs="Arial"/>
          <w:b/>
          <w:bCs/>
        </w:rPr>
      </w:pPr>
    </w:p>
    <w:p w14:paraId="4DEB4495"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B2DB1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98B44AA"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7ED602A6"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5F9AC5EF" w14:textId="0CCBDA31"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525736">
        <w:rPr>
          <w:rFonts w:ascii="Tw Cen MT" w:hAnsi="Tw Cen MT" w:cs="Arial"/>
          <w:b/>
        </w:rPr>
        <w:t>6</w:t>
      </w:r>
      <w:r w:rsidRPr="00B274E2">
        <w:rPr>
          <w:rFonts w:ascii="Tw Cen MT" w:hAnsi="Tw Cen MT" w:cs="Arial"/>
          <w:b/>
        </w:rPr>
        <w:t>-1</w:t>
      </w:r>
      <w:r w:rsidR="00525736">
        <w:rPr>
          <w:rFonts w:ascii="Tw Cen MT" w:hAnsi="Tw Cen MT" w:cs="Arial"/>
          <w:b/>
        </w:rPr>
        <w:t>9</w:t>
      </w:r>
      <w:r w:rsidRPr="00B274E2">
        <w:rPr>
          <w:rFonts w:ascii="Tw Cen MT" w:hAnsi="Tw Cen MT" w:cs="Arial"/>
        </w:rPr>
        <w:t>, a nombre y representación de: _(nombre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28596554" w14:textId="4DA66835" w:rsidR="00C321D6" w:rsidRDefault="00051901" w:rsidP="00791B2D">
      <w:pPr>
        <w:spacing w:after="0" w:line="240" w:lineRule="auto"/>
        <w:jc w:val="center"/>
        <w:rPr>
          <w:rFonts w:ascii="Tw Cen MT" w:hAnsi="Tw Cen MT" w:cs="Arial"/>
          <w:b/>
          <w:bCs/>
        </w:rPr>
      </w:pPr>
      <w:r w:rsidRPr="002D065F">
        <w:rPr>
          <w:rFonts w:ascii="Tw Cen MT" w:hAnsi="Tw Cen MT" w:cs="Arial"/>
          <w:b/>
          <w:bCs/>
        </w:rPr>
        <w:t>BAJO PROTESTA DE DECIR VERDAD</w:t>
      </w:r>
    </w:p>
    <w:p w14:paraId="5B224972" w14:textId="77777777" w:rsidR="00D15245" w:rsidRDefault="00D15245" w:rsidP="00C321D6">
      <w:pPr>
        <w:spacing w:after="0" w:line="240" w:lineRule="auto"/>
        <w:jc w:val="center"/>
        <w:rPr>
          <w:rFonts w:ascii="Tw Cen MT" w:hAnsi="Tw Cen MT" w:cs="Arial"/>
          <w:b/>
          <w:bCs/>
        </w:rPr>
      </w:pPr>
    </w:p>
    <w:p w14:paraId="3CD8E0EC" w14:textId="67398D62" w:rsidR="00D15245" w:rsidRDefault="00D15245">
      <w:pPr>
        <w:spacing w:after="0" w:line="240" w:lineRule="auto"/>
        <w:rPr>
          <w:rFonts w:ascii="Tw Cen MT" w:hAnsi="Tw Cen MT" w:cs="Arial"/>
          <w:b/>
          <w:bCs/>
        </w:rPr>
      </w:pPr>
      <w:r>
        <w:rPr>
          <w:rFonts w:ascii="Tw Cen MT" w:hAnsi="Tw Cen MT" w:cs="Arial"/>
          <w:b/>
          <w:bCs/>
        </w:rPr>
        <w:br w:type="page"/>
      </w:r>
    </w:p>
    <w:p w14:paraId="25F1C5AA" w14:textId="77777777" w:rsidR="00D15245" w:rsidRDefault="00D15245" w:rsidP="00C321D6">
      <w:pPr>
        <w:spacing w:after="0" w:line="240" w:lineRule="auto"/>
        <w:jc w:val="center"/>
        <w:rPr>
          <w:rFonts w:ascii="Tw Cen MT" w:hAnsi="Tw Cen MT" w:cs="Arial"/>
          <w:b/>
          <w:bCs/>
        </w:rPr>
      </w:pPr>
    </w:p>
    <w:p w14:paraId="0AE9502A" w14:textId="4D687EE4"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24D8F723" w:rsidR="00051901" w:rsidRPr="00406595" w:rsidRDefault="00051901" w:rsidP="00CC4E61">
      <w:pPr>
        <w:shd w:val="clear" w:color="auto" w:fill="FFFFFF"/>
        <w:tabs>
          <w:tab w:val="left" w:pos="284"/>
        </w:tabs>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525736">
        <w:rPr>
          <w:rFonts w:ascii="Tw Cen MT" w:hAnsi="Tw Cen MT" w:cs="Arial"/>
          <w:b/>
        </w:rPr>
        <w:t>6</w:t>
      </w:r>
      <w:r w:rsidRPr="004666F4">
        <w:rPr>
          <w:rFonts w:ascii="Tw Cen MT" w:hAnsi="Tw Cen MT" w:cs="Arial"/>
          <w:b/>
        </w:rPr>
        <w:t>-1</w:t>
      </w:r>
      <w:r w:rsidR="00525736">
        <w:rPr>
          <w:rFonts w:ascii="Tw Cen MT" w:hAnsi="Tw Cen MT" w:cs="Arial"/>
          <w:b/>
        </w:rPr>
        <w:t>9</w:t>
      </w:r>
      <w:r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w:t>
      </w:r>
      <w:r w:rsidR="00CC4E61">
        <w:rPr>
          <w:rFonts w:ascii="Tw Cen MT" w:hAnsi="Tw Cen MT" w:cs="Arial"/>
          <w:b/>
          <w:bCs/>
        </w:rPr>
        <w:t xml:space="preserve">S PÚBLICAS DEL ESTADO DE COLIMA,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5F6CA90D" w:rsidR="00902EBE" w:rsidRDefault="00902EBE" w:rsidP="00C321D6">
      <w:pPr>
        <w:spacing w:after="0" w:line="240" w:lineRule="auto"/>
        <w:rPr>
          <w:rFonts w:ascii="Tw Cen MT" w:hAnsi="Tw Cen MT" w:cs="Arial"/>
        </w:rPr>
      </w:pPr>
    </w:p>
    <w:p w14:paraId="669E4710" w14:textId="61192DDE" w:rsidR="004B0E89" w:rsidRDefault="004B0E89" w:rsidP="00C321D6">
      <w:pPr>
        <w:spacing w:after="0" w:line="240" w:lineRule="auto"/>
        <w:rPr>
          <w:rFonts w:ascii="Tw Cen MT" w:hAnsi="Tw Cen MT" w:cs="Arial"/>
        </w:rPr>
      </w:pPr>
    </w:p>
    <w:p w14:paraId="1E017D8F" w14:textId="3A3A9D9B" w:rsidR="004B0E89" w:rsidRDefault="004B0E89" w:rsidP="00C321D6">
      <w:pPr>
        <w:spacing w:after="0" w:line="240" w:lineRule="auto"/>
        <w:rPr>
          <w:rFonts w:ascii="Tw Cen MT" w:hAnsi="Tw Cen MT" w:cs="Arial"/>
        </w:rPr>
      </w:pPr>
    </w:p>
    <w:p w14:paraId="75BD2829" w14:textId="74BA9976" w:rsidR="004B0E89" w:rsidRDefault="004B0E89" w:rsidP="00C321D6">
      <w:pPr>
        <w:spacing w:after="0" w:line="240" w:lineRule="auto"/>
        <w:rPr>
          <w:rFonts w:ascii="Tw Cen MT" w:hAnsi="Tw Cen MT" w:cs="Arial"/>
        </w:rPr>
      </w:pPr>
    </w:p>
    <w:p w14:paraId="359E4BB7" w14:textId="77777777" w:rsidR="004B0E89" w:rsidRDefault="004B0E89"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32F0B96" w14:textId="29DE790F" w:rsidR="00B34AF6" w:rsidRPr="002D065F" w:rsidRDefault="00C321D6" w:rsidP="00C321D6">
      <w:pPr>
        <w:spacing w:after="0" w:line="240" w:lineRule="auto"/>
        <w:rPr>
          <w:rFonts w:ascii="Tw Cen MT" w:hAnsi="Tw Cen MT" w:cs="Arial"/>
        </w:rPr>
      </w:pPr>
      <w:r>
        <w:rPr>
          <w:rFonts w:ascii="Tw Cen MT" w:hAnsi="Tw Cen MT" w:cs="Arial"/>
        </w:rPr>
        <w:br w:type="page"/>
      </w:r>
    </w:p>
    <w:p w14:paraId="6A566DE5" w14:textId="77777777" w:rsidR="00D15245" w:rsidRDefault="00D15245" w:rsidP="00C321D6">
      <w:pPr>
        <w:spacing w:after="0" w:line="240" w:lineRule="auto"/>
        <w:jc w:val="center"/>
        <w:rPr>
          <w:rFonts w:ascii="Tw Cen MT" w:hAnsi="Tw Cen MT"/>
          <w:b/>
        </w:rPr>
      </w:pPr>
    </w:p>
    <w:p w14:paraId="1EDC60AC" w14:textId="4738D529"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09AEC358" w:rsidR="00051901" w:rsidRPr="004F55DE" w:rsidRDefault="00051901" w:rsidP="004B0E89">
      <w:pPr>
        <w:shd w:val="clear" w:color="auto" w:fill="FFFFFF"/>
        <w:tabs>
          <w:tab w:val="left" w:pos="284"/>
        </w:tabs>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4E882C52" w14:textId="42F5E400" w:rsidR="002354B8" w:rsidRPr="002D065F" w:rsidRDefault="002354B8" w:rsidP="002354B8">
      <w:pPr>
        <w:spacing w:after="0" w:line="240" w:lineRule="auto"/>
        <w:rPr>
          <w:rFonts w:ascii="Tw Cen MT" w:hAnsi="Tw Cen MT" w:cs="Arial"/>
        </w:rPr>
      </w:pPr>
      <w:r>
        <w:rPr>
          <w:rFonts w:ascii="Tw Cen MT" w:hAnsi="Tw Cen MT" w:cs="Arial"/>
        </w:rPr>
        <w:br w:type="page"/>
      </w: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21F22C3D" w:rsidR="00051901" w:rsidRPr="004F55DE"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FB78DB" w:rsidRPr="00952F7E">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A9C01B"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w:t>
      </w:r>
      <w:r w:rsidR="0029140C">
        <w:rPr>
          <w:rFonts w:ascii="Tw Cen MT" w:hAnsi="Tw Cen MT"/>
        </w:rPr>
        <w:t>del Sector Público</w:t>
      </w:r>
      <w:r w:rsidRPr="002D065F">
        <w:rPr>
          <w:rFonts w:ascii="Tw Cen MT" w:hAnsi="Tw Cen MT"/>
        </w:rPr>
        <w:t xml:space="preserve">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533D67F2" w:rsidR="009C28B2" w:rsidRPr="0049092B" w:rsidRDefault="002354B8" w:rsidP="0049092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7E23BBAB" w14:textId="79E8F47B" w:rsidR="000B4403" w:rsidRDefault="00543D87" w:rsidP="000B4403">
      <w:pPr>
        <w:spacing w:after="0" w:line="240" w:lineRule="auto"/>
        <w:jc w:val="both"/>
        <w:rPr>
          <w:rFonts w:ascii="Tw Cen MT" w:hAnsi="Tw Cen MT" w:cs="Arial"/>
        </w:rPr>
      </w:pPr>
      <w:r w:rsidRPr="00577B5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49092B" w:rsidRPr="00577B56">
        <w:rPr>
          <w:rFonts w:ascii="Tw Cen MT" w:hAnsi="Tw Cen MT" w:cs="Arial"/>
          <w:b/>
          <w:bCs/>
        </w:rPr>
        <w:t>N</w:t>
      </w:r>
      <w:r w:rsidR="008655B9">
        <w:rPr>
          <w:rFonts w:ascii="Tw Cen MT" w:hAnsi="Tw Cen MT" w:cs="Arial"/>
          <w:b/>
          <w:bCs/>
        </w:rPr>
        <w:t>o</w:t>
      </w:r>
      <w:r w:rsidR="0049092B" w:rsidRPr="00577B56">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9092B" w:rsidRPr="00577B56">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entregar los bienes y/o servicios con las características señaladas en el </w:t>
      </w:r>
      <w:r w:rsidRPr="00577B56">
        <w:rPr>
          <w:rFonts w:ascii="Tw Cen MT" w:hAnsi="Tw Cen MT" w:cs="Arial"/>
          <w:b/>
        </w:rPr>
        <w:t>ANEXO NÚMERO 1 TÉCNICO</w:t>
      </w:r>
      <w:r w:rsidRPr="00577B56">
        <w:rPr>
          <w:rFonts w:ascii="Tw Cen MT" w:hAnsi="Tw Cen MT" w:cs="Arial"/>
        </w:rPr>
        <w:t xml:space="preserve"> garantizando todos los bienes licitados contra defectos de fabricación</w:t>
      </w:r>
      <w:r w:rsidR="00292CC8" w:rsidRPr="00577B56">
        <w:rPr>
          <w:rFonts w:ascii="Tw Cen MT" w:hAnsi="Tw Cen MT" w:cs="Arial"/>
        </w:rPr>
        <w:t xml:space="preserve"> y daños</w:t>
      </w:r>
      <w:r w:rsidR="009316A7" w:rsidRPr="00577B56">
        <w:rPr>
          <w:rFonts w:ascii="Tw Cen MT" w:hAnsi="Tw Cen MT" w:cs="Arial"/>
        </w:rPr>
        <w:t xml:space="preserve">, </w:t>
      </w:r>
      <w:r w:rsidR="009316A7" w:rsidRPr="00577B56">
        <w:rPr>
          <w:rFonts w:ascii="Tw Cen MT" w:hAnsi="Tw Cen MT"/>
        </w:rPr>
        <w:t xml:space="preserve">garantizando, además, los bienes ofertados por </w:t>
      </w:r>
      <w:r w:rsidR="000B4403">
        <w:rPr>
          <w:rFonts w:ascii="Tw Cen MT" w:hAnsi="Tw Cen MT"/>
          <w:b/>
        </w:rPr>
        <w:t>30 días hábiles</w:t>
      </w:r>
      <w:r w:rsidR="009316A7" w:rsidRPr="00577B56">
        <w:rPr>
          <w:rFonts w:ascii="Tw Cen MT" w:hAnsi="Tw Cen MT"/>
        </w:rPr>
        <w:t xml:space="preserve">, para cada </w:t>
      </w:r>
      <w:r w:rsidR="009316A7" w:rsidRPr="00FB78DB">
        <w:rPr>
          <w:rFonts w:ascii="Tw Cen MT" w:hAnsi="Tw Cen MT"/>
        </w:rPr>
        <w:t>una de las partidas</w:t>
      </w:r>
      <w:r w:rsidR="009316A7" w:rsidRPr="00577B56">
        <w:rPr>
          <w:rFonts w:ascii="Tw Cen MT" w:hAnsi="Tw Cen MT"/>
        </w:rPr>
        <w:t xml:space="preserve">, en todas sus partes, </w:t>
      </w:r>
      <w:r w:rsidR="000B4403" w:rsidRPr="00DA0064">
        <w:rPr>
          <w:rFonts w:ascii="Tw Cen MT" w:hAnsi="Tw Cen MT" w:cs="Arial"/>
        </w:rPr>
        <w:t xml:space="preserve">a partir de la entrega de los uniformes en cada plantel educativo, periodo en el cual la </w:t>
      </w:r>
      <w:r w:rsidR="000B4403">
        <w:rPr>
          <w:rFonts w:ascii="Tw Cen MT" w:hAnsi="Tw Cen MT" w:cs="Arial"/>
        </w:rPr>
        <w:t>requirente</w:t>
      </w:r>
      <w:r w:rsidR="000B4403" w:rsidRPr="00DA0064">
        <w:rPr>
          <w:rFonts w:ascii="Tw Cen MT" w:hAnsi="Tw Cen MT" w:cs="Arial"/>
        </w:rPr>
        <w:t xml:space="preserve"> podrá hacer notificación por escrito o vía correo electrónico</w:t>
      </w:r>
      <w:r w:rsidR="000B4403">
        <w:rPr>
          <w:rFonts w:ascii="Tw Cen MT" w:hAnsi="Tw Cen MT" w:cs="Arial"/>
        </w:rPr>
        <w:t xml:space="preserve"> del material defectuoso</w:t>
      </w:r>
      <w:r w:rsidR="001352C9">
        <w:rPr>
          <w:rFonts w:ascii="Tw Cen MT" w:hAnsi="Tw Cen MT" w:cs="Arial"/>
        </w:rPr>
        <w:t>,</w:t>
      </w:r>
      <w:r w:rsidR="000B4403">
        <w:rPr>
          <w:rFonts w:ascii="Tw Cen MT" w:hAnsi="Tw Cen MT" w:cs="Arial"/>
        </w:rPr>
        <w:t xml:space="preserve"> </w:t>
      </w:r>
      <w:r w:rsidR="001352C9">
        <w:rPr>
          <w:rFonts w:ascii="Tw Cen MT" w:hAnsi="Tw Cen MT" w:cs="Arial"/>
        </w:rPr>
        <w:t>d</w:t>
      </w:r>
      <w:r w:rsidR="000B4403">
        <w:rPr>
          <w:rFonts w:ascii="Tw Cen MT" w:hAnsi="Tw Cen MT" w:cs="Arial"/>
        </w:rPr>
        <w:t>ebiendo el licitante adjudicado</w:t>
      </w:r>
      <w:r w:rsidR="000B4403" w:rsidRPr="00DA0064">
        <w:rPr>
          <w:rFonts w:ascii="Tw Cen MT" w:hAnsi="Tw Cen MT" w:cs="Arial"/>
        </w:rPr>
        <w:t xml:space="preserve"> reponer dichos uniformes en un periodo máximo de 10 días hábiles a partir de la recepción de los </w:t>
      </w:r>
      <w:r w:rsidR="000B4403">
        <w:rPr>
          <w:rFonts w:ascii="Tw Cen MT" w:hAnsi="Tw Cen MT" w:cs="Arial"/>
        </w:rPr>
        <w:t xml:space="preserve">uniformes </w:t>
      </w:r>
      <w:r w:rsidR="000B4403" w:rsidRPr="00DA0064">
        <w:rPr>
          <w:rFonts w:ascii="Tw Cen MT" w:hAnsi="Tw Cen MT" w:cs="Arial"/>
        </w:rPr>
        <w:t>defectuosos</w:t>
      </w:r>
      <w:r w:rsidR="000B4403" w:rsidRPr="00A778A1">
        <w:rPr>
          <w:rFonts w:ascii="Colaborate-Regular" w:hAnsi="Colaborate-Regular" w:cs="Arial"/>
        </w:rPr>
        <w:t>.</w:t>
      </w:r>
    </w:p>
    <w:p w14:paraId="09A049B9" w14:textId="2C456AEC" w:rsidR="00543D87" w:rsidRDefault="00543D87" w:rsidP="000B4403">
      <w:pPr>
        <w:shd w:val="clear" w:color="auto" w:fill="FFFFFF"/>
        <w:tabs>
          <w:tab w:val="left" w:pos="284"/>
        </w:tabs>
        <w:jc w:val="both"/>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552D56D2"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10C2C888" w:rsidR="00D15245" w:rsidRDefault="00D15245">
      <w:pPr>
        <w:spacing w:after="0" w:line="240" w:lineRule="auto"/>
        <w:rPr>
          <w:rFonts w:ascii="Tw Cen MT" w:hAnsi="Tw Cen MT" w:cs="Arial"/>
        </w:rPr>
      </w:pPr>
      <w:r>
        <w:rPr>
          <w:rFonts w:ascii="Tw Cen MT" w:hAnsi="Tw Cen MT" w:cs="Arial"/>
        </w:rPr>
        <w:br w:type="page"/>
      </w:r>
    </w:p>
    <w:p w14:paraId="5916F7F6" w14:textId="77777777" w:rsidR="00543D87" w:rsidRDefault="00543D87" w:rsidP="00BB0108">
      <w:pPr>
        <w:spacing w:after="0" w:line="240" w:lineRule="auto"/>
        <w:rPr>
          <w:rFonts w:ascii="Tw Cen MT" w:hAnsi="Tw Cen MT" w:cs="Arial"/>
        </w:rPr>
      </w:pP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37A78A0E" w14:textId="046966FC"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0BF33099" w:rsidR="00D15245" w:rsidRDefault="00D15245">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3B675965" w14:textId="0DADBD08" w:rsidR="009C7422" w:rsidRPr="00D80AF9"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9C7422" w:rsidRPr="00952F7E">
        <w:rPr>
          <w:rFonts w:ascii="Tw Cen MT" w:hAnsi="Tw Cen MT" w:cs="Arial"/>
          <w:b/>
          <w:bCs/>
        </w:rPr>
        <w:t>.</w:t>
      </w:r>
      <w:r w:rsidR="009C7422" w:rsidRPr="00D80AF9">
        <w:rPr>
          <w:rFonts w:ascii="Tw Cen MT" w:hAnsi="Tw Cen MT" w:cs="Arial"/>
          <w:b/>
          <w:bCs/>
        </w:rPr>
        <w:t xml:space="preserve"> </w:t>
      </w: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EE80B5E" w:rsidR="00D15245" w:rsidRDefault="00D15245">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10175B2F" w14:textId="4D20BF5F"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3876A779" w14:textId="2443F4B1" w:rsidR="009C7422" w:rsidRPr="00D80AF9" w:rsidRDefault="009C7422" w:rsidP="009C7422">
      <w:pPr>
        <w:shd w:val="clear" w:color="auto" w:fill="FFFFFF" w:themeFill="background1"/>
        <w:tabs>
          <w:tab w:val="left" w:pos="0"/>
        </w:tabs>
        <w:ind w:right="51"/>
        <w:jc w:val="both"/>
        <w:outlineLvl w:val="0"/>
        <w:rPr>
          <w:rFonts w:ascii="Tw Cen MT" w:hAnsi="Tw Cen MT" w:cs="Arial"/>
          <w:b/>
          <w:bCs/>
        </w:rPr>
      </w:pP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15123D">
      <w:pPr>
        <w:spacing w:after="0" w:line="240" w:lineRule="auto"/>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5E0FA761" w14:textId="38A2D571"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335169"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p>
    <w:p w14:paraId="7E8AF01A" w14:textId="0B406DC7" w:rsidR="009C7422" w:rsidRPr="00D80AF9" w:rsidRDefault="009C7422" w:rsidP="00CE7C26">
      <w:pPr>
        <w:ind w:right="51"/>
        <w:jc w:val="both"/>
        <w:rPr>
          <w:rFonts w:ascii="Tw Cen MT" w:hAnsi="Tw Cen MT" w:cs="Arial"/>
          <w:b/>
          <w:bCs/>
        </w:rPr>
      </w:pP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273900">
      <w:pPr>
        <w:spacing w:after="0" w:line="240" w:lineRule="auto"/>
        <w:jc w:val="center"/>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2C6BAC30" w:rsidR="00051901" w:rsidRPr="001E4AEB"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75CD6D4F"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1C2030A2" w:rsidR="00051901" w:rsidRPr="004A2489"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1A214B80" w14:textId="0A5A2720" w:rsidR="00273900" w:rsidRDefault="00273900">
      <w:pPr>
        <w:spacing w:after="0" w:line="240" w:lineRule="auto"/>
        <w:rPr>
          <w:rFonts w:ascii="Tw Cen MT" w:hAnsi="Tw Cen MT" w:cs="Arial"/>
        </w:rPr>
      </w:pPr>
      <w:r>
        <w:rPr>
          <w:rFonts w:ascii="Tw Cen MT" w:hAnsi="Tw Cen MT" w:cs="Arial"/>
        </w:rPr>
        <w:br w:type="page"/>
      </w: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43CB7907" w:rsidR="00051901" w:rsidRPr="00E10785"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w:t>
      </w:r>
      <w:r w:rsidR="00525736" w:rsidRPr="004666F4">
        <w:rPr>
          <w:rFonts w:ascii="Tw Cen MT" w:hAnsi="Tw Cen MT" w:cs="Arial"/>
          <w:b/>
        </w:rPr>
        <w:t>06002-00</w:t>
      </w:r>
      <w:r w:rsidR="00525736">
        <w:rPr>
          <w:rFonts w:ascii="Tw Cen MT" w:hAnsi="Tw Cen MT" w:cs="Arial"/>
          <w:b/>
        </w:rPr>
        <w:t>6</w:t>
      </w:r>
      <w:r w:rsidR="00525736" w:rsidRPr="004666F4">
        <w:rPr>
          <w:rFonts w:ascii="Tw Cen MT" w:hAnsi="Tw Cen MT" w:cs="Arial"/>
          <w:b/>
        </w:rPr>
        <w:t>-1</w:t>
      </w:r>
      <w:r w:rsidR="00525736">
        <w:rPr>
          <w:rFonts w:ascii="Tw Cen MT" w:hAnsi="Tw Cen MT" w:cs="Arial"/>
          <w:b/>
        </w:rPr>
        <w:t>9</w:t>
      </w:r>
      <w:r w:rsidR="00525736" w:rsidRPr="004666F4">
        <w:rPr>
          <w:rFonts w:ascii="Tw Cen MT" w:hAnsi="Tw Cen MT" w:cs="Arial"/>
          <w:b/>
          <w:bCs/>
        </w:rPr>
        <w:t xml:space="preserve"> </w:t>
      </w:r>
      <w:r w:rsidR="004B0E89" w:rsidRPr="00377B47">
        <w:rPr>
          <w:rFonts w:ascii="Tw Cen MT" w:hAnsi="Tw Cen MT" w:cs="Arial"/>
          <w:b/>
          <w:bCs/>
        </w:rPr>
        <w:t>PARA LA ADQUISICIÓN DE UNIFORMES ESCOLARES DE EDUCACIÓN PREESCOLAR, PRIMARIA Y SECUNDARIA SOLICITADOS POR LA SECRETARÍA DE DESARROLLO SOCIAL DEL ESTADO DE COLIMA PARA ALUMNOS DE ESCUELAS PÚBLICAS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9C98F26" w:rsidR="000D681A" w:rsidRDefault="000D681A">
      <w:pPr>
        <w:spacing w:after="0" w:line="240" w:lineRule="auto"/>
        <w:rPr>
          <w:rFonts w:ascii="Tw Cen MT" w:hAnsi="Tw Cen MT" w:cs="Arial"/>
        </w:rPr>
      </w:pPr>
      <w:r>
        <w:rPr>
          <w:rFonts w:ascii="Tw Cen MT" w:hAnsi="Tw Cen MT" w:cs="Arial"/>
        </w:rPr>
        <w:br w:type="page"/>
      </w:r>
    </w:p>
    <w:p w14:paraId="4FAB9A1E" w14:textId="09EA9689" w:rsidR="00067550" w:rsidRDefault="00067550" w:rsidP="00273900">
      <w:pPr>
        <w:spacing w:after="0" w:line="240" w:lineRule="auto"/>
        <w:rPr>
          <w:rFonts w:ascii="Tw Cen MT" w:hAnsi="Tw Cen MT" w:cs="Arial"/>
        </w:rPr>
      </w:pP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D713EEE" w14:textId="186C8484" w:rsidR="00273900" w:rsidRDefault="00273900" w:rsidP="00154DF4">
      <w:pPr>
        <w:tabs>
          <w:tab w:val="left" w:pos="6198"/>
        </w:tabs>
        <w:spacing w:after="0" w:line="240" w:lineRule="auto"/>
        <w:rPr>
          <w:rFonts w:ascii="Tw Cen MT" w:hAnsi="Tw Cen MT" w:cs="Arial"/>
        </w:rPr>
      </w:pPr>
    </w:p>
    <w:p w14:paraId="16246F22" w14:textId="77777777" w:rsidR="00154DF4" w:rsidRDefault="00154DF4" w:rsidP="00154DF4">
      <w:pPr>
        <w:tabs>
          <w:tab w:val="left" w:pos="6198"/>
        </w:tabs>
        <w:spacing w:after="0" w:line="240" w:lineRule="auto"/>
        <w:rPr>
          <w:rFonts w:ascii="Tw Cen MT" w:hAnsi="Tw Cen MT" w:cs="Arial"/>
        </w:rPr>
      </w:pPr>
    </w:p>
    <w:p w14:paraId="4C87E2D0" w14:textId="5064C0C8" w:rsidR="00273900" w:rsidRPr="00053ADC" w:rsidRDefault="00273900" w:rsidP="00154DF4">
      <w:pPr>
        <w:tabs>
          <w:tab w:val="left" w:pos="7526"/>
        </w:tabs>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9B0508">
      <w:headerReference w:type="default" r:id="rId16"/>
      <w:footerReference w:type="default" r:id="rId17"/>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20A4" w14:textId="77777777" w:rsidR="007A3291" w:rsidRDefault="007A3291" w:rsidP="00B74F9D">
      <w:pPr>
        <w:spacing w:after="0" w:line="240" w:lineRule="auto"/>
      </w:pPr>
      <w:r>
        <w:separator/>
      </w:r>
    </w:p>
  </w:endnote>
  <w:endnote w:type="continuationSeparator" w:id="0">
    <w:p w14:paraId="24BF300E" w14:textId="77777777" w:rsidR="007A3291" w:rsidRDefault="007A3291"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olaborate-Regular">
    <w:altName w:val="Calibri"/>
    <w:panose1 w:val="00000000000000000000"/>
    <w:charset w:val="00"/>
    <w:family w:val="modern"/>
    <w:notTrueType/>
    <w:pitch w:val="variable"/>
    <w:sig w:usb0="00000003" w:usb1="00000000" w:usb2="00000000" w:usb3="00000000" w:csb0="00000001"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215" w14:textId="18568D98" w:rsidR="009A2929" w:rsidRDefault="009A2929">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5129C58" w:rsidR="009A2929" w:rsidRPr="00966C1B" w:rsidRDefault="009A2929">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42597D" w:rsidRPr="0042597D">
      <w:rPr>
        <w:rFonts w:ascii="Tw Cen MT" w:hAnsi="Tw Cen MT"/>
        <w:b/>
        <w:noProof/>
        <w:sz w:val="18"/>
        <w:lang w:val="es-ES"/>
      </w:rPr>
      <w:t>35</w:t>
    </w:r>
    <w:r w:rsidRPr="00966C1B">
      <w:rPr>
        <w:rFonts w:ascii="Tw Cen MT" w:hAnsi="Tw Cen MT"/>
        <w:b/>
        <w:sz w:val="18"/>
      </w:rPr>
      <w:fldChar w:fldCharType="end"/>
    </w:r>
  </w:p>
  <w:p w14:paraId="7670FFAD" w14:textId="3E9BB5EA" w:rsidR="009A2929" w:rsidRDefault="009A2929">
    <w:pPr>
      <w:pStyle w:val="Piedepgina"/>
      <w:jc w:val="center"/>
    </w:pPr>
  </w:p>
  <w:p w14:paraId="680D89E7" w14:textId="1CFD254D" w:rsidR="009A2929" w:rsidRPr="00966C1B" w:rsidRDefault="009A2929"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CFC0" w14:textId="77777777" w:rsidR="007A3291" w:rsidRDefault="007A3291" w:rsidP="00B74F9D">
      <w:pPr>
        <w:spacing w:after="0" w:line="240" w:lineRule="auto"/>
      </w:pPr>
      <w:r>
        <w:separator/>
      </w:r>
    </w:p>
  </w:footnote>
  <w:footnote w:type="continuationSeparator" w:id="0">
    <w:p w14:paraId="234519B3" w14:textId="77777777" w:rsidR="007A3291" w:rsidRDefault="007A3291"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A2F" w14:textId="76E26088" w:rsidR="009A2929" w:rsidRPr="00B74F9D" w:rsidRDefault="009A2929"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9A2929" w:rsidRPr="006736DB" w:rsidRDefault="009A2929"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9A2929" w:rsidRPr="00BC4147" w:rsidRDefault="009A2929" w:rsidP="00B74F9D">
    <w:pPr>
      <w:pStyle w:val="Encabezado"/>
      <w:rPr>
        <w:rFonts w:ascii="Arial" w:hAnsi="Arial" w:cs="Arial"/>
        <w:sz w:val="18"/>
        <w:szCs w:val="18"/>
      </w:rPr>
    </w:pPr>
  </w:p>
  <w:p w14:paraId="20465473" w14:textId="7C8E4FDD" w:rsidR="009A2929" w:rsidRPr="00ED6D2C" w:rsidRDefault="009A2929"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06</w:t>
    </w:r>
    <w:r w:rsidRPr="00CA1855">
      <w:rPr>
        <w:rFonts w:ascii="Tw Cen MT" w:hAnsi="Tw Cen MT"/>
        <w:b/>
        <w:sz w:val="24"/>
        <w:szCs w:val="24"/>
      </w:rPr>
      <w:t>-1</w:t>
    </w:r>
    <w:r>
      <w:rPr>
        <w:rFonts w:ascii="Tw Cen MT" w:hAnsi="Tw Cen MT"/>
        <w:b/>
        <w:sz w:val="24"/>
        <w:szCs w:val="24"/>
      </w:rPr>
      <w:t>9</w:t>
    </w:r>
  </w:p>
  <w:p w14:paraId="452275E0" w14:textId="77777777" w:rsidR="009A2929" w:rsidRDefault="009A2929"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531E1C"/>
    <w:multiLevelType w:val="hybridMultilevel"/>
    <w:tmpl w:val="1F3CCC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32F177D"/>
    <w:multiLevelType w:val="hybridMultilevel"/>
    <w:tmpl w:val="A70E748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7574C"/>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0D5615"/>
    <w:multiLevelType w:val="hybridMultilevel"/>
    <w:tmpl w:val="D7381314"/>
    <w:numStyleLink w:val="Estiloimportado16"/>
  </w:abstractNum>
  <w:abstractNum w:abstractNumId="13" w15:restartNumberingAfterBreak="0">
    <w:nsid w:val="2D606D5F"/>
    <w:multiLevelType w:val="hybridMultilevel"/>
    <w:tmpl w:val="2278C70E"/>
    <w:lvl w:ilvl="0" w:tplc="0C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E367E7"/>
    <w:multiLevelType w:val="hybridMultilevel"/>
    <w:tmpl w:val="BA48DF90"/>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710212"/>
    <w:multiLevelType w:val="hybridMultilevel"/>
    <w:tmpl w:val="E6D4E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93CE6"/>
    <w:multiLevelType w:val="multilevel"/>
    <w:tmpl w:val="CE8416C4"/>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1C76AE"/>
    <w:multiLevelType w:val="multilevel"/>
    <w:tmpl w:val="0A6C25B8"/>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A7020D"/>
    <w:multiLevelType w:val="hybridMultilevel"/>
    <w:tmpl w:val="CE146498"/>
    <w:lvl w:ilvl="0" w:tplc="E8CA14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F30F5D"/>
    <w:multiLevelType w:val="hybridMultilevel"/>
    <w:tmpl w:val="D7381314"/>
    <w:numStyleLink w:val="Estiloimportado16"/>
  </w:abstractNum>
  <w:abstractNum w:abstractNumId="23" w15:restartNumberingAfterBreak="0">
    <w:nsid w:val="569C7921"/>
    <w:multiLevelType w:val="hybridMultilevel"/>
    <w:tmpl w:val="0304135A"/>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7"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045B89"/>
    <w:multiLevelType w:val="hybridMultilevel"/>
    <w:tmpl w:val="993C0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9A4302"/>
    <w:multiLevelType w:val="hybridMultilevel"/>
    <w:tmpl w:val="D7381314"/>
    <w:numStyleLink w:val="Estiloimportado16"/>
  </w:abstractNum>
  <w:abstractNum w:abstractNumId="34" w15:restartNumberingAfterBreak="0">
    <w:nsid w:val="743B453A"/>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CD36DFF"/>
    <w:multiLevelType w:val="hybridMultilevel"/>
    <w:tmpl w:val="B4EA2DDE"/>
    <w:lvl w:ilvl="0" w:tplc="BBCE811C">
      <w:start w:val="2"/>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25"/>
  </w:num>
  <w:num w:numId="4">
    <w:abstractNumId w:val="33"/>
  </w:num>
  <w:num w:numId="5">
    <w:abstractNumId w:val="24"/>
  </w:num>
  <w:num w:numId="6">
    <w:abstractNumId w:val="35"/>
  </w:num>
  <w:num w:numId="7">
    <w:abstractNumId w:val="5"/>
  </w:num>
  <w:num w:numId="8">
    <w:abstractNumId w:val="28"/>
  </w:num>
  <w:num w:numId="9">
    <w:abstractNumId w:val="27"/>
  </w:num>
  <w:num w:numId="10">
    <w:abstractNumId w:val="16"/>
  </w:num>
  <w:num w:numId="11">
    <w:abstractNumId w:val="12"/>
  </w:num>
  <w:num w:numId="12">
    <w:abstractNumId w:val="21"/>
  </w:num>
  <w:num w:numId="13">
    <w:abstractNumId w:val="22"/>
  </w:num>
  <w:num w:numId="14">
    <w:abstractNumId w:val="29"/>
  </w:num>
  <w:num w:numId="15">
    <w:abstractNumId w:val="8"/>
  </w:num>
  <w:num w:numId="16">
    <w:abstractNumId w:val="14"/>
  </w:num>
  <w:num w:numId="17">
    <w:abstractNumId w:val="10"/>
  </w:num>
  <w:num w:numId="18">
    <w:abstractNumId w:val="4"/>
  </w:num>
  <w:num w:numId="19">
    <w:abstractNumId w:val="31"/>
  </w:num>
  <w:num w:numId="20">
    <w:abstractNumId w:val="26"/>
  </w:num>
  <w:num w:numId="21">
    <w:abstractNumId w:val="32"/>
  </w:num>
  <w:num w:numId="22">
    <w:abstractNumId w:val="11"/>
  </w:num>
  <w:num w:numId="23">
    <w:abstractNumId w:val="7"/>
  </w:num>
  <w:num w:numId="24">
    <w:abstractNumId w:val="12"/>
    <w:lvlOverride w:ilvl="0">
      <w:lvl w:ilvl="0" w:tplc="BE8E087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7"/>
  </w:num>
  <w:num w:numId="26">
    <w:abstractNumId w:val="13"/>
  </w:num>
  <w:num w:numId="27">
    <w:abstractNumId w:val="6"/>
  </w:num>
  <w:num w:numId="28">
    <w:abstractNumId w:val="18"/>
  </w:num>
  <w:num w:numId="29">
    <w:abstractNumId w:val="36"/>
  </w:num>
  <w:num w:numId="30">
    <w:abstractNumId w:val="3"/>
  </w:num>
  <w:num w:numId="31">
    <w:abstractNumId w:val="30"/>
  </w:num>
  <w:num w:numId="32">
    <w:abstractNumId w:val="19"/>
  </w:num>
  <w:num w:numId="33">
    <w:abstractNumId w:val="9"/>
  </w:num>
  <w:num w:numId="34">
    <w:abstractNumId w:val="34"/>
  </w:num>
  <w:num w:numId="35">
    <w:abstractNumId w:val="20"/>
  </w:num>
  <w:num w:numId="36">
    <w:abstractNumId w:val="23"/>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0AAE"/>
    <w:rsid w:val="00002237"/>
    <w:rsid w:val="000036F2"/>
    <w:rsid w:val="00004DB7"/>
    <w:rsid w:val="00005E61"/>
    <w:rsid w:val="00011F67"/>
    <w:rsid w:val="000154F4"/>
    <w:rsid w:val="00020183"/>
    <w:rsid w:val="00020A78"/>
    <w:rsid w:val="000333B6"/>
    <w:rsid w:val="000350DB"/>
    <w:rsid w:val="00035C3F"/>
    <w:rsid w:val="00040104"/>
    <w:rsid w:val="00040919"/>
    <w:rsid w:val="00043F2E"/>
    <w:rsid w:val="00051901"/>
    <w:rsid w:val="00067550"/>
    <w:rsid w:val="00071685"/>
    <w:rsid w:val="00071E16"/>
    <w:rsid w:val="00071F2A"/>
    <w:rsid w:val="000809C0"/>
    <w:rsid w:val="00083ECF"/>
    <w:rsid w:val="00085AC8"/>
    <w:rsid w:val="0008794F"/>
    <w:rsid w:val="00093D28"/>
    <w:rsid w:val="00093EB7"/>
    <w:rsid w:val="000979DA"/>
    <w:rsid w:val="00097A07"/>
    <w:rsid w:val="000A3117"/>
    <w:rsid w:val="000A3363"/>
    <w:rsid w:val="000A70DE"/>
    <w:rsid w:val="000B2B76"/>
    <w:rsid w:val="000B4403"/>
    <w:rsid w:val="000B6B7C"/>
    <w:rsid w:val="000B6D53"/>
    <w:rsid w:val="000C4B43"/>
    <w:rsid w:val="000C6B81"/>
    <w:rsid w:val="000C7264"/>
    <w:rsid w:val="000D681A"/>
    <w:rsid w:val="000E29AE"/>
    <w:rsid w:val="000E4F04"/>
    <w:rsid w:val="000E59E5"/>
    <w:rsid w:val="000F5161"/>
    <w:rsid w:val="000F62EF"/>
    <w:rsid w:val="001026D1"/>
    <w:rsid w:val="00103959"/>
    <w:rsid w:val="001039D1"/>
    <w:rsid w:val="00116CA2"/>
    <w:rsid w:val="00117F80"/>
    <w:rsid w:val="001206C1"/>
    <w:rsid w:val="00123535"/>
    <w:rsid w:val="00123A64"/>
    <w:rsid w:val="00125430"/>
    <w:rsid w:val="00126538"/>
    <w:rsid w:val="00131142"/>
    <w:rsid w:val="0013213C"/>
    <w:rsid w:val="001352C9"/>
    <w:rsid w:val="00137B28"/>
    <w:rsid w:val="001429D3"/>
    <w:rsid w:val="00143228"/>
    <w:rsid w:val="00143A0D"/>
    <w:rsid w:val="0015123D"/>
    <w:rsid w:val="001548DA"/>
    <w:rsid w:val="00154DF4"/>
    <w:rsid w:val="00160FBE"/>
    <w:rsid w:val="001614C2"/>
    <w:rsid w:val="00170702"/>
    <w:rsid w:val="00174723"/>
    <w:rsid w:val="00174C3D"/>
    <w:rsid w:val="00175BD7"/>
    <w:rsid w:val="00176588"/>
    <w:rsid w:val="00181AA8"/>
    <w:rsid w:val="00185C33"/>
    <w:rsid w:val="00186114"/>
    <w:rsid w:val="001879C3"/>
    <w:rsid w:val="0019353D"/>
    <w:rsid w:val="001976E2"/>
    <w:rsid w:val="00197D9C"/>
    <w:rsid w:val="001A3155"/>
    <w:rsid w:val="001A4350"/>
    <w:rsid w:val="001A5B1C"/>
    <w:rsid w:val="001A7481"/>
    <w:rsid w:val="001B427F"/>
    <w:rsid w:val="001B60F9"/>
    <w:rsid w:val="001B69E4"/>
    <w:rsid w:val="001B6D0B"/>
    <w:rsid w:val="001B7D15"/>
    <w:rsid w:val="001C0F7A"/>
    <w:rsid w:val="001C3534"/>
    <w:rsid w:val="001C424A"/>
    <w:rsid w:val="001C5315"/>
    <w:rsid w:val="001D07AC"/>
    <w:rsid w:val="001D79A9"/>
    <w:rsid w:val="001E5BB6"/>
    <w:rsid w:val="001E6345"/>
    <w:rsid w:val="001E70FC"/>
    <w:rsid w:val="001E77C0"/>
    <w:rsid w:val="001F5A00"/>
    <w:rsid w:val="00217B94"/>
    <w:rsid w:val="00222255"/>
    <w:rsid w:val="0022354D"/>
    <w:rsid w:val="0023476B"/>
    <w:rsid w:val="002354B8"/>
    <w:rsid w:val="00235E9E"/>
    <w:rsid w:val="00243FCD"/>
    <w:rsid w:val="00244BA9"/>
    <w:rsid w:val="00245E41"/>
    <w:rsid w:val="0025060C"/>
    <w:rsid w:val="00253134"/>
    <w:rsid w:val="0026212A"/>
    <w:rsid w:val="002660E2"/>
    <w:rsid w:val="002735E9"/>
    <w:rsid w:val="00273900"/>
    <w:rsid w:val="00283B83"/>
    <w:rsid w:val="00283F73"/>
    <w:rsid w:val="00283FF8"/>
    <w:rsid w:val="0028502B"/>
    <w:rsid w:val="00285241"/>
    <w:rsid w:val="00287FCE"/>
    <w:rsid w:val="0029140C"/>
    <w:rsid w:val="00292CC8"/>
    <w:rsid w:val="00293F49"/>
    <w:rsid w:val="00297B04"/>
    <w:rsid w:val="002A1352"/>
    <w:rsid w:val="002A6639"/>
    <w:rsid w:val="002B32BA"/>
    <w:rsid w:val="002B4010"/>
    <w:rsid w:val="002C0F8A"/>
    <w:rsid w:val="002C7D06"/>
    <w:rsid w:val="002D2497"/>
    <w:rsid w:val="002D46C2"/>
    <w:rsid w:val="002D6679"/>
    <w:rsid w:val="002E1E93"/>
    <w:rsid w:val="002E651A"/>
    <w:rsid w:val="002F115A"/>
    <w:rsid w:val="002F284F"/>
    <w:rsid w:val="002F3DBD"/>
    <w:rsid w:val="002F4B2C"/>
    <w:rsid w:val="003002E4"/>
    <w:rsid w:val="003019E1"/>
    <w:rsid w:val="00303773"/>
    <w:rsid w:val="00306A57"/>
    <w:rsid w:val="003128A0"/>
    <w:rsid w:val="0031420B"/>
    <w:rsid w:val="00317261"/>
    <w:rsid w:val="0032754E"/>
    <w:rsid w:val="00335169"/>
    <w:rsid w:val="0033742A"/>
    <w:rsid w:val="00340120"/>
    <w:rsid w:val="00340D72"/>
    <w:rsid w:val="00342D37"/>
    <w:rsid w:val="00347A95"/>
    <w:rsid w:val="00351668"/>
    <w:rsid w:val="00364D31"/>
    <w:rsid w:val="00371AA8"/>
    <w:rsid w:val="00371E1A"/>
    <w:rsid w:val="00371F4E"/>
    <w:rsid w:val="003770FB"/>
    <w:rsid w:val="00377B47"/>
    <w:rsid w:val="003824AA"/>
    <w:rsid w:val="003870CA"/>
    <w:rsid w:val="0039204A"/>
    <w:rsid w:val="003945F8"/>
    <w:rsid w:val="00394E2F"/>
    <w:rsid w:val="003954BE"/>
    <w:rsid w:val="0039577A"/>
    <w:rsid w:val="00396050"/>
    <w:rsid w:val="003965CE"/>
    <w:rsid w:val="003A2252"/>
    <w:rsid w:val="003A2C1D"/>
    <w:rsid w:val="003A6A36"/>
    <w:rsid w:val="003B44F8"/>
    <w:rsid w:val="003B48EE"/>
    <w:rsid w:val="003C271F"/>
    <w:rsid w:val="003C6A52"/>
    <w:rsid w:val="003C7F43"/>
    <w:rsid w:val="003D0829"/>
    <w:rsid w:val="003D2901"/>
    <w:rsid w:val="003D3ACE"/>
    <w:rsid w:val="003E1645"/>
    <w:rsid w:val="003F4AE2"/>
    <w:rsid w:val="003F58D1"/>
    <w:rsid w:val="003F62EA"/>
    <w:rsid w:val="003F665B"/>
    <w:rsid w:val="0040078B"/>
    <w:rsid w:val="0040595D"/>
    <w:rsid w:val="00406595"/>
    <w:rsid w:val="00411158"/>
    <w:rsid w:val="00411894"/>
    <w:rsid w:val="00411F73"/>
    <w:rsid w:val="0041674A"/>
    <w:rsid w:val="004204EB"/>
    <w:rsid w:val="00420DB9"/>
    <w:rsid w:val="00422CEE"/>
    <w:rsid w:val="004233BC"/>
    <w:rsid w:val="00424EE1"/>
    <w:rsid w:val="0042597D"/>
    <w:rsid w:val="00441E7B"/>
    <w:rsid w:val="00450307"/>
    <w:rsid w:val="00453E92"/>
    <w:rsid w:val="0045408C"/>
    <w:rsid w:val="00460F06"/>
    <w:rsid w:val="00463AE7"/>
    <w:rsid w:val="004666A0"/>
    <w:rsid w:val="004666F4"/>
    <w:rsid w:val="0047324E"/>
    <w:rsid w:val="004771F2"/>
    <w:rsid w:val="0048163D"/>
    <w:rsid w:val="004816A3"/>
    <w:rsid w:val="00486908"/>
    <w:rsid w:val="0049092B"/>
    <w:rsid w:val="00494736"/>
    <w:rsid w:val="004949AF"/>
    <w:rsid w:val="0049665A"/>
    <w:rsid w:val="004A2489"/>
    <w:rsid w:val="004A476B"/>
    <w:rsid w:val="004B0E89"/>
    <w:rsid w:val="004B3825"/>
    <w:rsid w:val="004B4E33"/>
    <w:rsid w:val="004E4711"/>
    <w:rsid w:val="004F09D5"/>
    <w:rsid w:val="004F2F32"/>
    <w:rsid w:val="0050132A"/>
    <w:rsid w:val="0050134E"/>
    <w:rsid w:val="005033B7"/>
    <w:rsid w:val="0050560F"/>
    <w:rsid w:val="005056FF"/>
    <w:rsid w:val="00505833"/>
    <w:rsid w:val="00506D7F"/>
    <w:rsid w:val="00506FF0"/>
    <w:rsid w:val="005078EC"/>
    <w:rsid w:val="0051004C"/>
    <w:rsid w:val="00511D71"/>
    <w:rsid w:val="00516EFB"/>
    <w:rsid w:val="005212DD"/>
    <w:rsid w:val="00525736"/>
    <w:rsid w:val="00526F4B"/>
    <w:rsid w:val="00530CD0"/>
    <w:rsid w:val="00532AE6"/>
    <w:rsid w:val="00532FEB"/>
    <w:rsid w:val="0053435A"/>
    <w:rsid w:val="00535BE4"/>
    <w:rsid w:val="00542C19"/>
    <w:rsid w:val="00543D87"/>
    <w:rsid w:val="00545C3C"/>
    <w:rsid w:val="00547783"/>
    <w:rsid w:val="00553C10"/>
    <w:rsid w:val="0055448A"/>
    <w:rsid w:val="00556C83"/>
    <w:rsid w:val="00572129"/>
    <w:rsid w:val="005759D9"/>
    <w:rsid w:val="00577B56"/>
    <w:rsid w:val="00581CF3"/>
    <w:rsid w:val="00584BD6"/>
    <w:rsid w:val="00584F18"/>
    <w:rsid w:val="005863F9"/>
    <w:rsid w:val="005911B6"/>
    <w:rsid w:val="00592A31"/>
    <w:rsid w:val="00594CD5"/>
    <w:rsid w:val="00595F81"/>
    <w:rsid w:val="00596A12"/>
    <w:rsid w:val="005A04D6"/>
    <w:rsid w:val="005A5254"/>
    <w:rsid w:val="005A5B7C"/>
    <w:rsid w:val="005A66C7"/>
    <w:rsid w:val="005A7293"/>
    <w:rsid w:val="005B0D32"/>
    <w:rsid w:val="005B1C58"/>
    <w:rsid w:val="005B38F7"/>
    <w:rsid w:val="005B3BF3"/>
    <w:rsid w:val="005C0166"/>
    <w:rsid w:val="005C0287"/>
    <w:rsid w:val="005C1944"/>
    <w:rsid w:val="005C4076"/>
    <w:rsid w:val="005C73C4"/>
    <w:rsid w:val="005D08B5"/>
    <w:rsid w:val="005D5F6E"/>
    <w:rsid w:val="005D6890"/>
    <w:rsid w:val="005E207D"/>
    <w:rsid w:val="005E227E"/>
    <w:rsid w:val="005E3B78"/>
    <w:rsid w:val="005E3C80"/>
    <w:rsid w:val="005E6211"/>
    <w:rsid w:val="005E7C5B"/>
    <w:rsid w:val="005F1810"/>
    <w:rsid w:val="005F1DEE"/>
    <w:rsid w:val="005F3609"/>
    <w:rsid w:val="00600AE1"/>
    <w:rsid w:val="00601FF7"/>
    <w:rsid w:val="00603FE5"/>
    <w:rsid w:val="006168F5"/>
    <w:rsid w:val="0062027E"/>
    <w:rsid w:val="00622E55"/>
    <w:rsid w:val="00623041"/>
    <w:rsid w:val="006241AE"/>
    <w:rsid w:val="0062659F"/>
    <w:rsid w:val="006325E9"/>
    <w:rsid w:val="0063556D"/>
    <w:rsid w:val="00636D90"/>
    <w:rsid w:val="00640E1B"/>
    <w:rsid w:val="00644F97"/>
    <w:rsid w:val="00646D54"/>
    <w:rsid w:val="00647B17"/>
    <w:rsid w:val="00657110"/>
    <w:rsid w:val="00657F03"/>
    <w:rsid w:val="00664611"/>
    <w:rsid w:val="00664987"/>
    <w:rsid w:val="006703B0"/>
    <w:rsid w:val="006736DB"/>
    <w:rsid w:val="00674933"/>
    <w:rsid w:val="00677FF4"/>
    <w:rsid w:val="0068032A"/>
    <w:rsid w:val="00685ED5"/>
    <w:rsid w:val="006A20FE"/>
    <w:rsid w:val="006A4DFC"/>
    <w:rsid w:val="006B0914"/>
    <w:rsid w:val="006B0CF5"/>
    <w:rsid w:val="006B1307"/>
    <w:rsid w:val="006B7171"/>
    <w:rsid w:val="006C1EED"/>
    <w:rsid w:val="006C3D2F"/>
    <w:rsid w:val="006C5D42"/>
    <w:rsid w:val="006D0EC3"/>
    <w:rsid w:val="006D2AB9"/>
    <w:rsid w:val="006D3031"/>
    <w:rsid w:val="006D39A7"/>
    <w:rsid w:val="006E1D4F"/>
    <w:rsid w:val="006E6539"/>
    <w:rsid w:val="006F005B"/>
    <w:rsid w:val="006F147E"/>
    <w:rsid w:val="006F7B6A"/>
    <w:rsid w:val="007000D3"/>
    <w:rsid w:val="00704381"/>
    <w:rsid w:val="007112A0"/>
    <w:rsid w:val="007125A8"/>
    <w:rsid w:val="00712B62"/>
    <w:rsid w:val="00716D7A"/>
    <w:rsid w:val="00721115"/>
    <w:rsid w:val="007222A5"/>
    <w:rsid w:val="0072579A"/>
    <w:rsid w:val="00725D89"/>
    <w:rsid w:val="007310DC"/>
    <w:rsid w:val="00731151"/>
    <w:rsid w:val="007320FC"/>
    <w:rsid w:val="00737B1A"/>
    <w:rsid w:val="00744294"/>
    <w:rsid w:val="0074680B"/>
    <w:rsid w:val="00747404"/>
    <w:rsid w:val="00751436"/>
    <w:rsid w:val="00755519"/>
    <w:rsid w:val="00756DC6"/>
    <w:rsid w:val="00761A66"/>
    <w:rsid w:val="00763CEC"/>
    <w:rsid w:val="00767BE2"/>
    <w:rsid w:val="007703AD"/>
    <w:rsid w:val="00771532"/>
    <w:rsid w:val="00771C35"/>
    <w:rsid w:val="00773334"/>
    <w:rsid w:val="00775F42"/>
    <w:rsid w:val="00782453"/>
    <w:rsid w:val="00782E15"/>
    <w:rsid w:val="00783BA2"/>
    <w:rsid w:val="0078590B"/>
    <w:rsid w:val="00786488"/>
    <w:rsid w:val="00791B2D"/>
    <w:rsid w:val="007A028F"/>
    <w:rsid w:val="007A3291"/>
    <w:rsid w:val="007A415E"/>
    <w:rsid w:val="007A5082"/>
    <w:rsid w:val="007A7008"/>
    <w:rsid w:val="007B2610"/>
    <w:rsid w:val="007C48B6"/>
    <w:rsid w:val="007C55D5"/>
    <w:rsid w:val="007C71C5"/>
    <w:rsid w:val="007C758E"/>
    <w:rsid w:val="007D059C"/>
    <w:rsid w:val="007D6CB9"/>
    <w:rsid w:val="007E05EF"/>
    <w:rsid w:val="007E22AE"/>
    <w:rsid w:val="007E2A8F"/>
    <w:rsid w:val="007E3AE7"/>
    <w:rsid w:val="007E7C3C"/>
    <w:rsid w:val="007F0E43"/>
    <w:rsid w:val="007F7BE8"/>
    <w:rsid w:val="00800103"/>
    <w:rsid w:val="0080128F"/>
    <w:rsid w:val="00803206"/>
    <w:rsid w:val="00803AAC"/>
    <w:rsid w:val="0080769D"/>
    <w:rsid w:val="008110B7"/>
    <w:rsid w:val="00814E2B"/>
    <w:rsid w:val="0081549A"/>
    <w:rsid w:val="0081630A"/>
    <w:rsid w:val="00816A3E"/>
    <w:rsid w:val="0081716C"/>
    <w:rsid w:val="00817852"/>
    <w:rsid w:val="008208D3"/>
    <w:rsid w:val="00821EA0"/>
    <w:rsid w:val="00823383"/>
    <w:rsid w:val="008244F8"/>
    <w:rsid w:val="008302FF"/>
    <w:rsid w:val="00836CC7"/>
    <w:rsid w:val="008410CB"/>
    <w:rsid w:val="00846076"/>
    <w:rsid w:val="008465F3"/>
    <w:rsid w:val="00853411"/>
    <w:rsid w:val="008655B9"/>
    <w:rsid w:val="0086748C"/>
    <w:rsid w:val="0087130C"/>
    <w:rsid w:val="008719CB"/>
    <w:rsid w:val="00872851"/>
    <w:rsid w:val="00880AEC"/>
    <w:rsid w:val="008820B9"/>
    <w:rsid w:val="00883D21"/>
    <w:rsid w:val="00884474"/>
    <w:rsid w:val="0088478D"/>
    <w:rsid w:val="00887FE0"/>
    <w:rsid w:val="00891370"/>
    <w:rsid w:val="00891509"/>
    <w:rsid w:val="00892AB6"/>
    <w:rsid w:val="008959E5"/>
    <w:rsid w:val="008A479D"/>
    <w:rsid w:val="008A4851"/>
    <w:rsid w:val="008A7FFD"/>
    <w:rsid w:val="008B07A4"/>
    <w:rsid w:val="008C0E76"/>
    <w:rsid w:val="008C2C1A"/>
    <w:rsid w:val="008C482F"/>
    <w:rsid w:val="008C5F66"/>
    <w:rsid w:val="008E1C97"/>
    <w:rsid w:val="008F1988"/>
    <w:rsid w:val="008F20D9"/>
    <w:rsid w:val="008F2C9A"/>
    <w:rsid w:val="008F313A"/>
    <w:rsid w:val="008F54D8"/>
    <w:rsid w:val="008F5F83"/>
    <w:rsid w:val="008F6B7B"/>
    <w:rsid w:val="00901CFF"/>
    <w:rsid w:val="00902EBE"/>
    <w:rsid w:val="00910543"/>
    <w:rsid w:val="009112AB"/>
    <w:rsid w:val="00914E49"/>
    <w:rsid w:val="00917E03"/>
    <w:rsid w:val="0092006A"/>
    <w:rsid w:val="00924714"/>
    <w:rsid w:val="009247E1"/>
    <w:rsid w:val="00925A45"/>
    <w:rsid w:val="009316A7"/>
    <w:rsid w:val="0093329C"/>
    <w:rsid w:val="009367D5"/>
    <w:rsid w:val="00937164"/>
    <w:rsid w:val="009418E9"/>
    <w:rsid w:val="0094311C"/>
    <w:rsid w:val="0094319B"/>
    <w:rsid w:val="009524A2"/>
    <w:rsid w:val="00953FD8"/>
    <w:rsid w:val="0095440A"/>
    <w:rsid w:val="00962F7F"/>
    <w:rsid w:val="00966C1B"/>
    <w:rsid w:val="0097342E"/>
    <w:rsid w:val="009824AD"/>
    <w:rsid w:val="00982B26"/>
    <w:rsid w:val="00982C62"/>
    <w:rsid w:val="00991ACF"/>
    <w:rsid w:val="00995CAC"/>
    <w:rsid w:val="009A0917"/>
    <w:rsid w:val="009A2929"/>
    <w:rsid w:val="009A2BD3"/>
    <w:rsid w:val="009A6506"/>
    <w:rsid w:val="009B0508"/>
    <w:rsid w:val="009B2E07"/>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D759F"/>
    <w:rsid w:val="009E7351"/>
    <w:rsid w:val="009E761D"/>
    <w:rsid w:val="009F15CF"/>
    <w:rsid w:val="009F1B35"/>
    <w:rsid w:val="009F538E"/>
    <w:rsid w:val="00A04D8C"/>
    <w:rsid w:val="00A12D54"/>
    <w:rsid w:val="00A21693"/>
    <w:rsid w:val="00A25D36"/>
    <w:rsid w:val="00A34B40"/>
    <w:rsid w:val="00A400D6"/>
    <w:rsid w:val="00A419B1"/>
    <w:rsid w:val="00A41DBD"/>
    <w:rsid w:val="00A42E80"/>
    <w:rsid w:val="00A472EF"/>
    <w:rsid w:val="00A52119"/>
    <w:rsid w:val="00A60021"/>
    <w:rsid w:val="00A62847"/>
    <w:rsid w:val="00A72110"/>
    <w:rsid w:val="00A7230B"/>
    <w:rsid w:val="00A73329"/>
    <w:rsid w:val="00A82A27"/>
    <w:rsid w:val="00A8502B"/>
    <w:rsid w:val="00A874EC"/>
    <w:rsid w:val="00A87BF2"/>
    <w:rsid w:val="00A936BF"/>
    <w:rsid w:val="00AA056F"/>
    <w:rsid w:val="00AA0AD7"/>
    <w:rsid w:val="00AA20EF"/>
    <w:rsid w:val="00AB47A8"/>
    <w:rsid w:val="00AB48C8"/>
    <w:rsid w:val="00AC314A"/>
    <w:rsid w:val="00AC6E7A"/>
    <w:rsid w:val="00AC7BC8"/>
    <w:rsid w:val="00AD13D8"/>
    <w:rsid w:val="00AD2219"/>
    <w:rsid w:val="00AD5527"/>
    <w:rsid w:val="00AD5B26"/>
    <w:rsid w:val="00AD72C3"/>
    <w:rsid w:val="00AF1A20"/>
    <w:rsid w:val="00AF5D22"/>
    <w:rsid w:val="00B0680E"/>
    <w:rsid w:val="00B11549"/>
    <w:rsid w:val="00B15270"/>
    <w:rsid w:val="00B23CA1"/>
    <w:rsid w:val="00B274E2"/>
    <w:rsid w:val="00B304CD"/>
    <w:rsid w:val="00B33181"/>
    <w:rsid w:val="00B34AF6"/>
    <w:rsid w:val="00B36468"/>
    <w:rsid w:val="00B37795"/>
    <w:rsid w:val="00B405F5"/>
    <w:rsid w:val="00B42EA8"/>
    <w:rsid w:val="00B473E9"/>
    <w:rsid w:val="00B5272B"/>
    <w:rsid w:val="00B52F79"/>
    <w:rsid w:val="00B54606"/>
    <w:rsid w:val="00B606A4"/>
    <w:rsid w:val="00B64952"/>
    <w:rsid w:val="00B66103"/>
    <w:rsid w:val="00B67189"/>
    <w:rsid w:val="00B67E41"/>
    <w:rsid w:val="00B74F9D"/>
    <w:rsid w:val="00B83797"/>
    <w:rsid w:val="00B9067E"/>
    <w:rsid w:val="00B9102B"/>
    <w:rsid w:val="00BA2748"/>
    <w:rsid w:val="00BA74D8"/>
    <w:rsid w:val="00BB0108"/>
    <w:rsid w:val="00BB02C5"/>
    <w:rsid w:val="00BB25AA"/>
    <w:rsid w:val="00BB2F05"/>
    <w:rsid w:val="00BB3689"/>
    <w:rsid w:val="00BB63DA"/>
    <w:rsid w:val="00BC01DC"/>
    <w:rsid w:val="00BC3CBB"/>
    <w:rsid w:val="00BC3F29"/>
    <w:rsid w:val="00BD3651"/>
    <w:rsid w:val="00BD4C82"/>
    <w:rsid w:val="00BE30BA"/>
    <w:rsid w:val="00BF497F"/>
    <w:rsid w:val="00C1158A"/>
    <w:rsid w:val="00C13D7E"/>
    <w:rsid w:val="00C13DB9"/>
    <w:rsid w:val="00C1443C"/>
    <w:rsid w:val="00C1665F"/>
    <w:rsid w:val="00C21696"/>
    <w:rsid w:val="00C27B5E"/>
    <w:rsid w:val="00C307AE"/>
    <w:rsid w:val="00C310BB"/>
    <w:rsid w:val="00C321D6"/>
    <w:rsid w:val="00C329FD"/>
    <w:rsid w:val="00C33E18"/>
    <w:rsid w:val="00C350B8"/>
    <w:rsid w:val="00C4143F"/>
    <w:rsid w:val="00C4221A"/>
    <w:rsid w:val="00C45C5C"/>
    <w:rsid w:val="00C52CA9"/>
    <w:rsid w:val="00C55E6D"/>
    <w:rsid w:val="00C56FE1"/>
    <w:rsid w:val="00C570E1"/>
    <w:rsid w:val="00C57289"/>
    <w:rsid w:val="00C709DB"/>
    <w:rsid w:val="00C74B65"/>
    <w:rsid w:val="00C75096"/>
    <w:rsid w:val="00C760AE"/>
    <w:rsid w:val="00C80CBC"/>
    <w:rsid w:val="00C813ED"/>
    <w:rsid w:val="00C81EEC"/>
    <w:rsid w:val="00C820E6"/>
    <w:rsid w:val="00CA1855"/>
    <w:rsid w:val="00CA4F86"/>
    <w:rsid w:val="00CA55F4"/>
    <w:rsid w:val="00CA5FA9"/>
    <w:rsid w:val="00CA6622"/>
    <w:rsid w:val="00CA6E21"/>
    <w:rsid w:val="00CB001E"/>
    <w:rsid w:val="00CB15CD"/>
    <w:rsid w:val="00CB15D8"/>
    <w:rsid w:val="00CC07E4"/>
    <w:rsid w:val="00CC267B"/>
    <w:rsid w:val="00CC4E61"/>
    <w:rsid w:val="00CC6EAA"/>
    <w:rsid w:val="00CC7EDE"/>
    <w:rsid w:val="00CD3146"/>
    <w:rsid w:val="00CD4520"/>
    <w:rsid w:val="00CE1987"/>
    <w:rsid w:val="00CE2A40"/>
    <w:rsid w:val="00CE7C26"/>
    <w:rsid w:val="00CF174F"/>
    <w:rsid w:val="00CF3B0C"/>
    <w:rsid w:val="00CF73C0"/>
    <w:rsid w:val="00D00C3A"/>
    <w:rsid w:val="00D00E94"/>
    <w:rsid w:val="00D076BD"/>
    <w:rsid w:val="00D14C91"/>
    <w:rsid w:val="00D14CD5"/>
    <w:rsid w:val="00D15245"/>
    <w:rsid w:val="00D15892"/>
    <w:rsid w:val="00D20725"/>
    <w:rsid w:val="00D24E59"/>
    <w:rsid w:val="00D261F0"/>
    <w:rsid w:val="00D27034"/>
    <w:rsid w:val="00D33C5E"/>
    <w:rsid w:val="00D35CB3"/>
    <w:rsid w:val="00D430BC"/>
    <w:rsid w:val="00D505B2"/>
    <w:rsid w:val="00D51F68"/>
    <w:rsid w:val="00D52C7A"/>
    <w:rsid w:val="00D536E4"/>
    <w:rsid w:val="00D56A36"/>
    <w:rsid w:val="00D63228"/>
    <w:rsid w:val="00D63EF2"/>
    <w:rsid w:val="00D64231"/>
    <w:rsid w:val="00D82E38"/>
    <w:rsid w:val="00D86266"/>
    <w:rsid w:val="00D91973"/>
    <w:rsid w:val="00D91BC1"/>
    <w:rsid w:val="00DA0064"/>
    <w:rsid w:val="00DA3F58"/>
    <w:rsid w:val="00DA4D8D"/>
    <w:rsid w:val="00DA672C"/>
    <w:rsid w:val="00DB117E"/>
    <w:rsid w:val="00DD34B1"/>
    <w:rsid w:val="00DD405C"/>
    <w:rsid w:val="00DD5114"/>
    <w:rsid w:val="00DD5BBE"/>
    <w:rsid w:val="00DD7C9D"/>
    <w:rsid w:val="00DE1EFF"/>
    <w:rsid w:val="00DE289F"/>
    <w:rsid w:val="00DE3858"/>
    <w:rsid w:val="00DE3B54"/>
    <w:rsid w:val="00DE4389"/>
    <w:rsid w:val="00DE4412"/>
    <w:rsid w:val="00DE6118"/>
    <w:rsid w:val="00DE67C7"/>
    <w:rsid w:val="00DE6CEE"/>
    <w:rsid w:val="00DE73E7"/>
    <w:rsid w:val="00DF0164"/>
    <w:rsid w:val="00DF40AA"/>
    <w:rsid w:val="00DF4B2C"/>
    <w:rsid w:val="00DF4F5E"/>
    <w:rsid w:val="00DF64BB"/>
    <w:rsid w:val="00E03BE0"/>
    <w:rsid w:val="00E0793F"/>
    <w:rsid w:val="00E11E18"/>
    <w:rsid w:val="00E15340"/>
    <w:rsid w:val="00E15510"/>
    <w:rsid w:val="00E169DC"/>
    <w:rsid w:val="00E271B8"/>
    <w:rsid w:val="00E40392"/>
    <w:rsid w:val="00E4415D"/>
    <w:rsid w:val="00E44B1F"/>
    <w:rsid w:val="00E53E61"/>
    <w:rsid w:val="00E541B7"/>
    <w:rsid w:val="00E57EBA"/>
    <w:rsid w:val="00E60363"/>
    <w:rsid w:val="00E6036B"/>
    <w:rsid w:val="00E617B0"/>
    <w:rsid w:val="00E63687"/>
    <w:rsid w:val="00E63865"/>
    <w:rsid w:val="00E64930"/>
    <w:rsid w:val="00E65FCF"/>
    <w:rsid w:val="00E67CEF"/>
    <w:rsid w:val="00E72397"/>
    <w:rsid w:val="00E73418"/>
    <w:rsid w:val="00E74323"/>
    <w:rsid w:val="00E85173"/>
    <w:rsid w:val="00E85D46"/>
    <w:rsid w:val="00E953A7"/>
    <w:rsid w:val="00E9696B"/>
    <w:rsid w:val="00EA0C16"/>
    <w:rsid w:val="00EA2581"/>
    <w:rsid w:val="00EB09B3"/>
    <w:rsid w:val="00EB3C92"/>
    <w:rsid w:val="00EC3DCB"/>
    <w:rsid w:val="00EC71A1"/>
    <w:rsid w:val="00ED4691"/>
    <w:rsid w:val="00ED4BA3"/>
    <w:rsid w:val="00ED4DCB"/>
    <w:rsid w:val="00ED6D2C"/>
    <w:rsid w:val="00ED71D7"/>
    <w:rsid w:val="00EE2347"/>
    <w:rsid w:val="00EE26AF"/>
    <w:rsid w:val="00EE4C54"/>
    <w:rsid w:val="00EF0542"/>
    <w:rsid w:val="00EF6377"/>
    <w:rsid w:val="00F00C4F"/>
    <w:rsid w:val="00F04D2A"/>
    <w:rsid w:val="00F13D27"/>
    <w:rsid w:val="00F20D88"/>
    <w:rsid w:val="00F20F77"/>
    <w:rsid w:val="00F2624A"/>
    <w:rsid w:val="00F31D77"/>
    <w:rsid w:val="00F34DA7"/>
    <w:rsid w:val="00F36967"/>
    <w:rsid w:val="00F36DF4"/>
    <w:rsid w:val="00F375FE"/>
    <w:rsid w:val="00F4012D"/>
    <w:rsid w:val="00F40334"/>
    <w:rsid w:val="00F41F3A"/>
    <w:rsid w:val="00F44352"/>
    <w:rsid w:val="00F443AC"/>
    <w:rsid w:val="00F515C2"/>
    <w:rsid w:val="00F54E77"/>
    <w:rsid w:val="00F601DC"/>
    <w:rsid w:val="00F61140"/>
    <w:rsid w:val="00F62495"/>
    <w:rsid w:val="00F63897"/>
    <w:rsid w:val="00F63C9A"/>
    <w:rsid w:val="00F64050"/>
    <w:rsid w:val="00F704C0"/>
    <w:rsid w:val="00F723F8"/>
    <w:rsid w:val="00F7727D"/>
    <w:rsid w:val="00F77735"/>
    <w:rsid w:val="00F77F13"/>
    <w:rsid w:val="00F82B37"/>
    <w:rsid w:val="00F84598"/>
    <w:rsid w:val="00F86014"/>
    <w:rsid w:val="00F860F6"/>
    <w:rsid w:val="00F96309"/>
    <w:rsid w:val="00FA368F"/>
    <w:rsid w:val="00FB0FAE"/>
    <w:rsid w:val="00FB2795"/>
    <w:rsid w:val="00FB296A"/>
    <w:rsid w:val="00FB5C7E"/>
    <w:rsid w:val="00FB78DB"/>
    <w:rsid w:val="00FC4FC5"/>
    <w:rsid w:val="00FD5FD8"/>
    <w:rsid w:val="00FD6B64"/>
    <w:rsid w:val="00FE072B"/>
    <w:rsid w:val="00FE1708"/>
    <w:rsid w:val="00FE1CA1"/>
    <w:rsid w:val="00FE2244"/>
    <w:rsid w:val="00FE607D"/>
    <w:rsid w:val="00FF499A"/>
    <w:rsid w:val="00FF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FA6E10AD-1E14-4F7E-89CD-995AF46D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23"/>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4666A0"/>
  </w:style>
  <w:style w:type="paragraph" w:customStyle="1" w:styleId="qowt-stl-encabezado">
    <w:name w:val="qowt-stl-encabezado"/>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4666A0"/>
  </w:style>
  <w:style w:type="paragraph" w:customStyle="1" w:styleId="qowt-li-220">
    <w:name w:val="qowt-li-22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382758063">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57266948">
      <w:bodyDiv w:val="1"/>
      <w:marLeft w:val="0"/>
      <w:marRight w:val="0"/>
      <w:marTop w:val="0"/>
      <w:marBottom w:val="0"/>
      <w:divBdr>
        <w:top w:val="none" w:sz="0" w:space="0" w:color="auto"/>
        <w:left w:val="none" w:sz="0" w:space="0" w:color="auto"/>
        <w:bottom w:val="none" w:sz="0" w:space="0" w:color="auto"/>
        <w:right w:val="none" w:sz="0" w:space="0" w:color="auto"/>
      </w:divBdr>
      <w:divsChild>
        <w:div w:id="692606925">
          <w:marLeft w:val="0"/>
          <w:marRight w:val="0"/>
          <w:marTop w:val="0"/>
          <w:marBottom w:val="0"/>
          <w:divBdr>
            <w:top w:val="none" w:sz="0" w:space="0" w:color="auto"/>
            <w:left w:val="none" w:sz="0" w:space="0" w:color="auto"/>
            <w:bottom w:val="none" w:sz="0" w:space="0" w:color="auto"/>
            <w:right w:val="none" w:sz="0" w:space="0" w:color="auto"/>
          </w:divBdr>
          <w:divsChild>
            <w:div w:id="1727143058">
              <w:marLeft w:val="0"/>
              <w:marRight w:val="0"/>
              <w:marTop w:val="0"/>
              <w:marBottom w:val="0"/>
              <w:divBdr>
                <w:top w:val="none" w:sz="0" w:space="0" w:color="auto"/>
                <w:left w:val="none" w:sz="0" w:space="0" w:color="auto"/>
                <w:bottom w:val="none" w:sz="0" w:space="0" w:color="auto"/>
                <w:right w:val="none" w:sz="0" w:space="0" w:color="auto"/>
              </w:divBdr>
            </w:div>
          </w:divsChild>
        </w:div>
        <w:div w:id="1659722873">
          <w:marLeft w:val="0"/>
          <w:marRight w:val="0"/>
          <w:marTop w:val="0"/>
          <w:marBottom w:val="0"/>
          <w:divBdr>
            <w:top w:val="none" w:sz="0" w:space="0" w:color="auto"/>
            <w:left w:val="none" w:sz="0" w:space="0" w:color="auto"/>
            <w:bottom w:val="none" w:sz="0" w:space="0" w:color="auto"/>
            <w:right w:val="none" w:sz="0" w:space="0" w:color="auto"/>
          </w:divBdr>
        </w:div>
        <w:div w:id="931665286">
          <w:marLeft w:val="0"/>
          <w:marRight w:val="0"/>
          <w:marTop w:val="0"/>
          <w:marBottom w:val="0"/>
          <w:divBdr>
            <w:top w:val="none" w:sz="0" w:space="0" w:color="auto"/>
            <w:left w:val="none" w:sz="0" w:space="0" w:color="auto"/>
            <w:bottom w:val="none" w:sz="0" w:space="0" w:color="auto"/>
            <w:right w:val="none" w:sz="0" w:space="0" w:color="auto"/>
          </w:divBdr>
        </w:div>
        <w:div w:id="1785616511">
          <w:marLeft w:val="0"/>
          <w:marRight w:val="0"/>
          <w:marTop w:val="0"/>
          <w:marBottom w:val="0"/>
          <w:divBdr>
            <w:top w:val="none" w:sz="0" w:space="0" w:color="auto"/>
            <w:left w:val="none" w:sz="0" w:space="0" w:color="auto"/>
            <w:bottom w:val="none" w:sz="0" w:space="0" w:color="auto"/>
            <w:right w:val="none" w:sz="0" w:space="0" w:color="auto"/>
          </w:divBdr>
          <w:divsChild>
            <w:div w:id="111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791362932">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097948033">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04245471">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www.co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gob.mx/" TargetMode="External"/><Relationship Id="rId5" Type="http://schemas.openxmlformats.org/officeDocument/2006/relationships/webSettings" Target="webSettings.xml"/><Relationship Id="rId15" Type="http://schemas.openxmlformats.org/officeDocument/2006/relationships/hyperlink" Target="http://www.constancia-noadeudo-sfya.col.gob.mx/" TargetMode="External"/><Relationship Id="rId10" Type="http://schemas.openxmlformats.org/officeDocument/2006/relationships/hyperlink" Target="mailto:compras2228@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l.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62AE-E228-497C-9072-FAE0C2A5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45</Pages>
  <Words>17589</Words>
  <Characters>96745</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114106</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Anahí Martínez Dir. de Adquisiciones</cp:lastModifiedBy>
  <cp:revision>117</cp:revision>
  <cp:lastPrinted>2018-02-06T21:00:00Z</cp:lastPrinted>
  <dcterms:created xsi:type="dcterms:W3CDTF">2017-10-06T18:46:00Z</dcterms:created>
  <dcterms:modified xsi:type="dcterms:W3CDTF">2019-04-25T13:49:00Z</dcterms:modified>
</cp:coreProperties>
</file>