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0D44BF" w:rsidP="000D44BF">
      <w:pPr>
        <w:spacing w:after="0" w:line="240" w:lineRule="auto"/>
        <w:jc w:val="center"/>
        <w:rPr>
          <w:rFonts w:ascii="Tw Cen MT" w:hAnsi="Tw Cen MT" w:cs="Arial"/>
          <w:b/>
          <w:bCs/>
        </w:rPr>
      </w:pPr>
      <w:r>
        <w:rPr>
          <w:rFonts w:ascii="Tw Cen MT" w:hAnsi="Tw Cen MT" w:cs="Arial"/>
          <w:b/>
          <w:bCs/>
        </w:rPr>
        <w:t xml:space="preserve">No. </w:t>
      </w:r>
      <w:r w:rsidR="005A5B7C">
        <w:rPr>
          <w:rFonts w:ascii="Tw Cen MT" w:hAnsi="Tw Cen MT" w:cs="Arial"/>
          <w:b/>
          <w:bCs/>
        </w:rPr>
        <w:t>06002-0</w:t>
      </w:r>
      <w:r>
        <w:rPr>
          <w:rFonts w:ascii="Tw Cen MT" w:hAnsi="Tw Cen MT" w:cs="Arial"/>
          <w:b/>
          <w:bCs/>
        </w:rPr>
        <w:t>10</w:t>
      </w:r>
      <w:r w:rsidR="002A3A8F">
        <w:rPr>
          <w:rFonts w:ascii="Tw Cen MT" w:hAnsi="Tw Cen MT" w:cs="Arial"/>
          <w:b/>
          <w:bCs/>
        </w:rPr>
        <w:t xml:space="preserve"> </w:t>
      </w:r>
      <w:r w:rsidR="005A5B7C">
        <w:rPr>
          <w:rFonts w:ascii="Tw Cen MT" w:hAnsi="Tw Cen MT" w:cs="Arial"/>
          <w:b/>
          <w:bCs/>
        </w:rPr>
        <w:t>-1</w:t>
      </w:r>
      <w:r w:rsidR="008C3832">
        <w:rPr>
          <w:rFonts w:ascii="Tw Cen MT" w:hAnsi="Tw Cen MT" w:cs="Arial"/>
          <w:b/>
          <w:bCs/>
        </w:rPr>
        <w:t>8</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97342E" w:rsidRPr="002D065F" w:rsidRDefault="0097342E" w:rsidP="000D44BF">
      <w:pPr>
        <w:tabs>
          <w:tab w:val="left" w:pos="0"/>
        </w:tabs>
        <w:spacing w:after="0" w:line="240" w:lineRule="auto"/>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 xml:space="preserve">ADQUISICIÓN </w:t>
      </w:r>
      <w:r w:rsidR="003C52B7">
        <w:rPr>
          <w:rFonts w:ascii="Tw Cen MT" w:hAnsi="Tw Cen MT" w:cs="Arial"/>
          <w:b/>
          <w:bCs/>
        </w:rPr>
        <w:t xml:space="preserve">DE </w:t>
      </w:r>
      <w:r w:rsidR="00E53192" w:rsidRPr="00E53192">
        <w:rPr>
          <w:rFonts w:ascii="Tw Cen MT" w:hAnsi="Tw Cen MT" w:cs="Arial"/>
          <w:b/>
          <w:bCs/>
        </w:rPr>
        <w:t>EQUIPO TECNOLÓGICO Y EQUIPO DE SONIDO</w:t>
      </w:r>
      <w:r w:rsidR="00F36DF4" w:rsidRPr="00E53192">
        <w:rPr>
          <w:rFonts w:ascii="Tw Cen MT" w:hAnsi="Tw Cen MT" w:cs="Arial"/>
          <w:b/>
          <w:bCs/>
        </w:rPr>
        <w:t xml:space="preserve">, SOLICITADO POR </w:t>
      </w:r>
      <w:r w:rsidR="00122F52" w:rsidRPr="00E53192">
        <w:rPr>
          <w:rFonts w:ascii="Tw Cen MT" w:hAnsi="Tw Cen MT" w:cs="Arial"/>
          <w:b/>
          <w:bCs/>
        </w:rPr>
        <w:t xml:space="preserve">EL </w:t>
      </w:r>
      <w:r w:rsidR="00E53192">
        <w:rPr>
          <w:rFonts w:ascii="Tw Cen MT" w:hAnsi="Tw Cen MT" w:cs="Arial"/>
          <w:b/>
          <w:bCs/>
        </w:rPr>
        <w:t>SECRETARIADO EJECUTIVO DEL SISTEMA ESTATAL DE SEGURIDAD PÚBLICA (C4).</w:t>
      </w:r>
    </w:p>
    <w:p w:rsidR="005A5B7C" w:rsidRPr="002D065F" w:rsidRDefault="005A5B7C" w:rsidP="000D44BF">
      <w:pPr>
        <w:spacing w:after="0" w:line="240" w:lineRule="auto"/>
        <w:jc w:val="center"/>
        <w:rPr>
          <w:rFonts w:ascii="Tw Cen MT" w:hAnsi="Tw Cen MT" w:cs="Arial"/>
          <w:b/>
          <w:bCs/>
        </w:rPr>
      </w:pPr>
    </w:p>
    <w:p w:rsidR="005A5B7C" w:rsidRDefault="005A5B7C" w:rsidP="000D44BF">
      <w:pPr>
        <w:spacing w:after="0" w:line="240" w:lineRule="auto"/>
        <w:jc w:val="center"/>
        <w:rPr>
          <w:rFonts w:ascii="Tw Cen MT" w:hAnsi="Tw Cen MT" w:cs="Arial"/>
          <w:b/>
          <w:bCs/>
        </w:rPr>
      </w:pPr>
    </w:p>
    <w:p w:rsidR="000D44BF" w:rsidRPr="002D065F" w:rsidRDefault="000D44BF" w:rsidP="000D44BF">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CE2F5B" w:rsidRDefault="008C3832" w:rsidP="000D44BF">
      <w:pPr>
        <w:spacing w:after="0" w:line="240" w:lineRule="auto"/>
        <w:jc w:val="center"/>
        <w:rPr>
          <w:rFonts w:ascii="Tw Cen MT" w:hAnsi="Tw Cen MT" w:cs="Arial"/>
          <w:b/>
          <w:bCs/>
        </w:rPr>
      </w:pPr>
      <w:r w:rsidRPr="00CE2F5B">
        <w:rPr>
          <w:rFonts w:ascii="Tw Cen MT" w:hAnsi="Tw Cen MT" w:cs="Arial"/>
          <w:b/>
          <w:bCs/>
        </w:rPr>
        <w:t>1</w:t>
      </w:r>
      <w:r w:rsidR="00CE2F5B" w:rsidRPr="00CE2F5B">
        <w:rPr>
          <w:rFonts w:ascii="Tw Cen MT" w:hAnsi="Tw Cen MT" w:cs="Arial"/>
          <w:b/>
          <w:bCs/>
        </w:rPr>
        <w:t>7</w:t>
      </w:r>
      <w:r w:rsidR="005A5B7C" w:rsidRPr="00CE2F5B">
        <w:rPr>
          <w:rFonts w:ascii="Tw Cen MT" w:hAnsi="Tw Cen MT" w:cs="Arial"/>
          <w:b/>
          <w:bCs/>
        </w:rPr>
        <w:t xml:space="preserve"> DE </w:t>
      </w:r>
      <w:r w:rsidR="008A4851" w:rsidRPr="00CE2F5B">
        <w:rPr>
          <w:rFonts w:ascii="Tw Cen MT" w:hAnsi="Tw Cen MT" w:cs="Arial"/>
          <w:b/>
          <w:bCs/>
        </w:rPr>
        <w:t>SEPTIEMBRE</w:t>
      </w:r>
      <w:r w:rsidR="005A5B7C" w:rsidRPr="00CE2F5B">
        <w:rPr>
          <w:rFonts w:ascii="Tw Cen MT" w:hAnsi="Tw Cen MT" w:cs="Arial"/>
          <w:b/>
          <w:bCs/>
        </w:rPr>
        <w:t xml:space="preserve"> DE 201</w:t>
      </w:r>
      <w:r w:rsidRPr="00CE2F5B">
        <w:rPr>
          <w:rFonts w:ascii="Tw Cen MT" w:hAnsi="Tw Cen MT" w:cs="Arial"/>
          <w:b/>
          <w:bCs/>
        </w:rPr>
        <w:t>8</w:t>
      </w:r>
    </w:p>
    <w:p w:rsidR="005A5B7C" w:rsidRPr="002D065F" w:rsidRDefault="00175BD7" w:rsidP="000D44BF">
      <w:pPr>
        <w:spacing w:after="0" w:line="240" w:lineRule="auto"/>
        <w:jc w:val="center"/>
        <w:rPr>
          <w:rFonts w:ascii="Tw Cen MT" w:hAnsi="Tw Cen MT" w:cs="Arial"/>
          <w:bCs/>
        </w:rPr>
      </w:pPr>
      <w:r w:rsidRPr="00CE2F5B">
        <w:rPr>
          <w:rFonts w:ascii="Tw Cen MT" w:hAnsi="Tw Cen MT" w:cs="Arial"/>
          <w:bCs/>
        </w:rPr>
        <w:fldChar w:fldCharType="begin"/>
      </w:r>
      <w:r w:rsidR="005A5B7C" w:rsidRPr="00CE2F5B">
        <w:rPr>
          <w:rFonts w:ascii="Tw Cen MT" w:hAnsi="Tw Cen MT" w:cs="Arial"/>
          <w:bCs/>
        </w:rPr>
        <w:instrText xml:space="preserve"> MERGEFIELD Hora_JA </w:instrText>
      </w:r>
      <w:r w:rsidRPr="00CE2F5B">
        <w:rPr>
          <w:rFonts w:ascii="Tw Cen MT" w:hAnsi="Tw Cen MT" w:cs="Arial"/>
          <w:bCs/>
        </w:rPr>
        <w:fldChar w:fldCharType="separate"/>
      </w:r>
      <w:r w:rsidR="005A5B7C" w:rsidRPr="00CE2F5B">
        <w:rPr>
          <w:rFonts w:ascii="Tw Cen MT" w:hAnsi="Tw Cen MT" w:cs="Arial"/>
          <w:b/>
          <w:bCs/>
          <w:noProof/>
        </w:rPr>
        <w:t>1</w:t>
      </w:r>
      <w:r w:rsidR="00CE2F5B" w:rsidRPr="00CE2F5B">
        <w:rPr>
          <w:rFonts w:ascii="Tw Cen MT" w:hAnsi="Tw Cen MT" w:cs="Arial"/>
          <w:b/>
          <w:bCs/>
          <w:noProof/>
        </w:rPr>
        <w:t>4</w:t>
      </w:r>
      <w:r w:rsidR="005A5B7C" w:rsidRPr="00CE2F5B">
        <w:rPr>
          <w:rFonts w:ascii="Tw Cen MT" w:hAnsi="Tw Cen MT" w:cs="Arial"/>
          <w:b/>
          <w:bCs/>
          <w:noProof/>
        </w:rPr>
        <w:t>:00</w:t>
      </w:r>
      <w:r w:rsidR="005A5B7C" w:rsidRPr="00CE2F5B">
        <w:rPr>
          <w:rFonts w:ascii="Tw Cen MT" w:hAnsi="Tw Cen MT" w:cs="Arial"/>
          <w:bCs/>
          <w:noProof/>
        </w:rPr>
        <w:t xml:space="preserve"> HORAS</w:t>
      </w:r>
      <w:r w:rsidRPr="00CE2F5B">
        <w:rPr>
          <w:rFonts w:ascii="Tw Cen MT" w:hAnsi="Tw Cen MT" w:cs="Arial"/>
          <w:bCs/>
        </w:rPr>
        <w:fldChar w:fldCharType="end"/>
      </w:r>
    </w:p>
    <w:p w:rsidR="005A5B7C" w:rsidRDefault="005A5B7C" w:rsidP="000D44BF">
      <w:pPr>
        <w:spacing w:after="0" w:line="240" w:lineRule="auto"/>
        <w:jc w:val="center"/>
        <w:rPr>
          <w:rFonts w:ascii="Tw Cen MT" w:hAnsi="Tw Cen MT" w:cs="Arial"/>
          <w:bCs/>
        </w:rPr>
      </w:pPr>
    </w:p>
    <w:p w:rsidR="000D44BF" w:rsidRDefault="000D44BF" w:rsidP="000D44BF">
      <w:pPr>
        <w:spacing w:after="0" w:line="240" w:lineRule="auto"/>
        <w:jc w:val="center"/>
        <w:rPr>
          <w:rFonts w:ascii="Tw Cen MT" w:hAnsi="Tw Cen MT" w:cs="Arial"/>
          <w:bCs/>
        </w:rPr>
      </w:pPr>
    </w:p>
    <w:p w:rsidR="000E29AE" w:rsidRPr="002D065F" w:rsidRDefault="000E29AE" w:rsidP="000D44BF">
      <w:pPr>
        <w:spacing w:after="0" w:line="240" w:lineRule="auto"/>
        <w:jc w:val="center"/>
        <w:rPr>
          <w:rFonts w:ascii="Tw Cen MT" w:hAnsi="Tw Cen MT" w:cs="Arial"/>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DE PROPUESTAS TÉCNICAS Y ECONÓMICAS</w:t>
      </w:r>
    </w:p>
    <w:p w:rsidR="005A5B7C" w:rsidRPr="00CE2F5B" w:rsidRDefault="008C3832" w:rsidP="000D44BF">
      <w:pPr>
        <w:spacing w:after="0" w:line="240" w:lineRule="auto"/>
        <w:jc w:val="center"/>
        <w:rPr>
          <w:rFonts w:ascii="Tw Cen MT" w:hAnsi="Tw Cen MT" w:cs="Arial"/>
          <w:b/>
          <w:bCs/>
        </w:rPr>
      </w:pPr>
      <w:r w:rsidRPr="00CE2F5B">
        <w:rPr>
          <w:rFonts w:ascii="Tw Cen MT" w:hAnsi="Tw Cen MT" w:cs="Arial"/>
          <w:b/>
          <w:bCs/>
        </w:rPr>
        <w:t>2</w:t>
      </w:r>
      <w:r w:rsidR="00CE2F5B" w:rsidRPr="00CE2F5B">
        <w:rPr>
          <w:rFonts w:ascii="Tw Cen MT" w:hAnsi="Tw Cen MT" w:cs="Arial"/>
          <w:b/>
          <w:bCs/>
        </w:rPr>
        <w:t>4</w:t>
      </w:r>
      <w:r w:rsidR="005A5B7C" w:rsidRPr="00CE2F5B">
        <w:rPr>
          <w:rFonts w:ascii="Tw Cen MT" w:hAnsi="Tw Cen MT" w:cs="Arial"/>
          <w:b/>
          <w:bCs/>
        </w:rPr>
        <w:t xml:space="preserve"> DE </w:t>
      </w:r>
      <w:r w:rsidR="00DF4B2C" w:rsidRPr="00CE2F5B">
        <w:rPr>
          <w:rFonts w:ascii="Tw Cen MT" w:hAnsi="Tw Cen MT" w:cs="Arial"/>
          <w:b/>
          <w:bCs/>
        </w:rPr>
        <w:t>SEPTIEMBRE</w:t>
      </w:r>
      <w:r w:rsidR="005A5B7C" w:rsidRPr="00CE2F5B">
        <w:rPr>
          <w:rFonts w:ascii="Tw Cen MT" w:hAnsi="Tw Cen MT" w:cs="Arial"/>
          <w:b/>
          <w:bCs/>
        </w:rPr>
        <w:t xml:space="preserve"> DE 201</w:t>
      </w:r>
      <w:r w:rsidRPr="00CE2F5B">
        <w:rPr>
          <w:rFonts w:ascii="Tw Cen MT" w:hAnsi="Tw Cen MT" w:cs="Arial"/>
          <w:b/>
          <w:bCs/>
        </w:rPr>
        <w:t>8</w:t>
      </w:r>
    </w:p>
    <w:p w:rsidR="005A5B7C" w:rsidRPr="002D065F" w:rsidRDefault="00175BD7" w:rsidP="000D44BF">
      <w:pPr>
        <w:spacing w:after="0" w:line="240" w:lineRule="auto"/>
        <w:jc w:val="center"/>
        <w:rPr>
          <w:rFonts w:ascii="Tw Cen MT" w:hAnsi="Tw Cen MT" w:cs="Arial"/>
          <w:bCs/>
        </w:rPr>
      </w:pPr>
      <w:r w:rsidRPr="00CE2F5B">
        <w:rPr>
          <w:rFonts w:ascii="Tw Cen MT" w:hAnsi="Tw Cen MT" w:cs="Arial"/>
          <w:bCs/>
        </w:rPr>
        <w:fldChar w:fldCharType="begin"/>
      </w:r>
      <w:r w:rsidR="005A5B7C" w:rsidRPr="00CE2F5B">
        <w:rPr>
          <w:rFonts w:ascii="Tw Cen MT" w:hAnsi="Tw Cen MT" w:cs="Arial"/>
          <w:bCs/>
        </w:rPr>
        <w:instrText xml:space="preserve"> MERGEFIELD Hora_PP </w:instrText>
      </w:r>
      <w:r w:rsidRPr="00CE2F5B">
        <w:rPr>
          <w:rFonts w:ascii="Tw Cen MT" w:hAnsi="Tw Cen MT" w:cs="Arial"/>
          <w:bCs/>
        </w:rPr>
        <w:fldChar w:fldCharType="separate"/>
      </w:r>
      <w:r w:rsidR="008A4851" w:rsidRPr="00CE2F5B">
        <w:rPr>
          <w:rFonts w:ascii="Tw Cen MT" w:hAnsi="Tw Cen MT" w:cs="Arial"/>
          <w:b/>
          <w:bCs/>
          <w:noProof/>
        </w:rPr>
        <w:t>1</w:t>
      </w:r>
      <w:r w:rsidR="008C3832" w:rsidRPr="00CE2F5B">
        <w:rPr>
          <w:rFonts w:ascii="Tw Cen MT" w:hAnsi="Tw Cen MT" w:cs="Arial"/>
          <w:b/>
          <w:bCs/>
          <w:noProof/>
        </w:rPr>
        <w:t>1</w:t>
      </w:r>
      <w:r w:rsidR="005A5B7C" w:rsidRPr="00CE2F5B">
        <w:rPr>
          <w:rFonts w:ascii="Tw Cen MT" w:hAnsi="Tw Cen MT" w:cs="Arial"/>
          <w:b/>
          <w:bCs/>
          <w:noProof/>
        </w:rPr>
        <w:t>:00</w:t>
      </w:r>
      <w:r w:rsidR="005A5B7C" w:rsidRPr="00CE2F5B">
        <w:rPr>
          <w:rFonts w:ascii="Tw Cen MT" w:hAnsi="Tw Cen MT" w:cs="Arial"/>
          <w:bCs/>
          <w:noProof/>
        </w:rPr>
        <w:t xml:space="preserve"> HORAS</w:t>
      </w:r>
      <w:r w:rsidRPr="00CE2F5B">
        <w:rPr>
          <w:rFonts w:ascii="Tw Cen MT" w:hAnsi="Tw Cen MT" w:cs="Arial"/>
          <w:bCs/>
        </w:rPr>
        <w:fldChar w:fldCharType="end"/>
      </w:r>
    </w:p>
    <w:p w:rsidR="005A5B7C" w:rsidRDefault="005A5B7C" w:rsidP="000D44BF">
      <w:pPr>
        <w:spacing w:after="0" w:line="240" w:lineRule="auto"/>
        <w:jc w:val="center"/>
        <w:rPr>
          <w:rFonts w:ascii="Tw Cen MT" w:hAnsi="Tw Cen MT" w:cs="Arial"/>
          <w:bCs/>
        </w:rPr>
      </w:pPr>
    </w:p>
    <w:p w:rsidR="000E29AE" w:rsidRDefault="000E29AE" w:rsidP="000D44BF">
      <w:pPr>
        <w:spacing w:after="0" w:line="240" w:lineRule="auto"/>
        <w:jc w:val="center"/>
        <w:rPr>
          <w:rFonts w:ascii="Tw Cen MT" w:hAnsi="Tw Cen MT" w:cs="Arial"/>
          <w:bCs/>
        </w:rPr>
      </w:pPr>
    </w:p>
    <w:p w:rsidR="000D44BF" w:rsidRPr="002D065F" w:rsidRDefault="000D44BF" w:rsidP="000D44BF">
      <w:pPr>
        <w:spacing w:after="0" w:line="240" w:lineRule="auto"/>
        <w:jc w:val="center"/>
        <w:rPr>
          <w:rFonts w:ascii="Tw Cen MT" w:hAnsi="Tw Cen MT" w:cs="Arial"/>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FALLO</w:t>
      </w:r>
    </w:p>
    <w:p w:rsidR="005A5B7C" w:rsidRPr="00CE2F5B" w:rsidRDefault="008C3832" w:rsidP="000D44BF">
      <w:pPr>
        <w:spacing w:after="0" w:line="240" w:lineRule="auto"/>
        <w:jc w:val="center"/>
        <w:rPr>
          <w:rFonts w:ascii="Tw Cen MT" w:hAnsi="Tw Cen MT" w:cs="Arial"/>
          <w:b/>
          <w:bCs/>
        </w:rPr>
      </w:pPr>
      <w:r w:rsidRPr="00CE2F5B">
        <w:rPr>
          <w:rFonts w:ascii="Tw Cen MT" w:hAnsi="Tw Cen MT" w:cs="Arial"/>
          <w:b/>
          <w:bCs/>
        </w:rPr>
        <w:t>2</w:t>
      </w:r>
      <w:r w:rsidR="00CE2F5B" w:rsidRPr="00CE2F5B">
        <w:rPr>
          <w:rFonts w:ascii="Tw Cen MT" w:hAnsi="Tw Cen MT" w:cs="Arial"/>
          <w:b/>
          <w:bCs/>
        </w:rPr>
        <w:t>6</w:t>
      </w:r>
      <w:r w:rsidR="005A5B7C" w:rsidRPr="00CE2F5B">
        <w:rPr>
          <w:rFonts w:ascii="Tw Cen MT" w:hAnsi="Tw Cen MT" w:cs="Arial"/>
          <w:b/>
          <w:bCs/>
        </w:rPr>
        <w:t xml:space="preserve"> DE </w:t>
      </w:r>
      <w:r w:rsidR="00DF4B2C" w:rsidRPr="00CE2F5B">
        <w:rPr>
          <w:rFonts w:ascii="Tw Cen MT" w:hAnsi="Tw Cen MT" w:cs="Arial"/>
          <w:b/>
          <w:bCs/>
        </w:rPr>
        <w:t>SEPTIEMBRE</w:t>
      </w:r>
      <w:r w:rsidR="005A5B7C" w:rsidRPr="00CE2F5B" w:rsidDel="004B3EAC">
        <w:rPr>
          <w:rFonts w:ascii="Tw Cen MT" w:hAnsi="Tw Cen MT" w:cs="Arial"/>
          <w:b/>
          <w:bCs/>
        </w:rPr>
        <w:t xml:space="preserve"> </w:t>
      </w:r>
      <w:r w:rsidR="005A5B7C" w:rsidRPr="00CE2F5B">
        <w:rPr>
          <w:rFonts w:ascii="Tw Cen MT" w:hAnsi="Tw Cen MT" w:cs="Arial"/>
          <w:b/>
          <w:bCs/>
        </w:rPr>
        <w:t>DE 201</w:t>
      </w:r>
      <w:r w:rsidRPr="00CE2F5B">
        <w:rPr>
          <w:rFonts w:ascii="Tw Cen MT" w:hAnsi="Tw Cen MT" w:cs="Arial"/>
          <w:b/>
          <w:bCs/>
        </w:rPr>
        <w:t>8</w:t>
      </w:r>
    </w:p>
    <w:p w:rsidR="006C3D2F" w:rsidRDefault="00175BD7" w:rsidP="000D44BF">
      <w:pPr>
        <w:spacing w:after="0" w:line="240" w:lineRule="auto"/>
        <w:jc w:val="center"/>
        <w:rPr>
          <w:rFonts w:ascii="Tw Cen MT" w:hAnsi="Tw Cen MT" w:cs="Arial"/>
          <w:bCs/>
        </w:rPr>
      </w:pPr>
      <w:r w:rsidRPr="00CE2F5B">
        <w:rPr>
          <w:rFonts w:ascii="Tw Cen MT" w:hAnsi="Tw Cen MT" w:cs="Arial"/>
          <w:bCs/>
        </w:rPr>
        <w:fldChar w:fldCharType="begin"/>
      </w:r>
      <w:r w:rsidR="005A5B7C" w:rsidRPr="00CE2F5B">
        <w:rPr>
          <w:rFonts w:ascii="Tw Cen MT" w:hAnsi="Tw Cen MT" w:cs="Arial"/>
          <w:bCs/>
        </w:rPr>
        <w:instrText xml:space="preserve"> MERGEFIELD Hora_Fallo </w:instrText>
      </w:r>
      <w:r w:rsidRPr="00CE2F5B">
        <w:rPr>
          <w:rFonts w:ascii="Tw Cen MT" w:hAnsi="Tw Cen MT" w:cs="Arial"/>
          <w:bCs/>
        </w:rPr>
        <w:fldChar w:fldCharType="separate"/>
      </w:r>
      <w:r w:rsidR="005A5B7C" w:rsidRPr="00CE2F5B">
        <w:rPr>
          <w:rFonts w:ascii="Tw Cen MT" w:hAnsi="Tw Cen MT" w:cs="Arial"/>
          <w:b/>
          <w:bCs/>
          <w:noProof/>
        </w:rPr>
        <w:t>1</w:t>
      </w:r>
      <w:r w:rsidR="00CE2F5B" w:rsidRPr="00CE2F5B">
        <w:rPr>
          <w:rFonts w:ascii="Tw Cen MT" w:hAnsi="Tw Cen MT" w:cs="Arial"/>
          <w:b/>
          <w:bCs/>
          <w:noProof/>
        </w:rPr>
        <w:t>4</w:t>
      </w:r>
      <w:r w:rsidR="005A5B7C" w:rsidRPr="00CE2F5B">
        <w:rPr>
          <w:rFonts w:ascii="Tw Cen MT" w:hAnsi="Tw Cen MT" w:cs="Arial"/>
          <w:b/>
          <w:bCs/>
          <w:noProof/>
        </w:rPr>
        <w:t>:00</w:t>
      </w:r>
      <w:r w:rsidR="005A5B7C" w:rsidRPr="00CE2F5B">
        <w:rPr>
          <w:rFonts w:ascii="Tw Cen MT" w:hAnsi="Tw Cen MT" w:cs="Arial"/>
          <w:bCs/>
          <w:noProof/>
        </w:rPr>
        <w:t xml:space="preserve"> HORAS</w:t>
      </w:r>
      <w:r w:rsidRPr="00CE2F5B">
        <w:rPr>
          <w:rFonts w:ascii="Tw Cen MT" w:hAnsi="Tw Cen MT" w:cs="Arial"/>
          <w:bCs/>
        </w:rPr>
        <w:fldChar w:fldCharType="end"/>
      </w:r>
    </w:p>
    <w:p w:rsidR="000D44BF" w:rsidRDefault="000D44BF" w:rsidP="000D44BF">
      <w:pPr>
        <w:spacing w:after="0" w:line="240" w:lineRule="auto"/>
        <w:jc w:val="center"/>
        <w:rPr>
          <w:rFonts w:ascii="Tw Cen MT" w:hAnsi="Tw Cen MT" w:cs="Arial"/>
          <w:bCs/>
        </w:rPr>
      </w:pPr>
    </w:p>
    <w:p w:rsidR="000D44BF" w:rsidRDefault="000D44BF" w:rsidP="000D44BF">
      <w:pPr>
        <w:spacing w:after="0" w:line="240" w:lineRule="auto"/>
        <w:jc w:val="center"/>
        <w:rPr>
          <w:rFonts w:ascii="Tw Cen MT" w:hAnsi="Tw Cen MT" w:cs="Arial"/>
          <w:bCs/>
        </w:rPr>
      </w:pPr>
    </w:p>
    <w:p w:rsidR="00C57452" w:rsidRDefault="00C57452" w:rsidP="000D44BF">
      <w:pPr>
        <w:spacing w:after="0" w:line="240" w:lineRule="auto"/>
        <w:jc w:val="center"/>
        <w:rPr>
          <w:rFonts w:ascii="Tw Cen MT" w:hAnsi="Tw Cen MT" w:cs="Arial"/>
          <w:bCs/>
        </w:rPr>
      </w:pPr>
    </w:p>
    <w:p w:rsidR="00C57452" w:rsidRPr="00C57452" w:rsidRDefault="00C57452" w:rsidP="000D44BF">
      <w:pPr>
        <w:spacing w:after="0" w:line="240" w:lineRule="auto"/>
        <w:jc w:val="center"/>
        <w:rPr>
          <w:rFonts w:ascii="Tw Cen MT" w:hAnsi="Tw Cen MT" w:cs="Arial"/>
          <w:b/>
          <w:bCs/>
        </w:rPr>
      </w:pPr>
      <w:r w:rsidRPr="00C57452">
        <w:rPr>
          <w:rFonts w:ascii="Tw Cen MT" w:hAnsi="Tw Cen MT" w:cs="Arial"/>
          <w:b/>
          <w:bCs/>
        </w:rPr>
        <w:t xml:space="preserve">LA PRESENTE LICITACIÓN SERÁ A PLAZO REDUCIDO ENTRE LA PUBLICACIÓN DE LA CONVOCATORIA Y LA PRESENTACIÓN DE PROPUESTAS, DE ACUERDO CON EL ARTÍCULO 33 NUMERAL 3 DE LA LEY </w:t>
      </w:r>
      <w:r w:rsidRPr="00C57452">
        <w:rPr>
          <w:rFonts w:ascii="Tw Cen MT" w:hAnsi="Tw Cen MT"/>
          <w:b/>
        </w:rPr>
        <w:t>DE ADQUISICIONES, ARRENDAMIENTOS Y SERVICIOS DEL SECTOR PÚBLICO DEL ESTADO DE COLIMA</w:t>
      </w:r>
      <w:r w:rsidR="007842F4">
        <w:rPr>
          <w:rFonts w:ascii="Tw Cen MT" w:hAnsi="Tw Cen MT"/>
          <w:b/>
        </w:rPr>
        <w:t>.</w:t>
      </w:r>
    </w:p>
    <w:p w:rsidR="000D44BF" w:rsidRDefault="000D44BF">
      <w:pPr>
        <w:rPr>
          <w:rFonts w:ascii="Tw Cen MT" w:hAnsi="Tw Cen MT" w:cs="Arial"/>
          <w:bCs/>
        </w:rPr>
      </w:pPr>
      <w:r>
        <w:rPr>
          <w:rFonts w:ascii="Tw Cen MT" w:hAnsi="Tw Cen MT" w:cs="Arial"/>
          <w:bCs/>
        </w:rPr>
        <w:br w:type="page"/>
      </w:r>
    </w:p>
    <w:bookmarkEnd w:id="0"/>
    <w:p w:rsidR="000D44BF" w:rsidRDefault="000D44BF" w:rsidP="00B67E41">
      <w:pPr>
        <w:spacing w:after="0"/>
        <w:jc w:val="center"/>
        <w:rPr>
          <w:rFonts w:ascii="Tw Cen MT" w:hAnsi="Tw Cen MT" w:cs="Arial"/>
          <w:b/>
          <w:bCs/>
          <w:sz w:val="21"/>
          <w:szCs w:val="21"/>
        </w:rPr>
      </w:pPr>
    </w:p>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8A4851">
        <w:rPr>
          <w:rFonts w:ascii="Tw Cen MT" w:hAnsi="Tw Cen MT" w:cs="Arial"/>
          <w:b/>
          <w:bCs/>
          <w:sz w:val="21"/>
          <w:szCs w:val="21"/>
        </w:rPr>
        <w:t xml:space="preserve">  06002-0</w:t>
      </w:r>
      <w:r w:rsidR="00DD5A9E">
        <w:rPr>
          <w:rFonts w:ascii="Tw Cen MT" w:hAnsi="Tw Cen MT" w:cs="Arial"/>
          <w:b/>
          <w:bCs/>
          <w:sz w:val="21"/>
          <w:szCs w:val="21"/>
        </w:rPr>
        <w:t>10</w:t>
      </w:r>
      <w:r>
        <w:rPr>
          <w:rFonts w:ascii="Tw Cen MT" w:hAnsi="Tw Cen MT" w:cs="Arial"/>
          <w:b/>
          <w:bCs/>
          <w:sz w:val="21"/>
          <w:szCs w:val="21"/>
        </w:rPr>
        <w:t>-1</w:t>
      </w:r>
      <w:r w:rsidR="008C3832">
        <w:rPr>
          <w:rFonts w:ascii="Tw Cen MT" w:hAnsi="Tw Cen MT" w:cs="Arial"/>
          <w:b/>
          <w:bCs/>
          <w:sz w:val="21"/>
          <w:szCs w:val="21"/>
        </w:rPr>
        <w:t>8</w:t>
      </w:r>
    </w:p>
    <w:p w:rsidR="005B0768" w:rsidRDefault="005B0768" w:rsidP="005B0768">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5B0768">
      <w:pPr>
        <w:spacing w:after="0" w:line="240" w:lineRule="auto"/>
        <w:jc w:val="center"/>
        <w:rPr>
          <w:rFonts w:ascii="Tw Cen MT" w:hAnsi="Tw Cen MT" w:cs="Arial"/>
          <w:b/>
          <w:bCs/>
        </w:rPr>
      </w:pPr>
    </w:p>
    <w:p w:rsidR="005B0768" w:rsidRDefault="005B0768" w:rsidP="005B0768">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0D44BF">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0D44BF">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lastRenderedPageBreak/>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DD156B">
      <w:pPr>
        <w:spacing w:after="0" w:line="240" w:lineRule="auto"/>
        <w:ind w:left="1134" w:hanging="1134"/>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051901" w:rsidRPr="002D065F" w:rsidRDefault="00051901" w:rsidP="00283FF8">
      <w:pPr>
        <w:tabs>
          <w:tab w:val="left" w:pos="0"/>
        </w:tabs>
        <w:ind w:right="51"/>
        <w:jc w:val="both"/>
        <w:outlineLvl w:val="0"/>
        <w:rPr>
          <w:rFonts w:ascii="Tw Cen MT" w:hAnsi="Tw Cen MT" w:cs="Arial"/>
          <w:b/>
          <w:bCs/>
        </w:rPr>
      </w:pPr>
      <w:r w:rsidRPr="00FE32D8">
        <w:rPr>
          <w:rFonts w:ascii="Tw Cen MT" w:hAnsi="Tw Cen MT" w:cs="Arial"/>
          <w:b/>
          <w:bCs/>
        </w:rPr>
        <w:t>BASES PARA LA LICITACIÓN PÚBLICA NACIONAL NO. 06002-0</w:t>
      </w:r>
      <w:r w:rsidR="00DD156B">
        <w:rPr>
          <w:rFonts w:ascii="Tw Cen MT" w:hAnsi="Tw Cen MT" w:cs="Arial"/>
          <w:b/>
          <w:bCs/>
        </w:rPr>
        <w:t>10</w:t>
      </w:r>
      <w:r w:rsidRPr="00FE32D8">
        <w:rPr>
          <w:rFonts w:ascii="Tw Cen MT" w:hAnsi="Tw Cen MT" w:cs="Arial"/>
          <w:b/>
          <w:bCs/>
        </w:rPr>
        <w:t>-1</w:t>
      </w:r>
      <w:r w:rsidR="005B0768">
        <w:rPr>
          <w:rFonts w:ascii="Tw Cen MT" w:hAnsi="Tw Cen MT" w:cs="Arial"/>
          <w:b/>
          <w:bCs/>
        </w:rPr>
        <w:t>8</w:t>
      </w:r>
      <w:r w:rsidRPr="00FE32D8">
        <w:rPr>
          <w:rFonts w:ascii="Tw Cen MT" w:hAnsi="Tw Cen MT" w:cs="Arial"/>
          <w:b/>
          <w:bCs/>
        </w:rPr>
        <w:t xml:space="preserve"> </w:t>
      </w:r>
      <w:r w:rsidR="003C52B7" w:rsidRPr="002D065F">
        <w:rPr>
          <w:rFonts w:ascii="Tw Cen MT" w:hAnsi="Tw Cen MT" w:cs="Arial"/>
          <w:b/>
          <w:bCs/>
        </w:rPr>
        <w:t xml:space="preserve">PARA LA </w:t>
      </w:r>
      <w:r w:rsidR="00E53192">
        <w:rPr>
          <w:rFonts w:ascii="Tw Cen MT" w:hAnsi="Tw Cen MT" w:cs="Arial"/>
          <w:b/>
          <w:bCs/>
        </w:rPr>
        <w:t xml:space="preserve">ADQUISICIÓN DE </w:t>
      </w:r>
      <w:r w:rsidR="00E53192" w:rsidRPr="00E53192">
        <w:rPr>
          <w:rFonts w:ascii="Tw Cen MT" w:hAnsi="Tw Cen MT" w:cs="Arial"/>
          <w:b/>
          <w:bCs/>
        </w:rPr>
        <w:t xml:space="preserve">EQUIPO TECNOLÓGICO Y EQUIPO DE SONIDO, SOLICITADO POR EL </w:t>
      </w:r>
      <w:r w:rsidR="00E53192">
        <w:rPr>
          <w:rFonts w:ascii="Tw Cen MT" w:hAnsi="Tw Cen MT" w:cs="Arial"/>
          <w:b/>
          <w:bCs/>
        </w:rPr>
        <w:t>SECRETARIADO EJECUTIVO DEL SISTEMA ESTATAL DE SEGURIDAD PÚBLICA (C4).</w:t>
      </w:r>
    </w:p>
    <w:p w:rsidR="00051901" w:rsidRPr="002D065F" w:rsidRDefault="005B0768" w:rsidP="006E11C2">
      <w:pPr>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Pr>
          <w:rFonts w:ascii="Tw Cen MT" w:hAnsi="Tw Cen MT" w:cs="Arial"/>
        </w:rPr>
        <w:t xml:space="preserve">en su </w:t>
      </w:r>
      <w:r w:rsidRPr="004B3825">
        <w:rPr>
          <w:rFonts w:ascii="Tw Cen MT" w:hAnsi="Tw Cen MT" w:cs="Arial"/>
        </w:rPr>
        <w:t xml:space="preserve">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proofErr w:type="spellStart"/>
      <w:r w:rsidRPr="004B3825">
        <w:rPr>
          <w:rStyle w:val="Ninguno"/>
          <w:rFonts w:ascii="Tw Cen MT" w:hAnsi="Tw Cen MT"/>
          <w:u w:color="2E2E2E"/>
        </w:rPr>
        <w:t>ó</w:t>
      </w:r>
      <w:proofErr w:type="spellEnd"/>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2D065F">
        <w:rPr>
          <w:rFonts w:ascii="Tw Cen MT" w:hAnsi="Tw Cen MT" w:cs="Arial"/>
          <w:b/>
          <w:bCs/>
        </w:rPr>
        <w:t xml:space="preserve">NO. </w:t>
      </w:r>
      <w:r w:rsidR="00051901" w:rsidRPr="00FE32D8">
        <w:rPr>
          <w:rFonts w:ascii="Tw Cen MT" w:hAnsi="Tw Cen MT" w:cs="Arial"/>
          <w:b/>
          <w:bCs/>
        </w:rPr>
        <w:t>06002-0</w:t>
      </w:r>
      <w:r w:rsidR="00DD156B">
        <w:rPr>
          <w:rFonts w:ascii="Tw Cen MT" w:hAnsi="Tw Cen MT" w:cs="Arial"/>
          <w:b/>
          <w:bCs/>
        </w:rPr>
        <w:t>10</w:t>
      </w:r>
      <w:r w:rsidR="00051901" w:rsidRPr="00FE32D8">
        <w:rPr>
          <w:rFonts w:ascii="Tw Cen MT" w:hAnsi="Tw Cen MT" w:cs="Arial"/>
          <w:b/>
          <w:bCs/>
        </w:rPr>
        <w:t>-1</w:t>
      </w:r>
      <w:r>
        <w:rPr>
          <w:rFonts w:ascii="Tw Cen MT" w:hAnsi="Tw Cen MT" w:cs="Arial"/>
          <w:b/>
          <w:bCs/>
        </w:rPr>
        <w:t>8</w:t>
      </w:r>
      <w:r w:rsidR="00051901" w:rsidRPr="002D065F">
        <w:rPr>
          <w:rFonts w:ascii="Tw Cen MT" w:hAnsi="Tw Cen MT" w:cs="Arial"/>
          <w:b/>
          <w:bCs/>
        </w:rPr>
        <w:t xml:space="preserve"> MISMA QUE TENDRÁ EL CARÁCTER DE PRESENCIAL Y QUE CUENTA CON PRESUPUESTO SUFICIENTE </w:t>
      </w:r>
      <w:r w:rsidR="003C52B7" w:rsidRPr="002D065F">
        <w:rPr>
          <w:rFonts w:ascii="Tw Cen MT" w:hAnsi="Tw Cen MT" w:cs="Arial"/>
          <w:b/>
          <w:bCs/>
        </w:rPr>
        <w:t xml:space="preserve">PARA LA </w:t>
      </w:r>
      <w:r w:rsidR="00E53192">
        <w:rPr>
          <w:rFonts w:ascii="Tw Cen MT" w:hAnsi="Tw Cen MT" w:cs="Arial"/>
          <w:b/>
          <w:bCs/>
        </w:rPr>
        <w:t xml:space="preserve">ADQUISICIÓN DE </w:t>
      </w:r>
      <w:r w:rsidR="00E53192" w:rsidRPr="00E53192">
        <w:rPr>
          <w:rFonts w:ascii="Tw Cen MT" w:hAnsi="Tw Cen MT" w:cs="Arial"/>
          <w:b/>
          <w:bCs/>
        </w:rPr>
        <w:t xml:space="preserve">EQUIPO TECNOLÓGICO Y EQUIPO DE SONIDO, SOLICITADO POR EL </w:t>
      </w:r>
      <w:r w:rsidR="00E53192">
        <w:rPr>
          <w:rFonts w:ascii="Tw Cen MT" w:hAnsi="Tw Cen MT" w:cs="Arial"/>
          <w:b/>
          <w:bCs/>
        </w:rPr>
        <w:t>SECRETARIADO EJECUTIVO DEL SISTEMA ESTATAL DE SEGURIDAD PÚBLICA (C4)</w:t>
      </w:r>
      <w:r w:rsidR="00051901" w:rsidRPr="002D065F">
        <w:rPr>
          <w:rFonts w:ascii="Tw Cen MT" w:hAnsi="Tw Cen MT" w:cs="Arial"/>
          <w:b/>
          <w:bCs/>
        </w:rPr>
        <w:t xml:space="preserve">, </w:t>
      </w:r>
      <w:r w:rsidR="00051901" w:rsidRPr="002D065F">
        <w:rPr>
          <w:rFonts w:ascii="Tw Cen MT" w:hAnsi="Tw Cen MT" w:cs="Arial"/>
        </w:rPr>
        <w:t>emite las siguientes:</w:t>
      </w:r>
    </w:p>
    <w:p w:rsidR="00051901" w:rsidRDefault="005B0768" w:rsidP="00051901">
      <w:pPr>
        <w:jc w:val="center"/>
        <w:rPr>
          <w:rFonts w:ascii="Tw Cen MT" w:hAnsi="Tw Cen MT" w:cs="Arial"/>
          <w:b/>
          <w:bCs/>
          <w:lang w:val="es-ES"/>
        </w:rPr>
      </w:pPr>
      <w:r w:rsidRPr="002D065F">
        <w:rPr>
          <w:rFonts w:ascii="Tw Cen MT" w:hAnsi="Tw Cen MT" w:cs="Arial"/>
          <w:b/>
          <w:bCs/>
          <w:lang w:val="es-ES"/>
        </w:rPr>
        <w:t>B A S E S</w:t>
      </w:r>
    </w:p>
    <w:p w:rsidR="00283FF8" w:rsidRPr="002D065F" w:rsidRDefault="00283FF8" w:rsidP="00051901">
      <w:pPr>
        <w:jc w:val="center"/>
        <w:rPr>
          <w:rFonts w:ascii="Tw Cen MT" w:hAnsi="Tw Cen MT" w:cs="Arial"/>
          <w:b/>
          <w:bCs/>
          <w:lang w:val="es-ES"/>
        </w:rPr>
      </w:pPr>
    </w:p>
    <w:p w:rsidR="00051901" w:rsidRPr="002D065F" w:rsidRDefault="00051901" w:rsidP="00CB29B5">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4663EC">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3C52B7" w:rsidRPr="002D065F">
        <w:rPr>
          <w:rFonts w:ascii="Tw Cen MT" w:hAnsi="Tw Cen MT" w:cs="Arial"/>
          <w:b/>
          <w:bCs/>
        </w:rPr>
        <w:t xml:space="preserve">PARA LA </w:t>
      </w:r>
      <w:r w:rsidR="00E53192">
        <w:rPr>
          <w:rFonts w:ascii="Tw Cen MT" w:hAnsi="Tw Cen MT" w:cs="Arial"/>
          <w:b/>
          <w:bCs/>
        </w:rPr>
        <w:t xml:space="preserve">ADQUISICIÓN DE </w:t>
      </w:r>
      <w:r w:rsidR="00E53192" w:rsidRPr="00E53192">
        <w:rPr>
          <w:rFonts w:ascii="Tw Cen MT" w:hAnsi="Tw Cen MT" w:cs="Arial"/>
          <w:b/>
          <w:bCs/>
        </w:rPr>
        <w:t xml:space="preserve">EQUIPO TECNOLÓGICO Y EQUIPO DE SONIDO, SOLICITADO POR EL </w:t>
      </w:r>
      <w:r w:rsidR="00E53192">
        <w:rPr>
          <w:rFonts w:ascii="Tw Cen MT" w:hAnsi="Tw Cen MT" w:cs="Arial"/>
          <w:b/>
          <w:bCs/>
        </w:rPr>
        <w:t>SECRETARIADO EJECUTIVO DEL SISTEMA ESTATAL DE SEGURIDAD PÚBLICA (</w:t>
      </w:r>
      <w:r w:rsidR="00E53192" w:rsidRPr="00E53192">
        <w:rPr>
          <w:rFonts w:ascii="Tw Cen MT" w:hAnsi="Tw Cen MT" w:cs="Arial"/>
          <w:b/>
          <w:bCs/>
        </w:rPr>
        <w:t>C4)</w:t>
      </w:r>
      <w:r w:rsidR="0097342E" w:rsidRPr="00E53192">
        <w:rPr>
          <w:rFonts w:ascii="Tw Cen MT" w:hAnsi="Tw Cen MT" w:cs="Arial"/>
          <w:b/>
          <w:bCs/>
        </w:rPr>
        <w:t>.</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DD156B">
        <w:rPr>
          <w:rFonts w:ascii="Tw Cen MT" w:hAnsi="Tw Cen MT" w:cs="Arial"/>
          <w:b/>
          <w:bCs/>
        </w:rPr>
        <w:t>S</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2127"/>
        <w:gridCol w:w="2835"/>
      </w:tblGrid>
      <w:tr w:rsidR="00DD156B" w:rsidRPr="002D065F" w:rsidTr="00CE7533">
        <w:trPr>
          <w:trHeight w:val="241"/>
        </w:trPr>
        <w:tc>
          <w:tcPr>
            <w:tcW w:w="5103" w:type="dxa"/>
            <w:shd w:val="clear" w:color="auto" w:fill="C0C0C0"/>
            <w:vAlign w:val="center"/>
          </w:tcPr>
          <w:p w:rsidR="00DD156B" w:rsidRPr="00DD156B" w:rsidRDefault="00DD156B" w:rsidP="00DD156B">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127" w:type="dxa"/>
            <w:shd w:val="clear" w:color="auto" w:fill="C0C0C0"/>
            <w:vAlign w:val="center"/>
          </w:tcPr>
          <w:p w:rsidR="00DD156B" w:rsidRPr="00DD156B" w:rsidRDefault="00DD156B" w:rsidP="0097342E">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835" w:type="dxa"/>
            <w:shd w:val="clear" w:color="auto" w:fill="C0C0C0"/>
            <w:vAlign w:val="center"/>
          </w:tcPr>
          <w:p w:rsidR="00DD156B" w:rsidRPr="00DD156B" w:rsidRDefault="00DD156B" w:rsidP="0097342E">
            <w:pPr>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CE7533">
        <w:trPr>
          <w:trHeight w:val="979"/>
        </w:trPr>
        <w:tc>
          <w:tcPr>
            <w:tcW w:w="5103" w:type="dxa"/>
            <w:vAlign w:val="center"/>
          </w:tcPr>
          <w:p w:rsidR="00DD156B" w:rsidRPr="00DD156B" w:rsidRDefault="00DD156B" w:rsidP="00E53192">
            <w:pPr>
              <w:tabs>
                <w:tab w:val="left" w:pos="0"/>
              </w:tabs>
              <w:ind w:right="51"/>
              <w:jc w:val="both"/>
              <w:outlineLvl w:val="0"/>
              <w:rPr>
                <w:rFonts w:ascii="Tw Cen MT" w:hAnsi="Tw Cen MT" w:cs="Arial"/>
                <w:b/>
                <w:bCs/>
                <w:sz w:val="20"/>
                <w:szCs w:val="20"/>
              </w:rPr>
            </w:pPr>
            <w:r w:rsidRPr="00DD156B">
              <w:rPr>
                <w:rFonts w:ascii="Tw Cen MT" w:hAnsi="Tw Cen MT" w:cs="Arial"/>
                <w:b/>
                <w:bCs/>
                <w:sz w:val="20"/>
                <w:szCs w:val="20"/>
              </w:rPr>
              <w:t xml:space="preserve">PARA LA </w:t>
            </w:r>
            <w:r w:rsidR="00E53192">
              <w:rPr>
                <w:rFonts w:ascii="Tw Cen MT" w:hAnsi="Tw Cen MT" w:cs="Arial"/>
                <w:b/>
                <w:bCs/>
              </w:rPr>
              <w:t xml:space="preserve">ADQUISICIÓN DE </w:t>
            </w:r>
            <w:r w:rsidR="00E53192" w:rsidRPr="00E53192">
              <w:rPr>
                <w:rFonts w:ascii="Tw Cen MT" w:hAnsi="Tw Cen MT" w:cs="Arial"/>
                <w:b/>
                <w:bCs/>
              </w:rPr>
              <w:t xml:space="preserve">EQUIPO TECNOLÓGICO Y EQUIPO DE SONIDO, SOLICITADO POR EL </w:t>
            </w:r>
            <w:r w:rsidR="00E53192">
              <w:rPr>
                <w:rFonts w:ascii="Tw Cen MT" w:hAnsi="Tw Cen MT" w:cs="Arial"/>
                <w:b/>
                <w:bCs/>
              </w:rPr>
              <w:t>SECRETARIADO EJECUTIVO DEL SISTEMA ESTATAL DE SEGURIDAD PÚBLICA (C4)</w:t>
            </w:r>
          </w:p>
        </w:tc>
        <w:tc>
          <w:tcPr>
            <w:tcW w:w="2127" w:type="dxa"/>
            <w:vAlign w:val="center"/>
          </w:tcPr>
          <w:p w:rsidR="00DD156B" w:rsidRPr="00DD156B" w:rsidRDefault="00DD156B" w:rsidP="0097342E">
            <w:pPr>
              <w:jc w:val="center"/>
              <w:rPr>
                <w:rFonts w:ascii="Tw Cen MT" w:hAnsi="Tw Cen MT" w:cs="Arial"/>
                <w:b/>
                <w:bCs/>
                <w:color w:val="000000"/>
                <w:sz w:val="20"/>
                <w:szCs w:val="20"/>
              </w:rPr>
            </w:pPr>
            <w:r w:rsidRPr="00DD156B">
              <w:rPr>
                <w:rFonts w:ascii="Tw Cen MT" w:hAnsi="Tw Cen MT" w:cs="Arial"/>
                <w:b/>
                <w:bCs/>
                <w:color w:val="000000"/>
                <w:sz w:val="20"/>
                <w:szCs w:val="20"/>
              </w:rPr>
              <w:t>ANEXO NÚMERO 1 TÉCNICO</w:t>
            </w:r>
          </w:p>
        </w:tc>
        <w:tc>
          <w:tcPr>
            <w:tcW w:w="2835" w:type="dxa"/>
            <w:vAlign w:val="center"/>
          </w:tcPr>
          <w:p w:rsidR="00DD156B" w:rsidRPr="00DD156B" w:rsidRDefault="00DD156B" w:rsidP="0097342E">
            <w:pPr>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040104">
      <w:pPr>
        <w:jc w:val="both"/>
        <w:rPr>
          <w:rFonts w:ascii="Tw Cen MT" w:hAnsi="Tw Cen MT" w:cs="Arial"/>
          <w:b/>
          <w:bCs/>
        </w:rPr>
      </w:pPr>
    </w:p>
    <w:p w:rsidR="008A4851" w:rsidRPr="00341987" w:rsidRDefault="00051901" w:rsidP="00283FF8">
      <w:pPr>
        <w:jc w:val="both"/>
        <w:rPr>
          <w:rFonts w:ascii="Tw Cen MT" w:hAnsi="Tw Cen MT" w:cs="Arial"/>
          <w:bCs/>
        </w:rPr>
      </w:pPr>
      <w:r w:rsidRPr="00341987">
        <w:rPr>
          <w:rFonts w:ascii="Tw Cen MT" w:hAnsi="Tw Cen MT" w:cs="Arial"/>
          <w:bCs/>
        </w:rPr>
        <w:t>En el</w:t>
      </w:r>
      <w:r w:rsidRPr="002D065F">
        <w:rPr>
          <w:rFonts w:ascii="Tw Cen MT" w:hAnsi="Tw Cen MT" w:cs="Arial"/>
          <w:b/>
          <w:bCs/>
        </w:rPr>
        <w:t xml:space="preserve"> ANEXO NÚMERO 1 TÉCNICO </w:t>
      </w:r>
      <w:r w:rsidRPr="00341987">
        <w:rPr>
          <w:rFonts w:ascii="Tw Cen MT" w:hAnsi="Tw Cen MT" w:cs="Arial"/>
          <w:bCs/>
        </w:rPr>
        <w:t>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051901">
      <w:pPr>
        <w:pStyle w:val="Textoindependiente21"/>
        <w:rPr>
          <w:rFonts w:ascii="Tw Cen MT" w:hAnsi="Tw Cen MT"/>
          <w:lang w:val="es-MX"/>
        </w:rPr>
      </w:pPr>
    </w:p>
    <w:p w:rsidR="00051901" w:rsidRPr="00DD156B" w:rsidRDefault="00DD156B" w:rsidP="00CD1672">
      <w:pPr>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051901" w:rsidRPr="00857ACB" w:rsidRDefault="008A4851" w:rsidP="003C6A52">
      <w:pPr>
        <w:jc w:val="both"/>
        <w:rPr>
          <w:rFonts w:ascii="Tw Cen MT" w:hAnsi="Tw Cen MT"/>
          <w:color w:val="000000" w:themeColor="text1"/>
        </w:rPr>
      </w:pPr>
      <w:r w:rsidRPr="00015005">
        <w:rPr>
          <w:rFonts w:ascii="Tw Cen MT" w:hAnsi="Tw Cen MT" w:cs="Arial"/>
          <w:bCs/>
          <w:color w:val="000000" w:themeColor="text1"/>
        </w:rPr>
        <w:t>La</w:t>
      </w:r>
      <w:r w:rsidR="00051901" w:rsidRPr="00015005">
        <w:rPr>
          <w:rFonts w:ascii="Tw Cen MT" w:hAnsi="Tw Cen MT" w:cs="Arial"/>
          <w:bCs/>
          <w:color w:val="000000" w:themeColor="text1"/>
        </w:rPr>
        <w:t xml:space="preserve"> entrega de los bienes </w:t>
      </w:r>
      <w:r w:rsidRPr="00015005">
        <w:rPr>
          <w:rFonts w:ascii="Tw Cen MT" w:hAnsi="Tw Cen MT" w:cs="Arial"/>
          <w:bCs/>
          <w:color w:val="000000" w:themeColor="text1"/>
        </w:rPr>
        <w:t>y/</w:t>
      </w:r>
      <w:r w:rsidR="00051901" w:rsidRPr="00015005">
        <w:rPr>
          <w:rFonts w:ascii="Tw Cen MT" w:hAnsi="Tw Cen MT" w:cs="Arial"/>
          <w:bCs/>
          <w:color w:val="000000" w:themeColor="text1"/>
        </w:rPr>
        <w:t>o servicios objeto de la presente licitaci</w:t>
      </w:r>
      <w:r w:rsidR="0097342E" w:rsidRPr="00015005">
        <w:rPr>
          <w:rFonts w:ascii="Tw Cen MT" w:hAnsi="Tw Cen MT" w:cs="Arial"/>
          <w:bCs/>
          <w:color w:val="000000" w:themeColor="text1"/>
        </w:rPr>
        <w:t xml:space="preserve">ón será </w:t>
      </w:r>
      <w:r w:rsidR="008E7BC8">
        <w:rPr>
          <w:rFonts w:ascii="Tw Cen MT" w:hAnsi="Tw Cen MT" w:cs="Arial"/>
          <w:bCs/>
          <w:color w:val="000000" w:themeColor="text1"/>
        </w:rPr>
        <w:t>a partir de la fecha del fallo</w:t>
      </w:r>
      <w:r w:rsidR="00442BB8" w:rsidRPr="00015005">
        <w:rPr>
          <w:rFonts w:ascii="Tw Cen MT" w:hAnsi="Tw Cen MT" w:cs="Arial"/>
          <w:bCs/>
          <w:color w:val="000000" w:themeColor="text1"/>
        </w:rPr>
        <w:t xml:space="preserve"> y </w:t>
      </w:r>
      <w:r w:rsidR="005067A9" w:rsidRPr="005067A9">
        <w:rPr>
          <w:rFonts w:ascii="Tw Cen MT" w:hAnsi="Tw Cen MT" w:cs="Arial"/>
          <w:bCs/>
          <w:color w:val="000000" w:themeColor="text1"/>
        </w:rPr>
        <w:t xml:space="preserve">a más tardar el 15 de noviembre </w:t>
      </w:r>
      <w:r w:rsidR="00442BB8" w:rsidRPr="005067A9">
        <w:rPr>
          <w:rFonts w:ascii="Tw Cen MT" w:hAnsi="Tw Cen MT" w:cs="Arial"/>
          <w:bCs/>
          <w:color w:val="000000" w:themeColor="text1"/>
        </w:rPr>
        <w:t>de 2018</w:t>
      </w:r>
      <w:r w:rsidR="00051901" w:rsidRPr="005067A9">
        <w:rPr>
          <w:rFonts w:ascii="Tw Cen MT" w:hAnsi="Tw Cen MT" w:cs="Arial"/>
          <w:bCs/>
          <w:color w:val="000000" w:themeColor="text1"/>
        </w:rPr>
        <w:t>.</w:t>
      </w:r>
    </w:p>
    <w:p w:rsidR="00051901" w:rsidRPr="00DD156B" w:rsidRDefault="00051901" w:rsidP="00CD1672">
      <w:pPr>
        <w:rPr>
          <w:rFonts w:ascii="Tw Cen MT" w:hAnsi="Tw Cen MT" w:cs="Arial"/>
          <w:b/>
          <w:bCs/>
        </w:rPr>
      </w:pPr>
      <w:r w:rsidRPr="00DD156B">
        <w:rPr>
          <w:rFonts w:ascii="Tw Cen MT" w:hAnsi="Tw Cen MT" w:cs="Arial"/>
          <w:b/>
        </w:rPr>
        <w:t>Lugar</w:t>
      </w:r>
      <w:r w:rsidRPr="00DD156B">
        <w:rPr>
          <w:rFonts w:ascii="Tw Cen MT" w:hAnsi="Tw Cen MT" w:cs="Arial"/>
          <w:b/>
          <w:bCs/>
        </w:rPr>
        <w:t>:</w:t>
      </w:r>
    </w:p>
    <w:p w:rsidR="00051901" w:rsidRPr="002D065F" w:rsidRDefault="00051901" w:rsidP="003C6A52">
      <w:pPr>
        <w:jc w:val="both"/>
        <w:rPr>
          <w:rFonts w:ascii="Tw Cen MT" w:hAnsi="Tw Cen MT" w:cs="Arial"/>
          <w:b/>
          <w:bCs/>
          <w:u w:val="single"/>
        </w:rPr>
      </w:pPr>
      <w:r w:rsidRPr="00857ACB">
        <w:rPr>
          <w:rFonts w:ascii="Tw Cen MT" w:hAnsi="Tw Cen MT"/>
        </w:rPr>
        <w:t>El licitante adjudicado deberá entregar los bienes y/o servicios solicitados a</w:t>
      </w:r>
      <w:r w:rsidR="00D71F82">
        <w:rPr>
          <w:rFonts w:ascii="Tw Cen MT" w:hAnsi="Tw Cen MT"/>
        </w:rPr>
        <w:t>l</w:t>
      </w:r>
      <w:r w:rsidRPr="00857ACB">
        <w:rPr>
          <w:rFonts w:ascii="Tw Cen MT" w:hAnsi="Tw Cen MT"/>
        </w:rPr>
        <w:t xml:space="preserve"> </w:t>
      </w:r>
      <w:r w:rsidR="008E7BC8" w:rsidRPr="00E53192">
        <w:rPr>
          <w:rFonts w:ascii="Tw Cen MT" w:hAnsi="Tw Cen MT" w:cs="Arial"/>
          <w:b/>
          <w:bCs/>
        </w:rPr>
        <w:t>SECRETARIADO EJECUTIVO DEL SITEMA ESTATAL DE SEGURIDAD PÚBLICA (C4)</w:t>
      </w:r>
      <w:r w:rsidR="00442BB8" w:rsidRPr="00E53192">
        <w:rPr>
          <w:rFonts w:ascii="Tw Cen MT" w:hAnsi="Tw Cen MT"/>
        </w:rPr>
        <w:t>,</w:t>
      </w:r>
      <w:r w:rsidR="00A11DB1" w:rsidRPr="00E53192">
        <w:rPr>
          <w:rFonts w:ascii="Tw Cen MT" w:hAnsi="Tw Cen MT"/>
        </w:rPr>
        <w:t xml:space="preserve"> ubicado</w:t>
      </w:r>
      <w:r w:rsidRPr="00E53192">
        <w:rPr>
          <w:rFonts w:ascii="Tw Cen MT" w:hAnsi="Tw Cen MT"/>
        </w:rPr>
        <w:t xml:space="preserve"> en </w:t>
      </w:r>
      <w:r w:rsidR="00A11DB1">
        <w:rPr>
          <w:rFonts w:ascii="Tw Cen MT" w:hAnsi="Tw Cen MT"/>
        </w:rPr>
        <w:t>Calle Emilio Carranza esq. Ejército Nacional, Colonia Centro, Colima, Col.</w:t>
      </w:r>
    </w:p>
    <w:p w:rsidR="00051901" w:rsidRPr="002D065F" w:rsidRDefault="004A06F0" w:rsidP="00CD1672">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364D31" w:rsidRDefault="00364D31" w:rsidP="00051901">
      <w:pPr>
        <w:pStyle w:val="Textoindependiente21"/>
        <w:rPr>
          <w:rFonts w:ascii="Tw Cen MT" w:hAnsi="Tw Cen MT"/>
          <w:b w:val="0"/>
          <w:lang w:val="es-MX"/>
        </w:rPr>
      </w:pPr>
    </w:p>
    <w:p w:rsidR="00051901" w:rsidRDefault="00051901" w:rsidP="00051901">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051901">
      <w:pPr>
        <w:pStyle w:val="Textoindependiente21"/>
        <w:rPr>
          <w:rFonts w:ascii="Tw Cen MT" w:hAnsi="Tw Cen MT"/>
        </w:rPr>
      </w:pPr>
    </w:p>
    <w:p w:rsidR="00051901" w:rsidRDefault="00051901" w:rsidP="00040104">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004A06F0">
        <w:rPr>
          <w:rFonts w:ascii="Tw Cen MT" w:hAnsi="Tw Cen MT"/>
          <w:bCs w:val="0"/>
        </w:rPr>
        <w:t>PARTIDAS</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CONTRATO ESPECIFICO</w:t>
      </w:r>
      <w:r w:rsidRPr="002D3F3B">
        <w:rPr>
          <w:rFonts w:ascii="Tw Cen MT" w:hAnsi="Tw Cen MT"/>
          <w:b w:val="0"/>
          <w:bCs w:val="0"/>
        </w:rPr>
        <w:t xml:space="preserve"> </w:t>
      </w:r>
      <w:r w:rsidR="004A06F0">
        <w:rPr>
          <w:rFonts w:ascii="Tw Cen MT" w:hAnsi="Tw Cen MT"/>
          <w:b w:val="0"/>
          <w:bCs w:val="0"/>
        </w:rPr>
        <w:t>al licitante</w:t>
      </w:r>
      <w:r w:rsidRPr="00864F64">
        <w:rPr>
          <w:rFonts w:ascii="Tw Cen MT" w:hAnsi="Tw Cen MT"/>
          <w:b w:val="0"/>
          <w:bCs w:val="0"/>
        </w:rPr>
        <w:t xml:space="preserve">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051901" w:rsidRDefault="00051901" w:rsidP="00CD1672">
      <w:pPr>
        <w:spacing w:after="0" w:line="240" w:lineRule="auto"/>
        <w:jc w:val="both"/>
        <w:rPr>
          <w:rFonts w:ascii="Tw Cen MT" w:hAnsi="Tw Cen MT" w:cs="Arial"/>
          <w:bCs/>
        </w:rPr>
      </w:pPr>
      <w:r w:rsidRPr="00280C1D">
        <w:rPr>
          <w:rFonts w:ascii="Tw Cen MT" w:hAnsi="Tw Cen MT" w:cs="Arial"/>
          <w:bCs/>
        </w:rPr>
        <w:t xml:space="preserve">En caso de que se detecten defectos o incumplimientos en las especificaciones establecidas en el </w:t>
      </w:r>
      <w:r w:rsidRPr="00280C1D">
        <w:rPr>
          <w:rFonts w:ascii="Tw Cen MT" w:hAnsi="Tw Cen MT" w:cs="Arial"/>
          <w:b/>
          <w:bCs/>
        </w:rPr>
        <w:t>ANEXO NÚMERO 1 TÉCNICO</w:t>
      </w:r>
      <w:r w:rsidRPr="00280C1D">
        <w:rPr>
          <w:rFonts w:ascii="Tw Cen MT" w:hAnsi="Tw Cen MT" w:cs="Arial"/>
          <w:bCs/>
        </w:rPr>
        <w:t xml:space="preserve">, la dependencia procederá al rechazo de los </w:t>
      </w:r>
      <w:r w:rsidRPr="00280C1D">
        <w:rPr>
          <w:rFonts w:ascii="Tw Cen MT" w:hAnsi="Tw Cen MT"/>
        </w:rPr>
        <w:t>Bienes y/o Servicios</w:t>
      </w:r>
      <w:r w:rsidRPr="00280C1D">
        <w:rPr>
          <w:rFonts w:ascii="Tw Cen MT" w:hAnsi="Tw Cen MT" w:cs="Arial"/>
          <w:bCs/>
        </w:rPr>
        <w:t xml:space="preserve"> entregados, los cuales el proveedor adjudicado deberá sustituirlos por otros en las mismas condiciones solicitadas en el </w:t>
      </w:r>
      <w:r w:rsidRPr="00280C1D">
        <w:rPr>
          <w:rFonts w:ascii="Tw Cen MT" w:hAnsi="Tw Cen MT" w:cs="Arial"/>
          <w:b/>
          <w:bCs/>
        </w:rPr>
        <w:t>ANEXO NÚMERO 1 TÉCNICO</w:t>
      </w:r>
      <w:r w:rsidRPr="00280C1D">
        <w:rPr>
          <w:rFonts w:ascii="Tw Cen MT" w:hAnsi="Tw Cen MT" w:cs="Arial"/>
          <w:bCs/>
        </w:rPr>
        <w:t xml:space="preserve"> en un plazo no mayor de </w:t>
      </w:r>
      <w:r w:rsidR="008A4851" w:rsidRPr="00280C1D">
        <w:rPr>
          <w:rFonts w:ascii="Tw Cen MT" w:hAnsi="Tw Cen MT" w:cs="Arial"/>
          <w:b/>
          <w:bCs/>
        </w:rPr>
        <w:t>15</w:t>
      </w:r>
      <w:r w:rsidRPr="00280C1D">
        <w:rPr>
          <w:rFonts w:ascii="Tw Cen MT" w:hAnsi="Tw Cen MT" w:cs="Arial"/>
          <w:b/>
          <w:bCs/>
        </w:rPr>
        <w:t xml:space="preserve"> días naturales</w:t>
      </w:r>
      <w:r w:rsidRPr="00280C1D">
        <w:rPr>
          <w:rFonts w:ascii="Tw Cen MT" w:hAnsi="Tw Cen MT" w:cs="Arial"/>
          <w:bCs/>
        </w:rPr>
        <w:t xml:space="preserve"> contados a partir de la fecha y hora de la devolución del (los) </w:t>
      </w:r>
      <w:r w:rsidRPr="00280C1D">
        <w:rPr>
          <w:rFonts w:ascii="Tw Cen MT" w:hAnsi="Tw Cen MT"/>
        </w:rPr>
        <w:t>Bien(es) y/o Servicio(s)</w:t>
      </w:r>
      <w:r w:rsidRPr="00280C1D">
        <w:rPr>
          <w:rFonts w:ascii="Tw Cen MT" w:hAnsi="Tw Cen MT" w:cs="Arial"/>
          <w:bCs/>
        </w:rPr>
        <w:t xml:space="preserve"> defectuoso(s).</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176588" w:rsidRDefault="00051901" w:rsidP="00CD1672">
      <w:pPr>
        <w:spacing w:after="0" w:line="240" w:lineRule="auto"/>
        <w:jc w:val="both"/>
        <w:rPr>
          <w:rFonts w:ascii="Tw Cen MT" w:hAnsi="Tw Cen MT" w:cs="Arial"/>
          <w:bCs/>
          <w:lang w:val="es-ES_tradnl"/>
        </w:rPr>
      </w:pPr>
      <w:r w:rsidRPr="002D065F">
        <w:rPr>
          <w:rFonts w:ascii="Tw Cen MT" w:hAnsi="Tw Cen MT" w:cs="Arial"/>
        </w:rPr>
        <w:t xml:space="preserve">Se requiere por parte del licitante garantía de los Bienes y/o Servicios ofertados, </w:t>
      </w:r>
      <w:r w:rsidRPr="00857ACB">
        <w:rPr>
          <w:rFonts w:ascii="Tw Cen MT" w:hAnsi="Tw Cen MT" w:cs="Arial"/>
        </w:rPr>
        <w:t xml:space="preserve">por el periodo de </w:t>
      </w:r>
      <w:r w:rsidR="00283FF8" w:rsidRPr="00857ACB">
        <w:rPr>
          <w:rFonts w:ascii="Tw Cen MT" w:hAnsi="Tw Cen MT" w:cs="Arial"/>
        </w:rPr>
        <w:t>un año</w:t>
      </w:r>
      <w:r w:rsidR="004663EC">
        <w:rPr>
          <w:rFonts w:ascii="Tw Cen MT" w:hAnsi="Tw Cen MT" w:cs="Arial"/>
        </w:rPr>
        <w:t>,</w:t>
      </w:r>
      <w:r w:rsidR="00283FF8" w:rsidRPr="00857ACB">
        <w:rPr>
          <w:rFonts w:ascii="Tw Cen MT" w:hAnsi="Tw Cen MT" w:cs="Arial"/>
        </w:rPr>
        <w:t xml:space="preserve"> </w:t>
      </w:r>
      <w:r w:rsidR="004663EC">
        <w:rPr>
          <w:rFonts w:ascii="Tw Cen MT" w:hAnsi="Tw Cen MT" w:cs="Arial"/>
        </w:rPr>
        <w:t xml:space="preserve">contado </w:t>
      </w:r>
      <w:r w:rsidR="00283FF8" w:rsidRPr="00857ACB">
        <w:rPr>
          <w:rFonts w:ascii="Tw Cen MT" w:hAnsi="Tw Cen MT" w:cs="Arial"/>
        </w:rPr>
        <w:t xml:space="preserve">a partir de la </w:t>
      </w:r>
      <w:r w:rsidR="00442BB8">
        <w:rPr>
          <w:rFonts w:ascii="Tw Cen MT" w:hAnsi="Tw Cen MT" w:cs="Arial"/>
        </w:rPr>
        <w:t>entrega de los Bienes y/o Servicios</w:t>
      </w:r>
      <w:r w:rsidRPr="00857ACB">
        <w:rPr>
          <w:rFonts w:ascii="Tw Cen MT" w:hAnsi="Tw Cen MT" w:cs="Arial"/>
        </w:rPr>
        <w:t xml:space="preserve">, </w:t>
      </w:r>
      <w:r w:rsidRPr="002D065F">
        <w:rPr>
          <w:rFonts w:ascii="Tw Cen MT" w:hAnsi="Tw Cen MT" w:cs="Arial"/>
        </w:rPr>
        <w:t>garantiza</w:t>
      </w:r>
      <w:r w:rsidR="00442BB8">
        <w:rPr>
          <w:rFonts w:ascii="Tw Cen MT" w:hAnsi="Tw Cen MT" w:cs="Arial"/>
        </w:rPr>
        <w:t>ndo</w:t>
      </w:r>
      <w:r w:rsidRPr="002D065F">
        <w:rPr>
          <w:rFonts w:ascii="Tw Cen MT" w:hAnsi="Tw Cen MT" w:cs="Arial"/>
        </w:rPr>
        <w:t xml:space="preserve"> que serán de calidad, autorizadas bajo las normas oficiales mexicanas,</w:t>
      </w:r>
      <w:r w:rsidRPr="002D065F">
        <w:rPr>
          <w:rFonts w:ascii="Tw Cen MT" w:hAnsi="Tw Cen MT" w:cs="Arial"/>
          <w:bCs/>
          <w:lang w:val="es-ES_tradnl"/>
        </w:rPr>
        <w:t xml:space="preserve"> a falta de éstas cumplir con Normas Internacionales o especificaciones técnicas que se señalan en el artículo 67 de la Ley Federal sobre Metrología y Normalización. </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C267B">
      <w:pPr>
        <w:jc w:val="both"/>
        <w:rPr>
          <w:rFonts w:ascii="Tw Cen MT" w:hAnsi="Tw Cen MT" w:cs="Arial"/>
        </w:rPr>
      </w:pPr>
    </w:p>
    <w:p w:rsidR="00040104" w:rsidRDefault="00051901" w:rsidP="00CD1672">
      <w:pPr>
        <w:spacing w:after="0" w:line="240" w:lineRule="auto"/>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la notificación del fallo del procedimiento de licitación que nos ocupa y hasta </w:t>
      </w:r>
      <w:r w:rsidR="00283FF8" w:rsidRPr="00857ACB">
        <w:rPr>
          <w:rFonts w:ascii="Tw Cen MT" w:hAnsi="Tw Cen MT" w:cs="Arial"/>
        </w:rPr>
        <w:t xml:space="preserve">la entrega </w:t>
      </w:r>
      <w:r w:rsidR="00442BB8">
        <w:rPr>
          <w:rFonts w:ascii="Tw Cen MT" w:hAnsi="Tw Cen MT" w:cs="Arial"/>
        </w:rPr>
        <w:t xml:space="preserve">total </w:t>
      </w:r>
      <w:r w:rsidR="00283FF8" w:rsidRPr="00857ACB">
        <w:rPr>
          <w:rFonts w:ascii="Tw Cen MT" w:hAnsi="Tw Cen MT" w:cs="Arial"/>
        </w:rPr>
        <w:t>de los bienes y/ servicios,</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051901" w:rsidP="00CD1672">
      <w:pPr>
        <w:spacing w:after="0" w:line="240" w:lineRule="auto"/>
        <w:jc w:val="both"/>
        <w:rPr>
          <w:rFonts w:ascii="Tw Cen MT" w:hAnsi="Tw Cen MT" w:cs="Arial"/>
          <w:spacing w:val="-3"/>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sidR="00777647">
        <w:rPr>
          <w:rFonts w:ascii="Tw Cen MT" w:hAnsi="Tw Cen MT" w:cs="Arial"/>
          <w:b/>
          <w:spacing w:val="-3"/>
        </w:rPr>
        <w:t>S</w:t>
      </w:r>
      <w:r w:rsidRPr="002D065F">
        <w:rPr>
          <w:rFonts w:ascii="Tw Cen MT" w:hAnsi="Tw Cen MT" w:cs="Arial"/>
          <w:b/>
          <w:spacing w:val="-3"/>
        </w:rPr>
        <w:t xml:space="preserve"> </w:t>
      </w:r>
      <w:r w:rsidRPr="002D065F">
        <w:rPr>
          <w:rFonts w:ascii="Tw Cen MT" w:hAnsi="Tw Cen MT" w:cs="Arial"/>
          <w:spacing w:val="-3"/>
        </w:rPr>
        <w:t xml:space="preserve">y se refiere a </w:t>
      </w:r>
      <w:r w:rsidR="00D71F82" w:rsidRPr="002D065F">
        <w:rPr>
          <w:rFonts w:ascii="Tw Cen MT" w:hAnsi="Tw Cen MT" w:cs="Arial"/>
          <w:b/>
          <w:bCs/>
        </w:rPr>
        <w:t xml:space="preserve">LA </w:t>
      </w:r>
      <w:r w:rsidR="002F3BA3">
        <w:rPr>
          <w:rFonts w:ascii="Tw Cen MT" w:hAnsi="Tw Cen MT" w:cs="Arial"/>
          <w:b/>
          <w:bCs/>
        </w:rPr>
        <w:t xml:space="preserve">ADQUISICIÓN DE </w:t>
      </w:r>
      <w:r w:rsidR="002F3BA3" w:rsidRPr="00E53192">
        <w:rPr>
          <w:rFonts w:ascii="Tw Cen MT" w:hAnsi="Tw Cen MT" w:cs="Arial"/>
          <w:b/>
          <w:bCs/>
        </w:rPr>
        <w:t xml:space="preserve">EQUIPO TECNOLÓGICO Y EQUIPO DE SONIDO, SOLICITADO POR EL </w:t>
      </w:r>
      <w:r w:rsidR="002F3BA3">
        <w:rPr>
          <w:rFonts w:ascii="Tw Cen MT" w:hAnsi="Tw Cen MT" w:cs="Arial"/>
          <w:b/>
          <w:bCs/>
        </w:rPr>
        <w:t>SECRETARIADO EJECUTIVO DEL SISTEMA ESTATAL DE SEGURIDAD PÚBLICA (C4)</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051901" w:rsidRPr="002D065F" w:rsidRDefault="00051901" w:rsidP="00CD1672">
      <w:pPr>
        <w:spacing w:after="0" w:line="240" w:lineRule="auto"/>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CD1672" w:rsidRDefault="00CD1672" w:rsidP="00CD1672">
      <w:pPr>
        <w:spacing w:after="0" w:line="240" w:lineRule="auto"/>
        <w:jc w:val="both"/>
        <w:rPr>
          <w:rFonts w:ascii="Tw Cen MT" w:hAnsi="Tw Cen MT" w:cs="Arial"/>
          <w:bCs/>
        </w:rPr>
      </w:pPr>
    </w:p>
    <w:p w:rsidR="00051901" w:rsidRDefault="00051901" w:rsidP="00CD1672">
      <w:pPr>
        <w:spacing w:after="0" w:line="240" w:lineRule="auto"/>
        <w:jc w:val="both"/>
        <w:rPr>
          <w:rFonts w:ascii="Tw Cen MT" w:hAnsi="Tw Cen MT" w:cs="Arial"/>
          <w:lang w:val="es-ES"/>
        </w:rPr>
      </w:pPr>
      <w:r w:rsidRPr="00336925">
        <w:rPr>
          <w:rFonts w:ascii="Tw Cen MT" w:hAnsi="Tw Cen MT" w:cs="Arial"/>
          <w:bCs/>
        </w:rPr>
        <w:t xml:space="preserve">Es </w:t>
      </w:r>
      <w:r w:rsidR="00D71F82">
        <w:rPr>
          <w:rFonts w:ascii="Tw Cen MT" w:hAnsi="Tw Cen MT" w:cs="Arial"/>
          <w:bCs/>
        </w:rPr>
        <w:t>el</w:t>
      </w:r>
      <w:r w:rsidRPr="00336925">
        <w:rPr>
          <w:rFonts w:ascii="Tw Cen MT" w:hAnsi="Tw Cen MT" w:cs="Arial"/>
          <w:bCs/>
        </w:rPr>
        <w:t xml:space="preserve"> </w:t>
      </w:r>
      <w:r w:rsidR="00CF0DCF" w:rsidRPr="002F3BA3">
        <w:rPr>
          <w:rFonts w:ascii="Tw Cen MT" w:hAnsi="Tw Cen MT" w:cs="Arial"/>
          <w:b/>
          <w:bCs/>
        </w:rPr>
        <w:t>SECRETARIADO EJECUTIVO DEL</w:t>
      </w:r>
      <w:r w:rsidR="00CF0DCF">
        <w:rPr>
          <w:rFonts w:ascii="Tw Cen MT" w:hAnsi="Tw Cen MT" w:cs="Arial"/>
          <w:bCs/>
        </w:rPr>
        <w:t xml:space="preserve"> </w:t>
      </w:r>
      <w:r w:rsidR="00CF0DCF">
        <w:rPr>
          <w:rFonts w:ascii="Tw Cen MT" w:hAnsi="Tw Cen MT" w:cs="Arial"/>
          <w:b/>
          <w:bCs/>
        </w:rPr>
        <w:t>SISTEMA ESTATAL DE SEGURIDAD PÚBLICA</w:t>
      </w:r>
      <w:r w:rsidR="00D71F82">
        <w:rPr>
          <w:rFonts w:ascii="Tw Cen MT" w:hAnsi="Tw Cen MT"/>
          <w:b/>
        </w:rPr>
        <w:t xml:space="preserve"> </w:t>
      </w:r>
      <w:r w:rsidR="00A11DB1">
        <w:rPr>
          <w:rFonts w:ascii="Tw Cen MT" w:hAnsi="Tw Cen MT"/>
          <w:b/>
        </w:rPr>
        <w:t xml:space="preserve">(C4) </w:t>
      </w:r>
      <w:r w:rsidR="00D71F82">
        <w:rPr>
          <w:rFonts w:ascii="Tw Cen MT" w:hAnsi="Tw Cen MT" w:cs="Arial"/>
          <w:bCs/>
        </w:rPr>
        <w:t xml:space="preserve">quien </w:t>
      </w:r>
      <w:r>
        <w:rPr>
          <w:rFonts w:ascii="Tw Cen MT" w:hAnsi="Tw Cen MT" w:cs="Arial"/>
          <w:bCs/>
        </w:rPr>
        <w:t>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w:t>
      </w:r>
      <w:r w:rsidR="00F43326">
        <w:rPr>
          <w:rFonts w:ascii="Tw Cen MT" w:hAnsi="Tw Cen MT" w:cs="Arial"/>
          <w:lang w:val="es-ES"/>
        </w:rPr>
        <w:t>endamientos y Servicios del Sector Público</w:t>
      </w:r>
      <w:r w:rsidRPr="002D065F">
        <w:rPr>
          <w:rFonts w:ascii="Tw Cen MT" w:hAnsi="Tw Cen MT" w:cs="Arial"/>
          <w:lang w:val="es-ES"/>
        </w:rPr>
        <w:t xml:space="preserve"> del Estado de Colima.</w:t>
      </w:r>
    </w:p>
    <w:p w:rsidR="00CD1672" w:rsidRDefault="00CD1672" w:rsidP="00CD1672">
      <w:pPr>
        <w:spacing w:after="0" w:line="240" w:lineRule="auto"/>
        <w:jc w:val="both"/>
        <w:rPr>
          <w:rFonts w:ascii="Tw Cen MT" w:hAnsi="Tw Cen MT" w:cs="Arial"/>
          <w:lang w:val="es-ES"/>
        </w:rPr>
      </w:pPr>
    </w:p>
    <w:p w:rsidR="00051901" w:rsidRPr="002D065F" w:rsidRDefault="00051901" w:rsidP="00CD1672">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040104">
      <w:pPr>
        <w:jc w:val="both"/>
        <w:rPr>
          <w:rFonts w:ascii="Tw Cen MT" w:hAnsi="Tw Cen MT" w:cs="Arial"/>
          <w:bCs/>
          <w:lang w:val="es-ES"/>
        </w:rPr>
      </w:pPr>
    </w:p>
    <w:p w:rsidR="00051901" w:rsidRDefault="00051901" w:rsidP="00CD1672">
      <w:pPr>
        <w:spacing w:after="0" w:line="240" w:lineRule="auto"/>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950E5C" w:rsidRPr="00040104" w:rsidRDefault="00950E5C" w:rsidP="00CD1672">
      <w:pPr>
        <w:spacing w:after="0" w:line="240" w:lineRule="auto"/>
        <w:jc w:val="both"/>
        <w:rPr>
          <w:rFonts w:ascii="Tw Cen MT" w:hAnsi="Tw Cen MT" w:cs="Arial"/>
          <w:bCs/>
          <w:lang w:val="es-ES"/>
        </w:rPr>
      </w:pPr>
    </w:p>
    <w:p w:rsidR="00051901" w:rsidRPr="002D065F"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pago </w:t>
      </w:r>
      <w:r w:rsidRPr="00C549B5">
        <w:rPr>
          <w:rFonts w:ascii="Tw Cen MT" w:hAnsi="Tw Cen MT" w:cs="Arial"/>
        </w:rPr>
        <w:t xml:space="preserve">del </w:t>
      </w:r>
      <w:r w:rsidR="00C549B5" w:rsidRPr="00C549B5">
        <w:rPr>
          <w:rFonts w:ascii="Tw Cen MT" w:hAnsi="Tw Cen MT" w:cs="Arial"/>
          <w:b/>
        </w:rPr>
        <w:t>12</w:t>
      </w:r>
      <w:r w:rsidR="005A7456" w:rsidRPr="00C549B5">
        <w:rPr>
          <w:rFonts w:ascii="Tw Cen MT" w:hAnsi="Tw Cen MT" w:cs="Arial"/>
          <w:b/>
        </w:rPr>
        <w:t xml:space="preserve"> AL </w:t>
      </w:r>
      <w:r w:rsidR="00C549B5" w:rsidRPr="00C549B5">
        <w:rPr>
          <w:rFonts w:ascii="Tw Cen MT" w:hAnsi="Tw Cen MT" w:cs="Arial"/>
          <w:b/>
        </w:rPr>
        <w:t>1</w:t>
      </w:r>
      <w:r w:rsidR="009E095D">
        <w:rPr>
          <w:rFonts w:ascii="Tw Cen MT" w:hAnsi="Tw Cen MT" w:cs="Arial"/>
          <w:b/>
        </w:rPr>
        <w:t>7</w:t>
      </w:r>
      <w:r w:rsidR="00674933" w:rsidRPr="00C549B5">
        <w:rPr>
          <w:rFonts w:ascii="Tw Cen MT" w:hAnsi="Tw Cen MT" w:cs="Arial"/>
          <w:b/>
        </w:rPr>
        <w:t xml:space="preserve"> DE </w:t>
      </w:r>
      <w:r w:rsidR="005A7456" w:rsidRPr="00C549B5">
        <w:rPr>
          <w:rFonts w:ascii="Tw Cen MT" w:hAnsi="Tw Cen MT" w:cs="Arial"/>
          <w:b/>
          <w:bCs/>
        </w:rPr>
        <w:t>SEPTIEMBRE</w:t>
      </w:r>
      <w:r w:rsidR="00283FF8" w:rsidRPr="00C549B5">
        <w:rPr>
          <w:rFonts w:ascii="Tw Cen MT" w:hAnsi="Tw Cen MT" w:cs="Arial"/>
          <w:b/>
          <w:bCs/>
        </w:rPr>
        <w:t xml:space="preserve"> </w:t>
      </w:r>
      <w:r w:rsidRPr="00C549B5">
        <w:rPr>
          <w:rFonts w:ascii="Tw Cen MT" w:hAnsi="Tw Cen MT" w:cs="Arial"/>
          <w:b/>
          <w:bCs/>
        </w:rPr>
        <w:t xml:space="preserve">DE </w:t>
      </w:r>
      <w:r w:rsidRPr="00C549B5">
        <w:rPr>
          <w:rFonts w:ascii="Tw Cen MT" w:hAnsi="Tw Cen MT" w:cs="Arial"/>
          <w:b/>
          <w:bCs/>
          <w:noProof/>
        </w:rPr>
        <w:t>201</w:t>
      </w:r>
      <w:r w:rsidR="005A7456" w:rsidRPr="00C549B5">
        <w:rPr>
          <w:rFonts w:ascii="Tw Cen MT" w:hAnsi="Tw Cen MT" w:cs="Arial"/>
          <w:b/>
          <w:bCs/>
          <w:noProof/>
        </w:rPr>
        <w:t>8</w:t>
      </w:r>
      <w:r w:rsidRPr="00C549B5">
        <w:rPr>
          <w:rFonts w:ascii="Tw Cen MT" w:hAnsi="Tw Cen MT" w:cs="Arial"/>
          <w:b/>
          <w:bCs/>
          <w:noProof/>
        </w:rPr>
        <w:t xml:space="preserve"> </w:t>
      </w:r>
      <w:r w:rsidRPr="00C549B5">
        <w:rPr>
          <w:rFonts w:ascii="Tw Cen MT" w:hAnsi="Tw Cen MT" w:cs="Arial"/>
        </w:rPr>
        <w:t xml:space="preserve">hasta las </w:t>
      </w:r>
      <w:r w:rsidRPr="00C549B5">
        <w:rPr>
          <w:rFonts w:ascii="Tw Cen MT" w:hAnsi="Tw Cen MT" w:cs="Arial"/>
          <w:b/>
        </w:rPr>
        <w:t>1</w:t>
      </w:r>
      <w:r w:rsidR="009E095D">
        <w:rPr>
          <w:rFonts w:ascii="Tw Cen MT" w:hAnsi="Tw Cen MT" w:cs="Arial"/>
          <w:b/>
        </w:rPr>
        <w:t>3</w:t>
      </w:r>
      <w:r w:rsidRPr="00C549B5">
        <w:rPr>
          <w:rFonts w:ascii="Tw Cen MT" w:hAnsi="Tw Cen MT" w:cs="Arial"/>
          <w:b/>
        </w:rPr>
        <w:t>:00</w:t>
      </w:r>
      <w:r w:rsidRPr="00C549B5">
        <w:rPr>
          <w:rFonts w:ascii="Tw Cen MT" w:hAnsi="Tw Cen MT" w:cs="Arial"/>
        </w:rPr>
        <w:t xml:space="preserve"> horas. En todos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950E5C" w:rsidRPr="002D065F">
        <w:rPr>
          <w:rFonts w:ascii="Tw Cen MT" w:hAnsi="Tw Cen MT" w:cs="Arial"/>
        </w:rPr>
        <w:t>mexicano</w:t>
      </w:r>
      <w:r w:rsidRPr="002D065F">
        <w:rPr>
          <w:rFonts w:ascii="Tw Cen MT" w:hAnsi="Tw Cen MT" w:cs="Arial"/>
        </w:rPr>
        <w:t xml:space="preserve">, Col. El Diezmo, C. P. 28010, Colima Col, </w:t>
      </w:r>
      <w:r w:rsidRPr="002D065F">
        <w:rPr>
          <w:rFonts w:ascii="Tw Cen MT" w:hAnsi="Tw Cen MT" w:cs="Arial"/>
          <w:b/>
          <w:bCs/>
        </w:rPr>
        <w:t xml:space="preserve">el </w:t>
      </w:r>
      <w:r w:rsidRPr="0017749F">
        <w:rPr>
          <w:rFonts w:ascii="Tw Cen MT" w:hAnsi="Tw Cen MT" w:cs="Arial"/>
          <w:b/>
          <w:bCs/>
        </w:rPr>
        <w:t xml:space="preserve">día </w:t>
      </w:r>
      <w:r w:rsidR="00A24A9C" w:rsidRPr="0017749F">
        <w:rPr>
          <w:rFonts w:ascii="Tw Cen MT" w:hAnsi="Tw Cen MT" w:cs="Arial"/>
          <w:b/>
          <w:bCs/>
        </w:rPr>
        <w:t>1</w:t>
      </w:r>
      <w:r w:rsidR="00C549B5" w:rsidRPr="0017749F">
        <w:rPr>
          <w:rFonts w:ascii="Tw Cen MT" w:hAnsi="Tw Cen MT" w:cs="Arial"/>
          <w:b/>
          <w:bCs/>
        </w:rPr>
        <w:t>7</w:t>
      </w:r>
      <w:r w:rsidR="00175BD7" w:rsidRPr="0017749F">
        <w:rPr>
          <w:rFonts w:ascii="Tw Cen MT" w:hAnsi="Tw Cen MT" w:cs="Arial"/>
          <w:b/>
          <w:bCs/>
        </w:rPr>
        <w:fldChar w:fldCharType="begin"/>
      </w:r>
      <w:r w:rsidRPr="0017749F">
        <w:rPr>
          <w:rFonts w:ascii="Tw Cen MT" w:hAnsi="Tw Cen MT" w:cs="Arial"/>
          <w:b/>
          <w:bCs/>
        </w:rPr>
        <w:instrText xml:space="preserve"> MERGEFIELD Fecha_junta_aclaraciones </w:instrText>
      </w:r>
      <w:r w:rsidR="00175BD7" w:rsidRPr="0017749F">
        <w:rPr>
          <w:rFonts w:ascii="Tw Cen MT" w:hAnsi="Tw Cen MT" w:cs="Arial"/>
          <w:b/>
          <w:bCs/>
        </w:rPr>
        <w:fldChar w:fldCharType="separate"/>
      </w:r>
      <w:r w:rsidRPr="0017749F">
        <w:rPr>
          <w:rFonts w:ascii="Tw Cen MT" w:hAnsi="Tw Cen MT" w:cs="Arial"/>
          <w:b/>
          <w:bCs/>
          <w:noProof/>
        </w:rPr>
        <w:t xml:space="preserve"> DE </w:t>
      </w:r>
      <w:r w:rsidR="001B7D15" w:rsidRPr="0017749F">
        <w:rPr>
          <w:rFonts w:ascii="Tw Cen MT" w:hAnsi="Tw Cen MT" w:cs="Arial"/>
          <w:b/>
          <w:bCs/>
          <w:noProof/>
        </w:rPr>
        <w:t>SEPTIEMBRE</w:t>
      </w:r>
      <w:r w:rsidRPr="0017749F">
        <w:rPr>
          <w:rFonts w:ascii="Tw Cen MT" w:hAnsi="Tw Cen MT" w:cs="Arial"/>
          <w:b/>
          <w:bCs/>
          <w:noProof/>
        </w:rPr>
        <w:t xml:space="preserve"> DE 201</w:t>
      </w:r>
      <w:r w:rsidR="00175BD7" w:rsidRPr="0017749F">
        <w:rPr>
          <w:rFonts w:ascii="Tw Cen MT" w:hAnsi="Tw Cen MT" w:cs="Arial"/>
          <w:b/>
          <w:bCs/>
        </w:rPr>
        <w:fldChar w:fldCharType="end"/>
      </w:r>
      <w:r w:rsidR="00A24A9C" w:rsidRPr="0017749F">
        <w:rPr>
          <w:rFonts w:ascii="Tw Cen MT" w:hAnsi="Tw Cen MT" w:cs="Arial"/>
          <w:b/>
          <w:bCs/>
        </w:rPr>
        <w:t>8</w:t>
      </w:r>
      <w:r w:rsidRPr="0017749F">
        <w:rPr>
          <w:rFonts w:ascii="Tw Cen MT" w:hAnsi="Tw Cen MT" w:cs="Arial"/>
          <w:b/>
          <w:bCs/>
        </w:rPr>
        <w:t xml:space="preserve"> a las </w:t>
      </w:r>
      <w:r w:rsidR="00175BD7" w:rsidRPr="0017749F">
        <w:rPr>
          <w:rFonts w:ascii="Tw Cen MT" w:hAnsi="Tw Cen MT" w:cs="Arial"/>
          <w:b/>
          <w:bCs/>
        </w:rPr>
        <w:fldChar w:fldCharType="begin"/>
      </w:r>
      <w:r w:rsidRPr="0017749F">
        <w:rPr>
          <w:rFonts w:ascii="Tw Cen MT" w:hAnsi="Tw Cen MT" w:cs="Arial"/>
          <w:b/>
          <w:bCs/>
        </w:rPr>
        <w:instrText xml:space="preserve"> MERGEFIELD Hora_JA </w:instrText>
      </w:r>
      <w:r w:rsidR="00175BD7" w:rsidRPr="0017749F">
        <w:rPr>
          <w:rFonts w:ascii="Tw Cen MT" w:hAnsi="Tw Cen MT" w:cs="Arial"/>
          <w:b/>
          <w:bCs/>
        </w:rPr>
        <w:fldChar w:fldCharType="separate"/>
      </w:r>
      <w:r w:rsidRPr="0017749F">
        <w:rPr>
          <w:rFonts w:ascii="Tw Cen MT" w:hAnsi="Tw Cen MT" w:cs="Arial"/>
          <w:b/>
          <w:bCs/>
          <w:noProof/>
        </w:rPr>
        <w:t>1</w:t>
      </w:r>
      <w:r w:rsidR="00C549B5" w:rsidRPr="0017749F">
        <w:rPr>
          <w:rFonts w:ascii="Tw Cen MT" w:hAnsi="Tw Cen MT" w:cs="Arial"/>
          <w:b/>
          <w:bCs/>
          <w:noProof/>
        </w:rPr>
        <w:t>4</w:t>
      </w:r>
      <w:r w:rsidRPr="0017749F">
        <w:rPr>
          <w:rFonts w:ascii="Tw Cen MT" w:hAnsi="Tw Cen MT" w:cs="Arial"/>
          <w:b/>
          <w:bCs/>
          <w:noProof/>
        </w:rPr>
        <w:t>:00 HORAS</w:t>
      </w:r>
      <w:r w:rsidR="00175BD7" w:rsidRPr="0017749F">
        <w:rPr>
          <w:rFonts w:ascii="Tw Cen MT" w:hAnsi="Tw Cen MT" w:cs="Arial"/>
          <w:b/>
          <w:bCs/>
        </w:rPr>
        <w:fldChar w:fldCharType="end"/>
      </w:r>
      <w:r w:rsidRPr="0017749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w:t>
      </w:r>
      <w:r w:rsidRPr="002D065F">
        <w:rPr>
          <w:rFonts w:ascii="Tw Cen MT" w:hAnsi="Tw Cen MT"/>
        </w:rPr>
        <w:lastRenderedPageBreak/>
        <w:t xml:space="preserve">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1B7D15" w:rsidRPr="0017749F">
        <w:rPr>
          <w:rFonts w:ascii="Tw Cen MT" w:hAnsi="Tw Cen MT"/>
          <w:b/>
        </w:rPr>
        <w:t>1</w:t>
      </w:r>
      <w:r w:rsidR="00950E5C" w:rsidRPr="0017749F">
        <w:rPr>
          <w:rFonts w:ascii="Tw Cen MT" w:hAnsi="Tw Cen MT"/>
          <w:b/>
        </w:rPr>
        <w:t>4</w:t>
      </w:r>
      <w:r w:rsidRPr="0017749F">
        <w:rPr>
          <w:rFonts w:ascii="Tw Cen MT" w:hAnsi="Tw Cen MT"/>
          <w:b/>
        </w:rPr>
        <w:t xml:space="preserve">:00 HORAS DEL DÍA </w:t>
      </w:r>
      <w:r w:rsidR="00950E5C" w:rsidRPr="0017749F">
        <w:rPr>
          <w:rFonts w:ascii="Tw Cen MT" w:hAnsi="Tw Cen MT"/>
          <w:b/>
        </w:rPr>
        <w:t>14</w:t>
      </w:r>
      <w:r w:rsidRPr="0017749F">
        <w:rPr>
          <w:rFonts w:ascii="Tw Cen MT" w:hAnsi="Tw Cen MT"/>
          <w:b/>
        </w:rPr>
        <w:t xml:space="preserve"> DE </w:t>
      </w:r>
      <w:r w:rsidR="001B7D15" w:rsidRPr="0017749F">
        <w:rPr>
          <w:rFonts w:ascii="Tw Cen MT" w:hAnsi="Tw Cen MT"/>
          <w:b/>
        </w:rPr>
        <w:t>SEPTIEMBRE</w:t>
      </w:r>
      <w:r w:rsidRPr="0017749F">
        <w:rPr>
          <w:rFonts w:ascii="Tw Cen MT" w:hAnsi="Tw Cen MT"/>
          <w:b/>
        </w:rPr>
        <w:t xml:space="preserve"> DE 201</w:t>
      </w:r>
      <w:r w:rsidR="00B139FC" w:rsidRPr="0017749F">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 xml:space="preserve">En el evento de la junta de aclaraciones solo se admitirá un representante por cada licitante. </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lastRenderedPageBreak/>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17749F">
        <w:rPr>
          <w:rFonts w:ascii="Tw Cen MT" w:hAnsi="Tw Cen MT"/>
        </w:rPr>
        <w:t xml:space="preserve">el día </w:t>
      </w:r>
      <w:r w:rsidR="0017749F" w:rsidRPr="0017749F">
        <w:rPr>
          <w:rFonts w:ascii="Tw Cen MT" w:hAnsi="Tw Cen MT"/>
          <w:b/>
        </w:rPr>
        <w:t>24</w:t>
      </w:r>
      <w:r w:rsidRPr="0017749F">
        <w:rPr>
          <w:rFonts w:ascii="Tw Cen MT" w:hAnsi="Tw Cen MT"/>
          <w:b/>
        </w:rPr>
        <w:t xml:space="preserve"> DE </w:t>
      </w:r>
      <w:r w:rsidR="001B7D15" w:rsidRPr="0017749F">
        <w:rPr>
          <w:rFonts w:ascii="Tw Cen MT" w:hAnsi="Tw Cen MT"/>
          <w:b/>
        </w:rPr>
        <w:t>SEPTIEMBRE DE 201</w:t>
      </w:r>
      <w:r w:rsidR="00F8071E" w:rsidRPr="0017749F">
        <w:rPr>
          <w:rFonts w:ascii="Tw Cen MT" w:hAnsi="Tw Cen MT"/>
          <w:b/>
        </w:rPr>
        <w:t>8</w:t>
      </w:r>
      <w:r w:rsidR="001B7D15" w:rsidRPr="0017749F">
        <w:rPr>
          <w:rFonts w:ascii="Tw Cen MT" w:hAnsi="Tw Cen MT"/>
          <w:b/>
        </w:rPr>
        <w:t xml:space="preserve"> de 1</w:t>
      </w:r>
      <w:r w:rsidR="00F8071E" w:rsidRPr="0017749F">
        <w:rPr>
          <w:rFonts w:ascii="Tw Cen MT" w:hAnsi="Tw Cen MT"/>
          <w:b/>
        </w:rPr>
        <w:t>0</w:t>
      </w:r>
      <w:r w:rsidR="001B7D15">
        <w:rPr>
          <w:rFonts w:ascii="Tw Cen MT" w:hAnsi="Tw Cen MT"/>
          <w:b/>
        </w:rPr>
        <w:t>:45 a 1</w:t>
      </w:r>
      <w:r w:rsidR="00F8071E">
        <w:rPr>
          <w:rFonts w:ascii="Tw Cen MT" w:hAnsi="Tw Cen MT"/>
          <w:b/>
        </w:rPr>
        <w:t>1</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1</w:t>
      </w:r>
      <w:r w:rsidR="00F8071E">
        <w:rPr>
          <w:rFonts w:ascii="Tw Cen MT" w:hAnsi="Tw Cen MT"/>
          <w:b/>
        </w:rPr>
        <w:t>1</w:t>
      </w:r>
      <w:r w:rsidRPr="003A7C77">
        <w:rPr>
          <w:rFonts w:ascii="Tw Cen MT" w:hAnsi="Tw Cen MT"/>
          <w:b/>
        </w:rPr>
        <w:t>:00 h</w:t>
      </w:r>
      <w:r>
        <w:rPr>
          <w:rFonts w:ascii="Tw Cen MT" w:hAnsi="Tw Cen MT"/>
          <w:b/>
        </w:rPr>
        <w:t>ora</w:t>
      </w:r>
      <w:r w:rsidRPr="003A7C77">
        <w:rPr>
          <w:rFonts w:ascii="Tw Cen MT" w:hAnsi="Tw Cen MT"/>
          <w:b/>
        </w:rPr>
        <w:t xml:space="preserve">s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4954A0" w:rsidRPr="004954A0">
        <w:rPr>
          <w:rFonts w:ascii="Arial" w:hAnsi="Arial" w:cs="Arial"/>
          <w:sz w:val="20"/>
          <w:szCs w:val="20"/>
          <w:lang w:val="es-ES_tradnl"/>
        </w:rPr>
        <w:t xml:space="preserve">. </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EE1EB1">
        <w:rPr>
          <w:rFonts w:ascii="Tw Cen MT" w:hAnsi="Tw Cen MT"/>
        </w:rPr>
        <w:t>día</w:t>
      </w:r>
      <w:r w:rsidRPr="00EE1EB1">
        <w:rPr>
          <w:rFonts w:ascii="Tw Cen MT" w:hAnsi="Tw Cen MT"/>
          <w:b/>
        </w:rPr>
        <w:t xml:space="preserve"> </w:t>
      </w:r>
      <w:r w:rsidR="0017749F" w:rsidRPr="00EE1EB1">
        <w:rPr>
          <w:rFonts w:ascii="Tw Cen MT" w:hAnsi="Tw Cen MT"/>
          <w:b/>
        </w:rPr>
        <w:t>24</w:t>
      </w:r>
      <w:r w:rsidRPr="00EE1EB1">
        <w:rPr>
          <w:rFonts w:ascii="Tw Cen MT" w:hAnsi="Tw Cen MT"/>
          <w:b/>
        </w:rPr>
        <w:t xml:space="preserve"> DE </w:t>
      </w:r>
      <w:r w:rsidR="001B7D15" w:rsidRPr="00EE1EB1">
        <w:rPr>
          <w:rFonts w:ascii="Tw Cen MT" w:hAnsi="Tw Cen MT"/>
          <w:b/>
        </w:rPr>
        <w:t>SEPTIEMBRE DE 201</w:t>
      </w:r>
      <w:r w:rsidR="00F8071E" w:rsidRPr="00EE1EB1">
        <w:rPr>
          <w:rFonts w:ascii="Tw Cen MT" w:hAnsi="Tw Cen MT"/>
          <w:b/>
        </w:rPr>
        <w:t>8</w:t>
      </w:r>
      <w:r w:rsidR="001B7D15">
        <w:rPr>
          <w:rFonts w:ascii="Tw Cen MT" w:hAnsi="Tw Cen MT"/>
          <w:b/>
        </w:rPr>
        <w:t xml:space="preserve"> a las 1</w:t>
      </w:r>
      <w:r w:rsidR="00F8071E">
        <w:rPr>
          <w:rFonts w:ascii="Tw Cen MT" w:hAnsi="Tw Cen MT"/>
          <w:b/>
        </w:rPr>
        <w:t>1</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 xml:space="preserve">Si existe presunción de falsedad en relación con la información presentada por un licitante, el Comité lo comunicará a la Contraloría General del Estado, conforme a lo dispuesto por los artículos 102 de la Ley de </w:t>
      </w:r>
      <w:r w:rsidRPr="00020183">
        <w:rPr>
          <w:rFonts w:ascii="Tw Cen MT" w:hAnsi="Tw Cen MT" w:cs="Arial"/>
        </w:rPr>
        <w:lastRenderedPageBreak/>
        <w:t>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EE1EB1">
        <w:rPr>
          <w:rFonts w:ascii="Tw Cen MT" w:hAnsi="Tw Cen MT" w:cs="Arial"/>
          <w:b/>
          <w:bCs/>
        </w:rPr>
        <w:t xml:space="preserve">el día </w:t>
      </w:r>
      <w:r w:rsidR="00F8071E" w:rsidRPr="00EE1EB1">
        <w:rPr>
          <w:rFonts w:ascii="Tw Cen MT" w:hAnsi="Tw Cen MT" w:cs="Arial"/>
          <w:b/>
          <w:bCs/>
        </w:rPr>
        <w:t>2</w:t>
      </w:r>
      <w:r w:rsidR="00EE1EB1" w:rsidRPr="00EE1EB1">
        <w:rPr>
          <w:rFonts w:ascii="Tw Cen MT" w:hAnsi="Tw Cen MT" w:cs="Arial"/>
          <w:b/>
          <w:bCs/>
        </w:rPr>
        <w:t>6</w:t>
      </w:r>
      <w:r w:rsidRPr="00EE1EB1">
        <w:rPr>
          <w:rFonts w:ascii="Tw Cen MT" w:hAnsi="Tw Cen MT" w:cs="Arial"/>
          <w:b/>
          <w:bCs/>
        </w:rPr>
        <w:t xml:space="preserve"> DE </w:t>
      </w:r>
      <w:r w:rsidR="001B7D15" w:rsidRPr="00EE1EB1">
        <w:rPr>
          <w:rFonts w:ascii="Tw Cen MT" w:hAnsi="Tw Cen MT" w:cs="Arial"/>
          <w:b/>
          <w:bCs/>
        </w:rPr>
        <w:t>SEPTIEMBRE</w:t>
      </w:r>
      <w:r w:rsidRPr="00EE1EB1">
        <w:rPr>
          <w:rFonts w:ascii="Tw Cen MT" w:hAnsi="Tw Cen MT" w:cs="Arial"/>
          <w:b/>
          <w:bCs/>
        </w:rPr>
        <w:t xml:space="preserve"> DE 201</w:t>
      </w:r>
      <w:r w:rsidR="00F8071E" w:rsidRPr="00EE1EB1">
        <w:rPr>
          <w:rFonts w:ascii="Tw Cen MT" w:hAnsi="Tw Cen MT" w:cs="Arial"/>
          <w:b/>
          <w:bCs/>
        </w:rPr>
        <w:t>8</w:t>
      </w:r>
      <w:r w:rsidRPr="00EE1EB1">
        <w:rPr>
          <w:rFonts w:ascii="Tw Cen MT" w:hAnsi="Tw Cen MT" w:cs="Arial"/>
          <w:b/>
          <w:bCs/>
        </w:rPr>
        <w:t xml:space="preserve"> a las </w:t>
      </w:r>
      <w:r w:rsidR="00175BD7" w:rsidRPr="00EE1EB1">
        <w:rPr>
          <w:rFonts w:ascii="Tw Cen MT" w:hAnsi="Tw Cen MT" w:cs="Arial"/>
          <w:b/>
          <w:bCs/>
        </w:rPr>
        <w:fldChar w:fldCharType="begin"/>
      </w:r>
      <w:r w:rsidRPr="00EE1EB1">
        <w:rPr>
          <w:rFonts w:ascii="Tw Cen MT" w:hAnsi="Tw Cen MT" w:cs="Arial"/>
          <w:b/>
          <w:bCs/>
        </w:rPr>
        <w:instrText xml:space="preserve"> MERGEFIELD Hora_Fallo </w:instrText>
      </w:r>
      <w:r w:rsidR="00175BD7" w:rsidRPr="00EE1EB1">
        <w:rPr>
          <w:rFonts w:ascii="Tw Cen MT" w:hAnsi="Tw Cen MT" w:cs="Arial"/>
          <w:b/>
          <w:bCs/>
        </w:rPr>
        <w:fldChar w:fldCharType="separate"/>
      </w:r>
      <w:r w:rsidRPr="00EE1EB1">
        <w:rPr>
          <w:rFonts w:ascii="Tw Cen MT" w:hAnsi="Tw Cen MT" w:cs="Arial"/>
          <w:b/>
          <w:bCs/>
          <w:noProof/>
        </w:rPr>
        <w:t>1</w:t>
      </w:r>
      <w:r w:rsidR="00EE1EB1" w:rsidRPr="00EE1EB1">
        <w:rPr>
          <w:rFonts w:ascii="Tw Cen MT" w:hAnsi="Tw Cen MT" w:cs="Arial"/>
          <w:b/>
          <w:bCs/>
          <w:noProof/>
        </w:rPr>
        <w:t>4</w:t>
      </w:r>
      <w:r w:rsidRPr="00EE1EB1">
        <w:rPr>
          <w:rFonts w:ascii="Tw Cen MT" w:hAnsi="Tw Cen MT" w:cs="Arial"/>
          <w:b/>
          <w:bCs/>
          <w:noProof/>
        </w:rPr>
        <w:t>:00 HORAS</w:t>
      </w:r>
      <w:r w:rsidR="00175BD7" w:rsidRPr="00EE1EB1">
        <w:rPr>
          <w:rFonts w:ascii="Tw Cen MT" w:hAnsi="Tw Cen MT" w:cs="Arial"/>
          <w:b/>
          <w:bCs/>
        </w:rPr>
        <w:fldChar w:fldCharType="end"/>
      </w:r>
      <w:r w:rsidRPr="00EE1EB1">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EB179D" w:rsidRDefault="00051901" w:rsidP="00EB179D">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051901" w:rsidRPr="002D065F"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051901" w:rsidRPr="002D065F" w:rsidRDefault="00051901" w:rsidP="00EB179D">
      <w:pPr>
        <w:spacing w:after="0" w:line="240" w:lineRule="auto"/>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EB179D">
        <w:rPr>
          <w:rFonts w:ascii="Tw Cen MT" w:hAnsi="Tw Cen MT" w:cs="Arial"/>
        </w:rPr>
        <w:t>.</w:t>
      </w:r>
    </w:p>
    <w:p w:rsidR="00051901" w:rsidRPr="002D065F" w:rsidRDefault="00051901" w:rsidP="00EB179D">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w:t>
      </w:r>
      <w:r w:rsidRPr="002D065F">
        <w:rPr>
          <w:rFonts w:ascii="Tw Cen MT" w:hAnsi="Tw Cen MT" w:cs="Arial"/>
        </w:rPr>
        <w:lastRenderedPageBreak/>
        <w:t xml:space="preserve">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CB29B5">
      <w:pPr>
        <w:shd w:val="clear" w:color="auto" w:fill="BFBFBF" w:themeFill="background1" w:themeFillShade="BF"/>
        <w:ind w:left="709" w:hanging="709"/>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Pr>
          <w:rFonts w:ascii="Tw Cen MT" w:hAnsi="Tw Cen MT" w:cs="Arial"/>
          <w:b/>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Default="00EB179D" w:rsidP="00EB179D">
      <w:pPr>
        <w:spacing w:after="0" w:line="240" w:lineRule="auto"/>
        <w:jc w:val="both"/>
        <w:rPr>
          <w:rFonts w:ascii="Tw Cen MT" w:hAnsi="Tw Cen MT" w:cs="Arial"/>
        </w:rPr>
      </w:pPr>
    </w:p>
    <w:p w:rsidR="00CE7533" w:rsidRDefault="00CE7533" w:rsidP="00EB179D">
      <w:pPr>
        <w:spacing w:after="0" w:line="240" w:lineRule="auto"/>
        <w:jc w:val="both"/>
        <w:rPr>
          <w:rFonts w:ascii="Tw Cen MT" w:hAnsi="Tw Cen MT" w:cs="Arial"/>
        </w:rPr>
      </w:pPr>
    </w:p>
    <w:p w:rsidR="00CE7533" w:rsidRPr="002D7E91" w:rsidRDefault="00CE7533"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lastRenderedPageBreak/>
        <w:t>3.1</w:t>
      </w:r>
      <w:r>
        <w:rPr>
          <w:rFonts w:ascii="Tw Cen MT" w:hAnsi="Tw Cen MT"/>
          <w:lang w:val="es-MX"/>
        </w:rPr>
        <w:tab/>
      </w:r>
      <w:r w:rsidR="00051901" w:rsidRPr="002D065F">
        <w:rPr>
          <w:rFonts w:ascii="Tw Cen MT" w:hAnsi="Tw Cen MT"/>
          <w:lang w:val="es-MX"/>
        </w:rPr>
        <w:t>DE LA PERSONA QUE SOLO ENTREGUE LAS PROPUESTAS</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EB179D" w:rsidRDefault="00EB179D" w:rsidP="002855A6">
      <w:pPr>
        <w:spacing w:after="0" w:line="240" w:lineRule="auto"/>
        <w:jc w:val="both"/>
        <w:rPr>
          <w:rFonts w:ascii="Tw Cen MT" w:hAnsi="Tw Cen MT" w:cs="Arial"/>
        </w:rPr>
      </w:pPr>
    </w:p>
    <w:p w:rsidR="002855A6" w:rsidRDefault="002855A6" w:rsidP="002855A6">
      <w:pPr>
        <w:spacing w:after="0" w:line="240" w:lineRule="auto"/>
        <w:jc w:val="both"/>
        <w:rPr>
          <w:rFonts w:ascii="Tw Cen MT"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En caso de que el licitante</w:t>
      </w:r>
      <w:r>
        <w:rPr>
          <w:rFonts w:ascii="Tw Cen MT" w:hAnsi="Tw Cen MT" w:cs="Arial"/>
        </w:rPr>
        <w:t xml:space="preserve"> </w:t>
      </w:r>
      <w:r w:rsidRPr="004320C2">
        <w:rPr>
          <w:rFonts w:ascii="Tw Cen MT" w:hAnsi="Tw Cen MT" w:cs="Arial"/>
        </w:rPr>
        <w:t>no presente los comprobantes de pago respectivos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2D065F">
        <w:rPr>
          <w:rFonts w:ascii="Tw Cen MT" w:hAnsi="Tw Cen MT"/>
          <w:lang w:val="es-ES"/>
        </w:rPr>
        <w:t>PROVEEDOR</w:t>
      </w:r>
      <w:r w:rsidR="00DD4A4D" w:rsidRPr="002D065F">
        <w:rPr>
          <w:rFonts w:ascii="Tw Cen MT" w:hAnsi="Tw Cen MT"/>
          <w:b w:val="0"/>
          <w:lang w:val="es-ES"/>
        </w:rPr>
        <w:t>”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6B7171">
      <w:pPr>
        <w:pStyle w:val="Textoindependiente21"/>
        <w:rPr>
          <w:rFonts w:ascii="Tw Cen MT" w:hAnsi="Tw Cen MT"/>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rsidR="00DD4A4D" w:rsidRPr="00CB3DD4" w:rsidRDefault="00DD4A4D" w:rsidP="00DD4A4D">
      <w:pPr>
        <w:pStyle w:val="Prrafodelista"/>
        <w:numPr>
          <w:ilvl w:val="0"/>
          <w:numId w:val="7"/>
        </w:numPr>
        <w:ind w:left="567" w:right="20" w:hanging="567"/>
        <w:jc w:val="both"/>
        <w:rPr>
          <w:rFonts w:ascii="Tw Cen MT" w:hAnsi="Tw Cen MT" w:cs="Arial"/>
        </w:rPr>
      </w:pPr>
      <w:r w:rsidRPr="00CB3DD4">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CB3DD4">
        <w:rPr>
          <w:rFonts w:ascii="Tw Cen MT" w:hAnsi="Tw Cen MT" w:cs="Arial"/>
          <w:sz w:val="22"/>
          <w:szCs w:val="22"/>
        </w:rPr>
        <w:t xml:space="preserve"> Gobierno del Estado de Colima, </w:t>
      </w:r>
      <w:r w:rsidRPr="00CB3DD4">
        <w:rPr>
          <w:rFonts w:ascii="Tw Cen MT" w:hAnsi="Tw Cen MT" w:cs="Arial"/>
        </w:rPr>
        <w:t>SEÑALANDO CON TINTA FLUORESCENTE SOBRE LA COPIA EL PUNTO ESPECÍFICO DONDE SE MENCIONA DICHO PODER.</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DD4A4D">
      <w:pPr>
        <w:spacing w:after="0" w:line="240" w:lineRule="auto"/>
        <w:jc w:val="both"/>
        <w:rPr>
          <w:rFonts w:ascii="Tw Cen MT" w:hAnsi="Tw Cen MT" w:cs="Arial"/>
          <w:bCs/>
        </w:rPr>
      </w:pP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de Identificación Oficial vigente, con fotografía. (Pasaporte y/o Credencial de Elector) del Apoderado.</w:t>
      </w:r>
    </w:p>
    <w:p w:rsidR="00DD4A4D" w:rsidRPr="00175894" w:rsidRDefault="00DD4A4D" w:rsidP="00DD4A4D">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51901" w:rsidRDefault="00051901" w:rsidP="00CB3DD4">
      <w:pPr>
        <w:spacing w:after="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CB3DD4">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051901" w:rsidRDefault="00051901" w:rsidP="00CB3DD4">
      <w:pPr>
        <w:pStyle w:val="Textoindependiente"/>
        <w:spacing w:after="0" w:line="240" w:lineRule="auto"/>
        <w:jc w:val="both"/>
        <w:rPr>
          <w:rFonts w:ascii="Tw Cen MT" w:hAnsi="Tw Cen MT"/>
          <w:b/>
          <w:bCs/>
        </w:rPr>
      </w:pPr>
      <w:r w:rsidRPr="002D065F">
        <w:rPr>
          <w:rFonts w:ascii="Tw Cen MT" w:hAnsi="Tw Cen MT"/>
        </w:rPr>
        <w:t xml:space="preserve">Carta </w:t>
      </w:r>
      <w:r w:rsidR="00E10F15" w:rsidRPr="002D065F">
        <w:rPr>
          <w:rFonts w:ascii="Tw Cen MT" w:hAnsi="Tw Cen MT"/>
        </w:rPr>
        <w:t xml:space="preserve">de aceptación de las bases de la </w:t>
      </w:r>
      <w:r w:rsidR="00E10F15">
        <w:rPr>
          <w:rFonts w:ascii="Tw Cen MT" w:hAnsi="Tw Cen MT"/>
        </w:rPr>
        <w:t xml:space="preserve">presente </w:t>
      </w:r>
      <w:r w:rsidR="00E10F15" w:rsidRPr="002D065F">
        <w:rPr>
          <w:rFonts w:ascii="Tw Cen MT" w:hAnsi="Tw Cen MT"/>
        </w:rPr>
        <w:t xml:space="preserve">licitación </w:t>
      </w:r>
      <w:r w:rsidRPr="002D065F">
        <w:rPr>
          <w:rFonts w:ascii="Tw Cen MT" w:hAnsi="Tw Cen MT"/>
        </w:rPr>
        <w:t>en papel membretado del licitante</w:t>
      </w:r>
      <w:r w:rsidR="00DD4A4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Pr="0048163D">
        <w:rPr>
          <w:rFonts w:ascii="Tw Cen MT" w:hAnsi="Tw Cen MT" w:cs="Arial"/>
        </w:rPr>
        <w:t>y en las presentes bases</w:t>
      </w:r>
      <w:r>
        <w:rPr>
          <w:rFonts w:ascii="Tw Cen MT" w:hAnsi="Tw Cen MT" w:cs="Arial"/>
        </w:rPr>
        <w:t xml:space="preserve"> en los estándares que así se exijan, debiendo ser nuevos</w:t>
      </w:r>
      <w:r w:rsidR="000206AF">
        <w:rPr>
          <w:rFonts w:ascii="Tw Cen MT" w:hAnsi="Tw Cen MT" w:cs="Arial"/>
        </w:rPr>
        <w:t xml:space="preserve"> y de marca registrada</w:t>
      </w:r>
      <w:r>
        <w:rPr>
          <w:rFonts w:ascii="Tw Cen MT" w:hAnsi="Tw Cen MT" w:cs="Arial"/>
        </w:rPr>
        <w:t>.</w:t>
      </w:r>
    </w:p>
    <w:p w:rsidR="00DD4A4D" w:rsidRDefault="00DD4A4D"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E10F15">
      <w:pPr>
        <w:pStyle w:val="Textoindependiente31"/>
        <w:widowControl/>
        <w:numPr>
          <w:ilvl w:val="1"/>
          <w:numId w:val="24"/>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 xml:space="preserve">está al corriente con la presentación de sus declaraciones, no tiene a su cargo créditos fiscales a </w:t>
      </w:r>
      <w:r>
        <w:rPr>
          <w:rFonts w:ascii="Tw Cen MT" w:hAnsi="Tw Cen MT"/>
        </w:rPr>
        <w:lastRenderedPageBreak/>
        <w:t>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 xml:space="preserve">ecaudación, dependiente de la Dirección General de ingresos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9"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BF497F">
      <w:pPr>
        <w:pStyle w:val="Prrafodelista"/>
        <w:ind w:left="0"/>
        <w:jc w:val="both"/>
        <w:rPr>
          <w:rFonts w:ascii="Tw Cen MT" w:hAnsi="Tw Cen MT" w:cs="Arial"/>
          <w:b/>
          <w:bCs/>
          <w:sz w:val="22"/>
          <w:szCs w:val="22"/>
        </w:rPr>
      </w:pPr>
    </w:p>
    <w:p w:rsidR="00051901" w:rsidRPr="00F5401F" w:rsidRDefault="00051901" w:rsidP="0095440A">
      <w:pPr>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BF497F">
      <w:pPr>
        <w:spacing w:after="0" w:line="240" w:lineRule="auto"/>
        <w:jc w:val="both"/>
        <w:rPr>
          <w:rFonts w:ascii="Tw Cen MT" w:eastAsia="Calibri" w:hAnsi="Tw Cen MT" w:cs="Arial"/>
          <w:lang w:eastAsia="es-MX"/>
        </w:rPr>
      </w:pPr>
    </w:p>
    <w:p w:rsidR="00BF497F"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w:t>
      </w:r>
      <w:r w:rsidRPr="0095440A">
        <w:rPr>
          <w:rFonts w:ascii="Tw Cen MT" w:hAnsi="Tw Cen MT" w:cs="Arial"/>
        </w:rPr>
        <w:lastRenderedPageBreak/>
        <w:t>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rsidR="00372C45" w:rsidRDefault="00372C45" w:rsidP="00BF497F">
      <w:pPr>
        <w:pStyle w:val="Textoindependiente31"/>
        <w:rPr>
          <w:rFonts w:ascii="Tw Cen MT" w:hAnsi="Tw Cen MT" w:cs="Arial"/>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w:t>
      </w:r>
      <w:r w:rsidR="00810601" w:rsidRPr="00810601">
        <w:rPr>
          <w:rFonts w:ascii="Tw Cen MT" w:hAnsi="Tw Cen MT" w:cs="Arial"/>
          <w:lang w:val="es-ES"/>
        </w:rPr>
        <w:t xml:space="preserve"> </w:t>
      </w:r>
      <w:r w:rsidR="00810601">
        <w:rPr>
          <w:rFonts w:ascii="Tw Cen MT" w:hAnsi="Tw Cen MT" w:cs="Arial"/>
          <w:lang w:val="es-ES"/>
        </w:rPr>
        <w:t>e</w:t>
      </w:r>
      <w:r w:rsidR="00810601" w:rsidRPr="002653DA">
        <w:rPr>
          <w:rFonts w:ascii="Tw Cen MT" w:hAnsi="Tw Cen MT" w:cs="Arial"/>
          <w:lang w:val="es-ES"/>
        </w:rPr>
        <w:t>n caso de no presentar alguno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CB29B5">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1548F0">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051901"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72C45" w:rsidRPr="002D065F" w:rsidRDefault="00372C45"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2163B" w:rsidRPr="005A2C80" w:rsidRDefault="0012163B" w:rsidP="0012163B">
      <w:pPr>
        <w:pStyle w:val="Textoindependiente21"/>
        <w:rPr>
          <w:rFonts w:ascii="Tw Cen MT" w:hAnsi="Tw Cen MT"/>
          <w:b w:val="0"/>
          <w:lang w:val="es-ES"/>
        </w:rPr>
      </w:pPr>
      <w:r w:rsidRPr="002809DD">
        <w:rPr>
          <w:rFonts w:ascii="Tw Cen MT" w:eastAsia="Calibri" w:hAnsi="Tw Cen MT"/>
          <w:b w:val="0"/>
          <w:bCs w:val="0"/>
          <w:lang w:val="es-MX" w:eastAsia="en-US"/>
        </w:rPr>
        <w:t xml:space="preserve">Cada uno de los licitantes que integren </w:t>
      </w:r>
      <w:r>
        <w:rPr>
          <w:rFonts w:ascii="Tw Cen MT" w:eastAsia="Calibri" w:hAnsi="Tw Cen MT"/>
          <w:b w:val="0"/>
          <w:bCs w:val="0"/>
          <w:lang w:val="es-MX" w:eastAsia="en-US"/>
        </w:rPr>
        <w:t>la propuesta conjunta deberán</w:t>
      </w:r>
      <w:r w:rsidRPr="002809DD">
        <w:rPr>
          <w:rFonts w:ascii="Tw Cen MT" w:eastAsia="Calibri" w:hAnsi="Tw Cen MT"/>
          <w:b w:val="0"/>
          <w:bCs w:val="0"/>
          <w:lang w:val="es-MX" w:eastAsia="en-US"/>
        </w:rPr>
        <w:t xml:space="preserve"> cumplir y presentar todos los requisitos establecidos en las Bases.</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CB29B5">
      <w:pPr>
        <w:shd w:val="clear" w:color="auto" w:fill="BFBFBF" w:themeFill="background1" w:themeFillShade="BF"/>
        <w:spacing w:after="0" w:line="240" w:lineRule="auto"/>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765C49">
        <w:rPr>
          <w:rFonts w:ascii="Tw Cen MT" w:hAnsi="Tw Cen MT"/>
          <w:b/>
        </w:rPr>
        <w:t>10</w:t>
      </w:r>
      <w:r w:rsidRPr="001C5321">
        <w:rPr>
          <w:rFonts w:ascii="Tw Cen MT" w:hAnsi="Tw Cen MT"/>
          <w:b/>
        </w:rPr>
        <w:t>-1</w:t>
      </w:r>
      <w:r w:rsidR="00372C45">
        <w:rPr>
          <w:rFonts w:ascii="Tw Cen MT" w:hAnsi="Tw Cen MT"/>
          <w:b/>
        </w:rPr>
        <w:t>8</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lastRenderedPageBreak/>
        <w:t>Deberán expedirse a favor de la Secretaría de Planeación y Finanzas del Gobierno del Estado de Colima.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Pr="002D065F"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051901" w:rsidRPr="00A25D36" w:rsidRDefault="00051901" w:rsidP="00765C49">
      <w:pPr>
        <w:pStyle w:val="Prrafodelista"/>
        <w:numPr>
          <w:ilvl w:val="0"/>
          <w:numId w:val="11"/>
        </w:numPr>
        <w:tabs>
          <w:tab w:val="clear" w:pos="708"/>
          <w:tab w:val="left" w:pos="709"/>
        </w:tabs>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051901" w:rsidRPr="00865A03" w:rsidRDefault="00865A03" w:rsidP="00865A03">
      <w:pPr>
        <w:spacing w:after="0" w:line="240" w:lineRule="auto"/>
        <w:rPr>
          <w:rFonts w:ascii="Tw Cen MT" w:hAnsi="Tw Cen MT" w:cs="Arial"/>
        </w:rPr>
      </w:pPr>
      <w:r w:rsidRPr="00865A03">
        <w:rPr>
          <w:rFonts w:ascii="Tw Cen MT" w:hAnsi="Tw Cen MT" w:cs="Arial"/>
        </w:rPr>
        <w:t>Este punto no aplica para la presente licitación</w:t>
      </w:r>
    </w:p>
    <w:p w:rsidR="00883D21" w:rsidRDefault="00883D21" w:rsidP="00865A03">
      <w:pPr>
        <w:spacing w:after="0" w:line="240" w:lineRule="auto"/>
        <w:rPr>
          <w:rStyle w:val="Ninguno"/>
          <w:rFonts w:ascii="Tw Cen MT" w:hAnsi="Tw Cen MT"/>
          <w:b/>
          <w:u w:color="932092"/>
        </w:rPr>
      </w:pPr>
    </w:p>
    <w:p w:rsidR="00051901" w:rsidRDefault="00051901" w:rsidP="00CB29B5">
      <w:pPr>
        <w:shd w:val="clear" w:color="auto" w:fill="BFBFBF" w:themeFill="background1" w:themeFillShade="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65A03" w:rsidRPr="001B427F" w:rsidRDefault="00865A03" w:rsidP="00865A03">
      <w:pPr>
        <w:spacing w:after="0" w:line="240" w:lineRule="auto"/>
        <w:rPr>
          <w:rFonts w:ascii="Tw Cen MT" w:hAnsi="Tw Cen MT" w:cs="Arial"/>
        </w:rPr>
      </w:pPr>
    </w:p>
    <w:p w:rsidR="00051901" w:rsidRDefault="00865A03" w:rsidP="004643FC">
      <w:pPr>
        <w:spacing w:after="0" w:line="240" w:lineRule="auto"/>
        <w:rPr>
          <w:rFonts w:ascii="Tw Cen MT" w:hAnsi="Tw Cen MT" w:cs="Arial"/>
        </w:rPr>
      </w:pPr>
      <w:r w:rsidRPr="004643FC">
        <w:rPr>
          <w:rFonts w:ascii="Tw Cen MT" w:hAnsi="Tw Cen MT" w:cs="Arial"/>
        </w:rPr>
        <w:t>Este punto no aplica para la presente licitación.</w:t>
      </w:r>
    </w:p>
    <w:p w:rsidR="004643FC" w:rsidRDefault="004643FC" w:rsidP="004643FC">
      <w:pPr>
        <w:spacing w:after="0" w:line="240" w:lineRule="auto"/>
        <w:rPr>
          <w:rFonts w:ascii="Tw Cen MT" w:hAnsi="Tw Cen MT" w:cs="Arial"/>
        </w:rPr>
      </w:pPr>
    </w:p>
    <w:p w:rsidR="004643FC" w:rsidRPr="004643FC" w:rsidRDefault="004643FC" w:rsidP="00CB29B5">
      <w:pPr>
        <w:pStyle w:val="Prrafodelista"/>
        <w:numPr>
          <w:ilvl w:val="0"/>
          <w:numId w:val="10"/>
        </w:numPr>
        <w:shd w:val="clear" w:color="auto" w:fill="BFBFBF" w:themeFill="background1" w:themeFillShade="BF"/>
        <w:ind w:left="709" w:hanging="709"/>
        <w:rPr>
          <w:rFonts w:ascii="Tw Cen MT" w:hAnsi="Tw Cen MT" w:cs="Arial"/>
          <w:b/>
          <w:sz w:val="22"/>
          <w:szCs w:val="22"/>
        </w:rPr>
      </w:pPr>
      <w:r w:rsidRPr="004643FC">
        <w:rPr>
          <w:rFonts w:ascii="Tw Cen MT" w:hAnsi="Tw Cen MT" w:cs="Arial"/>
          <w:b/>
          <w:sz w:val="22"/>
          <w:szCs w:val="22"/>
        </w:rPr>
        <w:t>GARANTÍA DE VICIOS OCULTOS</w:t>
      </w:r>
    </w:p>
    <w:p w:rsidR="004643FC" w:rsidRPr="004643FC" w:rsidRDefault="004643FC" w:rsidP="004643FC">
      <w:pPr>
        <w:spacing w:after="0" w:line="240" w:lineRule="auto"/>
        <w:rPr>
          <w:rFonts w:ascii="Tw Cen MT" w:hAnsi="Tw Cen MT" w:cs="Arial"/>
        </w:rPr>
      </w:pPr>
    </w:p>
    <w:p w:rsidR="00051901" w:rsidRPr="00865A03" w:rsidRDefault="00865A03" w:rsidP="00865A03">
      <w:pPr>
        <w:pStyle w:val="CuerpoA"/>
        <w:rPr>
          <w:rFonts w:ascii="Tw Cen MT" w:hAnsi="Tw Cen MT" w:cs="Arial"/>
          <w:sz w:val="22"/>
          <w:szCs w:val="22"/>
        </w:rPr>
      </w:pPr>
      <w:r w:rsidRPr="004643FC">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CB29B5">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w:t>
      </w:r>
      <w:r w:rsidR="004643FC">
        <w:rPr>
          <w:rFonts w:ascii="Tw Cen MT" w:hAnsi="Tw Cen MT" w:cs="Arial"/>
          <w:b/>
          <w:bCs/>
        </w:rPr>
        <w:t>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lastRenderedPageBreak/>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4643FC">
      <w:pPr>
        <w:pStyle w:val="Prrafodelista"/>
        <w:numPr>
          <w:ilvl w:val="0"/>
          <w:numId w:val="13"/>
        </w:numPr>
        <w:ind w:left="709" w:hanging="283"/>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4643FC">
      <w:pPr>
        <w:pStyle w:val="Prrafodelista"/>
        <w:numPr>
          <w:ilvl w:val="0"/>
          <w:numId w:val="13"/>
        </w:numPr>
        <w:ind w:left="709" w:hanging="283"/>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4643FC">
      <w:pPr>
        <w:pStyle w:val="Prrafodelista"/>
        <w:numPr>
          <w:ilvl w:val="0"/>
          <w:numId w:val="13"/>
        </w:numPr>
        <w:ind w:left="709" w:hanging="283"/>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8A68A0">
      <w:pPr>
        <w:pStyle w:val="Sangra2detindependiente"/>
        <w:numPr>
          <w:ilvl w:val="0"/>
          <w:numId w:val="13"/>
        </w:numPr>
        <w:tabs>
          <w:tab w:val="clear" w:pos="708"/>
          <w:tab w:val="left" w:pos="709"/>
        </w:tabs>
        <w:spacing w:after="0" w:line="240" w:lineRule="auto"/>
        <w:ind w:left="709" w:hanging="283"/>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865A03">
        <w:rPr>
          <w:rFonts w:ascii="Tw Cen MT" w:hAnsi="Tw Cen MT" w:cs="Arial"/>
          <w:b/>
          <w:bCs/>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4C19BB">
        <w:rPr>
          <w:rFonts w:ascii="Tw Cen MT" w:hAnsi="Tw Cen MT" w:cs="Arial"/>
          <w:sz w:val="22"/>
        </w:rPr>
        <w:t>.</w:t>
      </w:r>
    </w:p>
    <w:p w:rsidR="001B427F" w:rsidRPr="003A0769" w:rsidRDefault="0098761D" w:rsidP="001B427F">
      <w:pPr>
        <w:pStyle w:val="Prrafodelista"/>
        <w:numPr>
          <w:ilvl w:val="0"/>
          <w:numId w:val="14"/>
        </w:numPr>
        <w:ind w:left="709" w:hanging="283"/>
        <w:jc w:val="both"/>
        <w:rPr>
          <w:rFonts w:ascii="Tw Cen MT" w:hAnsi="Tw Cen MT" w:cs="Arial"/>
          <w:sz w:val="22"/>
        </w:rPr>
      </w:pPr>
      <w:r w:rsidRPr="005D19B8">
        <w:rPr>
          <w:rFonts w:ascii="Tw Cen MT" w:hAnsi="Tw Cen MT" w:cs="Arial"/>
          <w:spacing w:val="-3"/>
          <w:sz w:val="22"/>
          <w:szCs w:val="22"/>
        </w:rPr>
        <w:lastRenderedPageBreak/>
        <w:t xml:space="preserve">Si el licitante presenta más de una propuesta, interpretándose este hecho como un intento claro de especulación que genera para dicho licitante condiciones ventajosas por encima de los otros participantes. </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CB29B5">
      <w:pPr>
        <w:shd w:val="clear" w:color="auto" w:fill="BFBFBF" w:themeFill="background1" w:themeFillShade="BF"/>
        <w:spacing w:after="0" w:line="240" w:lineRule="auto"/>
        <w:jc w:val="both"/>
        <w:rPr>
          <w:rFonts w:ascii="Tw Cen MT" w:hAnsi="Tw Cen MT" w:cs="Arial"/>
          <w:b/>
        </w:rPr>
      </w:pPr>
      <w:r w:rsidRPr="00873A1C">
        <w:rPr>
          <w:rFonts w:ascii="Tw Cen MT" w:hAnsi="Tw Cen MT" w:cs="Arial"/>
          <w:b/>
        </w:rPr>
        <w:t>10.</w:t>
      </w:r>
      <w:r w:rsidRPr="00873A1C">
        <w:rPr>
          <w:rFonts w:ascii="Tw Cen MT" w:hAnsi="Tw Cen MT" w:cs="Arial"/>
          <w:b/>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A4320C">
      <w:pPr>
        <w:pStyle w:val="Prrafodelista"/>
        <w:numPr>
          <w:ilvl w:val="0"/>
          <w:numId w:val="15"/>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A4320C">
      <w:pPr>
        <w:spacing w:after="0" w:line="240" w:lineRule="auto"/>
        <w:jc w:val="both"/>
        <w:rPr>
          <w:rFonts w:ascii="Tw Cen MT" w:hAnsi="Tw Cen MT" w:cs="Arial"/>
        </w:rPr>
      </w:pPr>
    </w:p>
    <w:p w:rsidR="00051901" w:rsidRDefault="00051901" w:rsidP="00A4320C">
      <w:pPr>
        <w:spacing w:after="0" w:line="240" w:lineRule="auto"/>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rsidR="00A4320C" w:rsidRPr="00F77F13" w:rsidRDefault="00A4320C" w:rsidP="00A4320C">
      <w:pPr>
        <w:spacing w:after="0" w:line="240" w:lineRule="auto"/>
        <w:jc w:val="both"/>
        <w:rPr>
          <w:rFonts w:ascii="Tw Cen MT" w:hAnsi="Tw Cen MT" w:cs="Arial"/>
        </w:rPr>
      </w:pPr>
    </w:p>
    <w:p w:rsidR="00051901" w:rsidRPr="002D065F" w:rsidRDefault="00EC1444" w:rsidP="00CB29B5">
      <w:pPr>
        <w:shd w:val="clear" w:color="auto" w:fill="BFBFBF" w:themeFill="background1" w:themeFillShade="BF"/>
        <w:rPr>
          <w:rFonts w:ascii="Tw Cen MT" w:hAnsi="Tw Cen MT" w:cs="Arial"/>
          <w:b/>
          <w:bCs/>
        </w:rPr>
      </w:pPr>
      <w:r>
        <w:rPr>
          <w:rFonts w:ascii="Tw Cen MT" w:hAnsi="Tw Cen MT" w:cs="Arial"/>
          <w:b/>
          <w:bCs/>
        </w:rPr>
        <w:t>11.</w:t>
      </w:r>
      <w:r>
        <w:rPr>
          <w:rFonts w:ascii="Tw Cen MT" w:hAnsi="Tw Cen MT" w:cs="Arial"/>
          <w:b/>
          <w:bCs/>
        </w:rPr>
        <w:tab/>
        <w:t>LICITACIÓN DESIERTA.</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051901">
      <w:pPr>
        <w:rPr>
          <w:rFonts w:ascii="Tw Cen MT" w:hAnsi="Tw Cen MT" w:cs="Arial"/>
          <w:b/>
          <w:bCs/>
        </w:rPr>
      </w:pPr>
    </w:p>
    <w:p w:rsidR="00051901" w:rsidRPr="002D065F" w:rsidRDefault="00EC1444" w:rsidP="00CB29B5">
      <w:pPr>
        <w:shd w:val="clear" w:color="auto" w:fill="BFBFBF" w:themeFill="background1" w:themeFillShade="BF"/>
        <w:rPr>
          <w:rFonts w:ascii="Tw Cen MT" w:hAnsi="Tw Cen MT" w:cs="Arial"/>
          <w:b/>
          <w:bCs/>
        </w:rPr>
      </w:pPr>
      <w:r>
        <w:rPr>
          <w:rFonts w:ascii="Tw Cen MT" w:hAnsi="Tw Cen MT" w:cs="Arial"/>
          <w:b/>
          <w:bCs/>
        </w:rPr>
        <w:t>12.</w:t>
      </w:r>
      <w:r>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lastRenderedPageBreak/>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873A1C">
      <w:pPr>
        <w:spacing w:after="0" w:line="240" w:lineRule="auto"/>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A0769"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2" w:name="OLE_LINK1"/>
      <w:r w:rsidRPr="00CB29B5">
        <w:rPr>
          <w:rFonts w:ascii="Tw Cen MT" w:hAnsi="Tw Cen MT" w:cs="Arial"/>
          <w:b/>
          <w:bCs/>
          <w:caps/>
          <w:shd w:val="clear" w:color="auto" w:fill="BFBFBF" w:themeFill="background1" w:themeFillShade="BF"/>
        </w:rPr>
        <w:t>14.</w:t>
      </w:r>
      <w:r w:rsidRPr="00CB29B5">
        <w:rPr>
          <w:rFonts w:ascii="Tw Cen MT" w:hAnsi="Tw Cen MT" w:cs="Arial"/>
          <w:b/>
          <w:bCs/>
          <w:caps/>
          <w:shd w:val="clear" w:color="auto" w:fill="BFBFBF" w:themeFill="background1" w:themeFillShade="BF"/>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lastRenderedPageBreak/>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C46A1A">
      <w:pPr>
        <w:spacing w:after="0" w:line="240" w:lineRule="auto"/>
        <w:jc w:val="both"/>
        <w:rPr>
          <w:rFonts w:ascii="Tw Cen MT" w:hAnsi="Tw Cen MT" w:cs="Arial"/>
        </w:rPr>
      </w:pP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9F0001" w:rsidRDefault="009F0001" w:rsidP="009F0001">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051901" w:rsidP="00CB29B5">
      <w:pPr>
        <w:pStyle w:val="Textoindependiente21"/>
        <w:shd w:val="clear" w:color="auto" w:fill="BFBFBF" w:themeFill="background1" w:themeFillShade="BF"/>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CB29B5">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CB29B5">
      <w:pPr>
        <w:shd w:val="clear" w:color="auto" w:fill="BFBFBF" w:themeFill="background1" w:themeFillShade="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CB29B5">
      <w:pPr>
        <w:shd w:val="clear" w:color="auto" w:fill="BFBFBF" w:themeFill="background1" w:themeFillShade="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C46A1A" w:rsidRDefault="00C46A1A" w:rsidP="00824F91">
      <w:pPr>
        <w:spacing w:after="0" w:line="240" w:lineRule="auto"/>
        <w:jc w:val="both"/>
        <w:rPr>
          <w:rFonts w:ascii="Tw Cen MT" w:hAnsi="Tw Cen MT" w:cs="Arial"/>
        </w:rPr>
      </w:pPr>
    </w:p>
    <w:p w:rsidR="00824F91" w:rsidRDefault="00824F91" w:rsidP="00824F91">
      <w:pPr>
        <w:spacing w:after="0" w:line="240" w:lineRule="auto"/>
        <w:jc w:val="both"/>
        <w:rPr>
          <w:rFonts w:ascii="Tw Cen MT" w:hAnsi="Tw Cen MT" w:cs="Arial"/>
        </w:rPr>
      </w:pPr>
    </w:p>
    <w:p w:rsidR="00824F91" w:rsidRDefault="00824F91"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824F91" w:rsidRDefault="00824F91" w:rsidP="00824F91">
      <w:pPr>
        <w:spacing w:after="0" w:line="240" w:lineRule="auto"/>
        <w:jc w:val="both"/>
        <w:rPr>
          <w:rFonts w:ascii="Tw Cen MT" w:hAnsi="Tw Cen MT" w:cs="Arial"/>
        </w:rPr>
      </w:pPr>
    </w:p>
    <w:bookmarkEnd w:id="2"/>
    <w:p w:rsidR="004378D7" w:rsidRDefault="004B4156" w:rsidP="004378D7">
      <w:pPr>
        <w:spacing w:after="0" w:line="240" w:lineRule="auto"/>
        <w:jc w:val="center"/>
        <w:rPr>
          <w:rFonts w:ascii="Tw Cen MT" w:hAnsi="Tw Cen MT" w:cs="Arial"/>
          <w:b/>
          <w:bCs/>
        </w:rPr>
      </w:pPr>
      <w:r w:rsidRPr="004378D7">
        <w:rPr>
          <w:rFonts w:ascii="Tw Cen MT" w:hAnsi="Tw Cen MT" w:cs="Arial"/>
          <w:b/>
          <w:bCs/>
        </w:rPr>
        <w:t>ANEXO NÚMERO 1 TÉCNICO</w:t>
      </w:r>
    </w:p>
    <w:p w:rsidR="004B4156" w:rsidRDefault="004B4156" w:rsidP="004378D7">
      <w:pPr>
        <w:spacing w:after="0" w:line="240" w:lineRule="auto"/>
        <w:jc w:val="center"/>
        <w:rPr>
          <w:rFonts w:ascii="Tw Cen MT" w:hAnsi="Tw Cen MT" w:cs="Arial"/>
          <w:b/>
          <w:bCs/>
        </w:rPr>
      </w:pPr>
    </w:p>
    <w:p w:rsidR="004B4156" w:rsidRDefault="004B4156" w:rsidP="004378D7">
      <w:pPr>
        <w:spacing w:after="0" w:line="240" w:lineRule="auto"/>
        <w:jc w:val="center"/>
        <w:rPr>
          <w:rFonts w:ascii="Tw Cen MT" w:hAnsi="Tw Cen MT" w:cs="Arial"/>
          <w:b/>
          <w:bCs/>
        </w:rPr>
      </w:pPr>
      <w:r w:rsidRPr="004378D7">
        <w:rPr>
          <w:rFonts w:ascii="Tw Cen MT" w:hAnsi="Tw Cen MT" w:cs="Arial"/>
          <w:b/>
          <w:bCs/>
        </w:rPr>
        <w:t xml:space="preserve">PARA LA </w:t>
      </w:r>
      <w:r>
        <w:rPr>
          <w:rFonts w:ascii="Tw Cen MT" w:hAnsi="Tw Cen MT" w:cs="Arial"/>
          <w:b/>
          <w:bCs/>
        </w:rPr>
        <w:t xml:space="preserve">ADQUISICIÓN DE </w:t>
      </w:r>
      <w:r w:rsidRPr="00E53192">
        <w:rPr>
          <w:rFonts w:ascii="Tw Cen MT" w:hAnsi="Tw Cen MT" w:cs="Arial"/>
          <w:b/>
          <w:bCs/>
        </w:rPr>
        <w:t xml:space="preserve">EQUIPO TECNOLÓGICO Y EQUIPO DE SONIDO, SOLICITADO POR EL </w:t>
      </w:r>
      <w:r>
        <w:rPr>
          <w:rFonts w:ascii="Tw Cen MT" w:hAnsi="Tw Cen MT" w:cs="Arial"/>
          <w:b/>
          <w:bCs/>
        </w:rPr>
        <w:t>SECRETARIADO EJECUTIVO DEL SISTEMA ESTATAL DE SEGURIDAD PÚBLICA (C4)</w:t>
      </w:r>
    </w:p>
    <w:p w:rsidR="004B4156" w:rsidRDefault="004B4156" w:rsidP="004378D7">
      <w:pPr>
        <w:spacing w:after="0" w:line="240" w:lineRule="auto"/>
        <w:jc w:val="center"/>
        <w:rPr>
          <w:rFonts w:ascii="Tw Cen MT" w:hAnsi="Tw Cen MT" w:cs="Arial"/>
          <w:b/>
          <w:bCs/>
        </w:rPr>
      </w:pPr>
    </w:p>
    <w:p w:rsidR="004B4156" w:rsidRDefault="004B4156" w:rsidP="004378D7">
      <w:pPr>
        <w:spacing w:after="0" w:line="240" w:lineRule="auto"/>
        <w:jc w:val="center"/>
        <w:rPr>
          <w:rFonts w:ascii="Tw Cen MT" w:hAnsi="Tw Cen MT" w:cs="Arial"/>
          <w:b/>
          <w:bCs/>
        </w:rPr>
      </w:pPr>
      <w:r>
        <w:rPr>
          <w:rFonts w:ascii="Tw Cen MT" w:hAnsi="Tw Cen MT" w:cs="Arial"/>
          <w:b/>
          <w:bCs/>
        </w:rPr>
        <w:t>DOCUMENTACIÓN COMPLEMENTARIA QUE SE DEBERÁ PRESENTAR DENTRO DE SU PROPUESTA TÉCNICA</w:t>
      </w:r>
    </w:p>
    <w:p w:rsidR="004B4156" w:rsidRDefault="004B4156" w:rsidP="004378D7">
      <w:pPr>
        <w:spacing w:after="0" w:line="240" w:lineRule="auto"/>
        <w:jc w:val="center"/>
        <w:rPr>
          <w:rFonts w:ascii="Tw Cen MT" w:hAnsi="Tw Cen MT" w:cs="Arial"/>
          <w:bCs/>
        </w:rPr>
      </w:pPr>
    </w:p>
    <w:p w:rsidR="00644451" w:rsidRPr="00644451" w:rsidRDefault="00644451" w:rsidP="004378D7">
      <w:pPr>
        <w:spacing w:after="0" w:line="240" w:lineRule="auto"/>
        <w:jc w:val="center"/>
        <w:rPr>
          <w:rFonts w:ascii="Tw Cen MT" w:hAnsi="Tw Cen MT" w:cs="Arial"/>
          <w:bCs/>
        </w:rPr>
      </w:pPr>
    </w:p>
    <w:p w:rsidR="00644451" w:rsidRDefault="00644451" w:rsidP="00644451">
      <w:pPr>
        <w:pStyle w:val="Prrafodelista"/>
        <w:numPr>
          <w:ilvl w:val="0"/>
          <w:numId w:val="36"/>
        </w:numPr>
        <w:jc w:val="both"/>
        <w:rPr>
          <w:rFonts w:ascii="Tw Cen MT" w:hAnsi="Tw Cen MT" w:cs="Arial"/>
          <w:bCs/>
          <w:sz w:val="22"/>
          <w:szCs w:val="22"/>
        </w:rPr>
      </w:pPr>
      <w:r w:rsidRPr="00644451">
        <w:rPr>
          <w:rFonts w:ascii="Tw Cen MT" w:hAnsi="Tw Cen MT" w:cs="Arial"/>
          <w:bCs/>
          <w:sz w:val="22"/>
          <w:szCs w:val="22"/>
        </w:rPr>
        <w:t>Carta del fabricante</w:t>
      </w:r>
      <w:r>
        <w:rPr>
          <w:rFonts w:ascii="Tw Cen MT" w:hAnsi="Tw Cen MT" w:cs="Arial"/>
          <w:bCs/>
          <w:sz w:val="22"/>
          <w:szCs w:val="22"/>
        </w:rPr>
        <w:t xml:space="preserve"> del equipo de cómputo en la que manifieste que el licitante es un distribuidor autorizado para la venta de sus equipos y lo respalda para esta licitación como obligado solidario.</w:t>
      </w:r>
    </w:p>
    <w:p w:rsidR="00644451" w:rsidRDefault="00644451"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Carta del fabricante en la que manifieste que el proveedor tiene ingenieros certificados actualmente en la marca y modelos propuestos.</w:t>
      </w:r>
    </w:p>
    <w:p w:rsidR="002212E2" w:rsidRDefault="002212E2"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Carta del fabricante en la que manifieste que respalda las garantías de los equipos de la propuesta presentada para esta licitación por el proveedor.</w:t>
      </w:r>
    </w:p>
    <w:p w:rsidR="002212E2" w:rsidRDefault="002212E2"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Carta del fabricante manifestando que garantizan 1 año de reemplazo en partes y soporte para el equipo y modelo ofertado de acuerdo con el Anexo Numero 1</w:t>
      </w:r>
      <w:r w:rsidR="00FF334C">
        <w:rPr>
          <w:rFonts w:ascii="Tw Cen MT" w:hAnsi="Tw Cen MT" w:cs="Arial"/>
          <w:bCs/>
          <w:sz w:val="22"/>
          <w:szCs w:val="22"/>
        </w:rPr>
        <w:t xml:space="preserve"> </w:t>
      </w:r>
      <w:r>
        <w:rPr>
          <w:rFonts w:ascii="Tw Cen MT" w:hAnsi="Tw Cen MT" w:cs="Arial"/>
          <w:bCs/>
          <w:sz w:val="22"/>
          <w:szCs w:val="22"/>
        </w:rPr>
        <w:t>Técnico.</w:t>
      </w:r>
    </w:p>
    <w:p w:rsidR="002212E2" w:rsidRDefault="002212E2"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El licitante deberá presentar copia impresa de los certificados vigentes del modelo del equipo de cómputo NOM-019-SCFI.</w:t>
      </w:r>
    </w:p>
    <w:p w:rsidR="002212E2" w:rsidRDefault="002212E2"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 xml:space="preserve">El licitante deberá </w:t>
      </w:r>
      <w:r w:rsidR="00FF334C">
        <w:rPr>
          <w:rFonts w:ascii="Tw Cen MT" w:hAnsi="Tw Cen MT" w:cs="Arial"/>
          <w:bCs/>
          <w:sz w:val="22"/>
          <w:szCs w:val="22"/>
        </w:rPr>
        <w:t xml:space="preserve">presentar </w:t>
      </w:r>
      <w:r>
        <w:rPr>
          <w:rFonts w:ascii="Tw Cen MT" w:hAnsi="Tw Cen MT" w:cs="Arial"/>
          <w:bCs/>
          <w:sz w:val="22"/>
          <w:szCs w:val="22"/>
        </w:rPr>
        <w:t xml:space="preserve">el original y copia simple para su cotejo, de un certificado de calidad </w:t>
      </w:r>
      <w:r w:rsidR="00A16109">
        <w:rPr>
          <w:rFonts w:ascii="Tw Cen MT" w:hAnsi="Tw Cen MT" w:cs="Arial"/>
          <w:bCs/>
          <w:sz w:val="22"/>
          <w:szCs w:val="22"/>
        </w:rPr>
        <w:t>ya sea nacional o internacional, referente a la calidad del servicio que ofrece y que garantice el óptimo surtimiento de los equipos en la dependencia en tiempo y forma.</w:t>
      </w:r>
    </w:p>
    <w:p w:rsidR="00A16109" w:rsidRPr="00644451" w:rsidRDefault="00A16109" w:rsidP="00644451">
      <w:pPr>
        <w:pStyle w:val="Prrafodelista"/>
        <w:numPr>
          <w:ilvl w:val="0"/>
          <w:numId w:val="36"/>
        </w:numPr>
        <w:jc w:val="both"/>
        <w:rPr>
          <w:rFonts w:ascii="Tw Cen MT" w:hAnsi="Tw Cen MT" w:cs="Arial"/>
          <w:bCs/>
          <w:sz w:val="22"/>
          <w:szCs w:val="22"/>
        </w:rPr>
      </w:pPr>
      <w:r>
        <w:rPr>
          <w:rFonts w:ascii="Tw Cen MT" w:hAnsi="Tw Cen MT" w:cs="Arial"/>
          <w:bCs/>
          <w:sz w:val="22"/>
          <w:szCs w:val="22"/>
        </w:rPr>
        <w:t>El licitante deberá presentar carta bajo protesta de decir verdad manifestando que cuenta con domicilio dentro de la ciudad de Colima, Col. para atender cualquier garantía o soporte. (Anexar copia del comprobante respectivo: agua, luz o teléfono fijo)</w:t>
      </w:r>
    </w:p>
    <w:p w:rsidR="00644451" w:rsidRPr="00644451" w:rsidRDefault="00644451" w:rsidP="00644451">
      <w:pPr>
        <w:spacing w:after="0" w:line="240" w:lineRule="auto"/>
        <w:jc w:val="both"/>
        <w:rPr>
          <w:rFonts w:ascii="Tw Cen MT" w:hAnsi="Tw Cen MT" w:cs="Arial"/>
          <w:bCs/>
        </w:rPr>
      </w:pPr>
    </w:p>
    <w:p w:rsidR="00644451" w:rsidRPr="00644451" w:rsidRDefault="00644451" w:rsidP="00644451">
      <w:pPr>
        <w:spacing w:after="0" w:line="240" w:lineRule="auto"/>
        <w:jc w:val="both"/>
        <w:rPr>
          <w:rFonts w:ascii="Tw Cen MT" w:hAnsi="Tw Cen MT" w:cs="Arial"/>
          <w:bCs/>
        </w:rPr>
      </w:pPr>
    </w:p>
    <w:p w:rsidR="00644451" w:rsidRPr="00644451" w:rsidRDefault="00644451" w:rsidP="00644451">
      <w:pPr>
        <w:spacing w:after="0" w:line="240" w:lineRule="auto"/>
        <w:jc w:val="both"/>
        <w:rPr>
          <w:rFonts w:ascii="Tw Cen MT" w:hAnsi="Tw Cen MT" w:cs="Arial"/>
          <w:bCs/>
        </w:rPr>
      </w:pPr>
    </w:p>
    <w:p w:rsidR="004B4156" w:rsidRDefault="004B4156">
      <w:pPr>
        <w:rPr>
          <w:rFonts w:ascii="Tw Cen MT" w:hAnsi="Tw Cen MT" w:cs="Arial"/>
          <w:b/>
          <w:bCs/>
        </w:rPr>
      </w:pPr>
      <w:r>
        <w:rPr>
          <w:rFonts w:ascii="Tw Cen MT" w:hAnsi="Tw Cen MT" w:cs="Arial"/>
          <w:b/>
          <w:bCs/>
        </w:rPr>
        <w:br w:type="page"/>
      </w:r>
    </w:p>
    <w:p w:rsidR="004B4156" w:rsidRDefault="004B4156" w:rsidP="004378D7">
      <w:pPr>
        <w:spacing w:after="0" w:line="240" w:lineRule="auto"/>
        <w:jc w:val="center"/>
        <w:rPr>
          <w:rFonts w:ascii="Tw Cen MT" w:hAnsi="Tw Cen MT" w:cs="Arial"/>
          <w:b/>
          <w:bCs/>
        </w:rPr>
      </w:pPr>
    </w:p>
    <w:p w:rsidR="00051901" w:rsidRDefault="00051901" w:rsidP="004378D7">
      <w:pPr>
        <w:spacing w:after="0" w:line="240" w:lineRule="auto"/>
        <w:jc w:val="center"/>
        <w:rPr>
          <w:rFonts w:ascii="Tw Cen MT" w:hAnsi="Tw Cen MT" w:cs="Arial"/>
          <w:b/>
          <w:bCs/>
        </w:rPr>
      </w:pPr>
      <w:r w:rsidRPr="004378D7">
        <w:rPr>
          <w:rFonts w:ascii="Tw Cen MT" w:hAnsi="Tw Cen MT" w:cs="Arial"/>
          <w:b/>
          <w:bCs/>
        </w:rPr>
        <w:t>ANEXO NÚMERO 1 TÉCNICO</w:t>
      </w:r>
    </w:p>
    <w:p w:rsidR="004378D7" w:rsidRPr="004378D7" w:rsidRDefault="004378D7" w:rsidP="004378D7">
      <w:pPr>
        <w:spacing w:after="0" w:line="240" w:lineRule="auto"/>
        <w:jc w:val="center"/>
        <w:rPr>
          <w:rFonts w:ascii="Tw Cen MT" w:hAnsi="Tw Cen MT" w:cs="Arial"/>
          <w:b/>
          <w:bCs/>
        </w:rPr>
      </w:pPr>
    </w:p>
    <w:p w:rsidR="003A0769" w:rsidRPr="004378D7" w:rsidRDefault="003A0769" w:rsidP="004378D7">
      <w:pPr>
        <w:tabs>
          <w:tab w:val="left" w:pos="0"/>
        </w:tabs>
        <w:spacing w:after="0" w:line="240" w:lineRule="auto"/>
        <w:jc w:val="center"/>
        <w:outlineLvl w:val="0"/>
        <w:rPr>
          <w:rFonts w:ascii="Tw Cen MT" w:hAnsi="Tw Cen MT" w:cs="Arial"/>
          <w:b/>
          <w:bCs/>
        </w:rPr>
      </w:pPr>
      <w:r w:rsidRPr="004378D7">
        <w:rPr>
          <w:rFonts w:ascii="Tw Cen MT" w:hAnsi="Tw Cen MT" w:cs="Arial"/>
          <w:b/>
          <w:bCs/>
        </w:rPr>
        <w:t xml:space="preserve">PARA LA </w:t>
      </w:r>
      <w:r w:rsidR="00824F91">
        <w:rPr>
          <w:rFonts w:ascii="Tw Cen MT" w:hAnsi="Tw Cen MT" w:cs="Arial"/>
          <w:b/>
          <w:bCs/>
        </w:rPr>
        <w:t xml:space="preserve">ADQUISICIÓN DE </w:t>
      </w:r>
      <w:r w:rsidR="00824F91" w:rsidRPr="00E53192">
        <w:rPr>
          <w:rFonts w:ascii="Tw Cen MT" w:hAnsi="Tw Cen MT" w:cs="Arial"/>
          <w:b/>
          <w:bCs/>
        </w:rPr>
        <w:t xml:space="preserve">EQUIPO TECNOLÓGICO Y EQUIPO DE SONIDO, SOLICITADO POR EL </w:t>
      </w:r>
      <w:r w:rsidR="00824F91">
        <w:rPr>
          <w:rFonts w:ascii="Tw Cen MT" w:hAnsi="Tw Cen MT" w:cs="Arial"/>
          <w:b/>
          <w:bCs/>
        </w:rPr>
        <w:t>SECRETARIADO EJECUTIVO DEL SISTEMA ESTATAL DE SEGURIDAD PÚBLICA (C4)</w:t>
      </w:r>
    </w:p>
    <w:p w:rsidR="004C356F" w:rsidRDefault="004C356F" w:rsidP="004378D7">
      <w:pPr>
        <w:spacing w:after="0" w:line="240" w:lineRule="auto"/>
        <w:jc w:val="center"/>
        <w:rPr>
          <w:rFonts w:ascii="Tw Cen MT" w:hAnsi="Tw Cen MT" w:cs="Arial"/>
          <w:b/>
          <w:bCs/>
        </w:rPr>
      </w:pPr>
    </w:p>
    <w:p w:rsidR="004C356F" w:rsidRPr="004C356F" w:rsidRDefault="004C356F" w:rsidP="004C356F">
      <w:pPr>
        <w:spacing w:after="0" w:line="240" w:lineRule="auto"/>
        <w:rPr>
          <w:rFonts w:ascii="Tw Cen MT" w:hAnsi="Tw Cen MT" w:cs="Arial"/>
          <w:bCs/>
        </w:rPr>
      </w:pPr>
      <w:r>
        <w:rPr>
          <w:rFonts w:ascii="Tw Cen MT" w:hAnsi="Tw Cen MT" w:cs="Arial"/>
          <w:b/>
          <w:bCs/>
        </w:rPr>
        <w:t xml:space="preserve">PROGRAMA: </w:t>
      </w:r>
      <w:r w:rsidRPr="004C356F">
        <w:rPr>
          <w:rFonts w:ascii="Tw Cen MT" w:hAnsi="Tw Cen MT" w:cs="Arial"/>
          <w:bCs/>
        </w:rPr>
        <w:t>IMPLEMENTACIÓN Y DESARROLLO DEL SISTEMA DE JUSTICIA PENAL</w:t>
      </w:r>
    </w:p>
    <w:p w:rsidR="004C356F" w:rsidRPr="006159AF" w:rsidRDefault="00D471B6" w:rsidP="004C356F">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05838</w:t>
      </w:r>
    </w:p>
    <w:p w:rsidR="00D471B6" w:rsidRPr="006159AF" w:rsidRDefault="00D471B6" w:rsidP="004C356F">
      <w:pPr>
        <w:spacing w:after="0" w:line="240" w:lineRule="auto"/>
        <w:rPr>
          <w:rFonts w:ascii="Tw Cen MT" w:hAnsi="Tw Cen MT" w:cs="Arial"/>
          <w:bCs/>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Tr="00CE7533">
        <w:trPr>
          <w:trHeight w:val="302"/>
        </w:trPr>
        <w:tc>
          <w:tcPr>
            <w:tcW w:w="1026" w:type="dxa"/>
            <w:shd w:val="clear" w:color="auto" w:fill="BFBFBF" w:themeFill="background1" w:themeFillShade="BF"/>
          </w:tcPr>
          <w:p w:rsidR="001243D5" w:rsidRPr="001243D5" w:rsidRDefault="001243D5" w:rsidP="000D0C4C">
            <w:pPr>
              <w:jc w:val="center"/>
              <w:rPr>
                <w:rFonts w:ascii="Tw Cen MT" w:hAnsi="Tw Cen MT" w:cs="Arial"/>
                <w:b/>
              </w:rPr>
            </w:pPr>
            <w:r w:rsidRPr="001243D5">
              <w:rPr>
                <w:rFonts w:ascii="Tw Cen MT" w:hAnsi="Tw Cen MT" w:cs="Arial"/>
                <w:b/>
              </w:rPr>
              <w:t>PARTIDA</w:t>
            </w:r>
          </w:p>
        </w:tc>
        <w:tc>
          <w:tcPr>
            <w:tcW w:w="1134" w:type="dxa"/>
            <w:shd w:val="clear" w:color="auto" w:fill="BFBFBF" w:themeFill="background1" w:themeFillShade="BF"/>
          </w:tcPr>
          <w:p w:rsidR="001243D5" w:rsidRPr="001243D5" w:rsidRDefault="001243D5" w:rsidP="000D0C4C">
            <w:pPr>
              <w:jc w:val="center"/>
              <w:rPr>
                <w:rFonts w:ascii="Tw Cen MT" w:hAnsi="Tw Cen MT" w:cs="Arial"/>
                <w:b/>
              </w:rPr>
            </w:pPr>
            <w:r w:rsidRPr="001243D5">
              <w:rPr>
                <w:rFonts w:ascii="Tw Cen MT" w:hAnsi="Tw Cen MT" w:cs="Arial"/>
                <w:b/>
              </w:rPr>
              <w:t>CANTIDAD</w:t>
            </w:r>
          </w:p>
        </w:tc>
        <w:tc>
          <w:tcPr>
            <w:tcW w:w="1134" w:type="dxa"/>
            <w:shd w:val="clear" w:color="auto" w:fill="BFBFBF" w:themeFill="background1" w:themeFillShade="BF"/>
          </w:tcPr>
          <w:p w:rsidR="001243D5" w:rsidRPr="001243D5" w:rsidRDefault="001243D5" w:rsidP="000D0C4C">
            <w:pPr>
              <w:jc w:val="center"/>
              <w:rPr>
                <w:rFonts w:ascii="Tw Cen MT" w:hAnsi="Tw Cen MT" w:cs="Arial"/>
                <w:b/>
              </w:rPr>
            </w:pPr>
            <w:r w:rsidRPr="001243D5">
              <w:rPr>
                <w:rFonts w:ascii="Tw Cen MT" w:hAnsi="Tw Cen MT" w:cs="Arial"/>
                <w:b/>
              </w:rPr>
              <w:t>UNIDAD</w:t>
            </w:r>
          </w:p>
        </w:tc>
        <w:tc>
          <w:tcPr>
            <w:tcW w:w="2693" w:type="dxa"/>
            <w:shd w:val="clear" w:color="auto" w:fill="BFBFBF" w:themeFill="background1" w:themeFillShade="BF"/>
          </w:tcPr>
          <w:p w:rsidR="001243D5" w:rsidRPr="001243D5" w:rsidRDefault="001243D5" w:rsidP="000D0C4C">
            <w:pPr>
              <w:jc w:val="center"/>
              <w:rPr>
                <w:rFonts w:ascii="Tw Cen MT" w:hAnsi="Tw Cen MT" w:cs="Arial"/>
                <w:b/>
              </w:rPr>
            </w:pPr>
            <w:r w:rsidRPr="001243D5">
              <w:rPr>
                <w:rFonts w:ascii="Tw Cen MT" w:hAnsi="Tw Cen MT" w:cs="Arial"/>
                <w:b/>
              </w:rPr>
              <w:t>CONCEPTO</w:t>
            </w:r>
          </w:p>
        </w:tc>
        <w:tc>
          <w:tcPr>
            <w:tcW w:w="3794" w:type="dxa"/>
            <w:shd w:val="clear" w:color="auto" w:fill="BFBFBF" w:themeFill="background1" w:themeFillShade="BF"/>
          </w:tcPr>
          <w:p w:rsidR="001243D5" w:rsidRPr="001243D5" w:rsidRDefault="001243D5" w:rsidP="000D0C4C">
            <w:pPr>
              <w:jc w:val="center"/>
              <w:rPr>
                <w:rFonts w:ascii="Tw Cen MT" w:hAnsi="Tw Cen MT" w:cs="Arial"/>
                <w:b/>
              </w:rPr>
            </w:pPr>
            <w:r w:rsidRPr="001243D5">
              <w:rPr>
                <w:rFonts w:ascii="Tw Cen MT" w:hAnsi="Tw Cen MT" w:cs="Arial"/>
                <w:b/>
              </w:rPr>
              <w:t>ESPECIFICACIONES TÉCNICAS</w:t>
            </w:r>
          </w:p>
        </w:tc>
      </w:tr>
      <w:tr w:rsidR="001243D5" w:rsidTr="00CE7533">
        <w:tc>
          <w:tcPr>
            <w:tcW w:w="1026" w:type="dxa"/>
            <w:vAlign w:val="center"/>
          </w:tcPr>
          <w:p w:rsidR="001243D5" w:rsidRPr="000E6A01" w:rsidRDefault="001243D5" w:rsidP="000D0C4C">
            <w:pPr>
              <w:jc w:val="center"/>
              <w:rPr>
                <w:rFonts w:ascii="Tw Cen MT" w:hAnsi="Tw Cen MT" w:cs="Arial"/>
                <w:sz w:val="18"/>
                <w:szCs w:val="18"/>
              </w:rPr>
            </w:pPr>
            <w:r w:rsidRPr="000E6A01">
              <w:rPr>
                <w:rFonts w:ascii="Tw Cen MT" w:hAnsi="Tw Cen MT" w:cs="Arial"/>
                <w:sz w:val="18"/>
                <w:szCs w:val="18"/>
              </w:rPr>
              <w:t>1</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7</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8231BD">
            <w:pPr>
              <w:rPr>
                <w:rFonts w:ascii="Tw Cen MT" w:hAnsi="Tw Cen MT" w:cs="Calibri"/>
                <w:color w:val="000000"/>
                <w:sz w:val="18"/>
                <w:szCs w:val="18"/>
              </w:rPr>
            </w:pPr>
            <w:proofErr w:type="spellStart"/>
            <w:r w:rsidRPr="000E6A01">
              <w:rPr>
                <w:rFonts w:ascii="Tw Cen MT" w:hAnsi="Tw Cen MT" w:cs="Calibri"/>
                <w:color w:val="000000"/>
                <w:sz w:val="18"/>
                <w:szCs w:val="18"/>
              </w:rPr>
              <w:t>Switch</w:t>
            </w:r>
            <w:proofErr w:type="spellEnd"/>
            <w:r w:rsidRPr="000E6A01">
              <w:rPr>
                <w:rFonts w:ascii="Tw Cen MT" w:hAnsi="Tw Cen MT" w:cs="Calibri"/>
                <w:color w:val="000000"/>
                <w:sz w:val="18"/>
                <w:szCs w:val="18"/>
              </w:rPr>
              <w:t xml:space="preserve"> de 48 puertos de 10/100 (</w:t>
            </w:r>
            <w:proofErr w:type="spellStart"/>
            <w:r w:rsidRPr="000E6A01">
              <w:rPr>
                <w:rFonts w:ascii="Tw Cen MT" w:hAnsi="Tw Cen MT" w:cs="Calibri"/>
                <w:color w:val="000000"/>
                <w:sz w:val="18"/>
                <w:szCs w:val="18"/>
              </w:rPr>
              <w:t>mbps</w:t>
            </w:r>
            <w:proofErr w:type="spellEnd"/>
            <w:r w:rsidRPr="000E6A01">
              <w:rPr>
                <w:rFonts w:ascii="Tw Cen MT" w:hAnsi="Tw Cen MT" w:cs="Calibri"/>
                <w:color w:val="000000"/>
                <w:sz w:val="18"/>
                <w:szCs w:val="18"/>
              </w:rPr>
              <w:t>)</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Total de puertos del sistema:48GE, cobre puerto FE/GE los puertos combo (RJ45+SFP): 2 puertos combo mini </w:t>
            </w:r>
            <w:proofErr w:type="spellStart"/>
            <w:r w:rsidRPr="000E6A01">
              <w:rPr>
                <w:rFonts w:ascii="Tw Cen MT" w:hAnsi="Tw Cen MT" w:cs="Calibri"/>
                <w:color w:val="000000"/>
                <w:sz w:val="18"/>
                <w:szCs w:val="18"/>
              </w:rPr>
              <w:t>gibic</w:t>
            </w:r>
            <w:proofErr w:type="spellEnd"/>
            <w:r w:rsidRPr="000E6A01">
              <w:rPr>
                <w:rFonts w:ascii="Tw Cen MT" w:hAnsi="Tw Cen MT" w:cs="Calibri"/>
                <w:color w:val="000000"/>
                <w:sz w:val="18"/>
                <w:szCs w:val="18"/>
              </w:rPr>
              <w:t xml:space="preserve">, G49, G50 leds de estado: sistema (AZUL/AMARILLO, </w:t>
            </w:r>
            <w:proofErr w:type="spellStart"/>
            <w:r w:rsidRPr="000E6A01">
              <w:rPr>
                <w:rFonts w:ascii="Tw Cen MT" w:hAnsi="Tw Cen MT" w:cs="Calibri"/>
                <w:color w:val="000000"/>
                <w:sz w:val="18"/>
                <w:szCs w:val="18"/>
              </w:rPr>
              <w:t>cpu</w:t>
            </w:r>
            <w:proofErr w:type="spellEnd"/>
            <w:r w:rsidRPr="000E6A01">
              <w:rPr>
                <w:rFonts w:ascii="Tw Cen MT" w:hAnsi="Tw Cen MT" w:cs="Calibri"/>
                <w:color w:val="000000"/>
                <w:sz w:val="18"/>
                <w:szCs w:val="18"/>
              </w:rPr>
              <w:t xml:space="preserve"> memoria dram: 128 MB)</w:t>
            </w:r>
          </w:p>
        </w:tc>
      </w:tr>
      <w:tr w:rsidR="001243D5" w:rsidTr="00CE7533">
        <w:tc>
          <w:tcPr>
            <w:tcW w:w="1026" w:type="dxa"/>
            <w:vAlign w:val="center"/>
          </w:tcPr>
          <w:p w:rsidR="001243D5" w:rsidRPr="000E6A01" w:rsidRDefault="001243D5" w:rsidP="000D0C4C">
            <w:pPr>
              <w:jc w:val="center"/>
              <w:rPr>
                <w:rFonts w:ascii="Tw Cen MT" w:hAnsi="Tw Cen MT" w:cs="Arial"/>
                <w:sz w:val="18"/>
                <w:szCs w:val="18"/>
              </w:rPr>
            </w:pPr>
            <w:r w:rsidRPr="000E6A01">
              <w:rPr>
                <w:rFonts w:ascii="Tw Cen MT" w:hAnsi="Tw Cen MT" w:cs="Arial"/>
                <w:sz w:val="18"/>
                <w:szCs w:val="18"/>
              </w:rPr>
              <w:t>2</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9</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8231BD">
            <w:pPr>
              <w:rPr>
                <w:rFonts w:ascii="Tw Cen MT" w:hAnsi="Tw Cen MT" w:cs="Calibri"/>
                <w:color w:val="000000"/>
                <w:sz w:val="18"/>
                <w:szCs w:val="18"/>
              </w:rPr>
            </w:pPr>
            <w:proofErr w:type="spellStart"/>
            <w:r w:rsidRPr="000E6A01">
              <w:rPr>
                <w:rFonts w:ascii="Tw Cen MT" w:hAnsi="Tw Cen MT" w:cs="Calibri"/>
                <w:color w:val="000000"/>
                <w:sz w:val="18"/>
                <w:szCs w:val="18"/>
              </w:rPr>
              <w:t>Switch</w:t>
            </w:r>
            <w:proofErr w:type="spellEnd"/>
            <w:r w:rsidRPr="000E6A01">
              <w:rPr>
                <w:rFonts w:ascii="Tw Cen MT" w:hAnsi="Tw Cen MT" w:cs="Calibri"/>
                <w:color w:val="000000"/>
                <w:sz w:val="18"/>
                <w:szCs w:val="18"/>
              </w:rPr>
              <w:t xml:space="preserve"> Administrable L2 24 puertos 10/100 + 2 Combo </w:t>
            </w:r>
            <w:proofErr w:type="spellStart"/>
            <w:r w:rsidRPr="000E6A01">
              <w:rPr>
                <w:rFonts w:ascii="Tw Cen MT" w:hAnsi="Tw Cen MT" w:cs="Calibri"/>
                <w:color w:val="000000"/>
                <w:sz w:val="18"/>
                <w:szCs w:val="18"/>
              </w:rPr>
              <w:t>Gigabite</w:t>
            </w:r>
            <w:proofErr w:type="spellEnd"/>
            <w:r w:rsidRPr="000E6A01">
              <w:rPr>
                <w:rFonts w:ascii="Tw Cen MT" w:hAnsi="Tw Cen MT" w:cs="Calibri"/>
                <w:color w:val="000000"/>
                <w:sz w:val="18"/>
                <w:szCs w:val="18"/>
              </w:rPr>
              <w:t xml:space="preserve"> / SFP</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Total de puertos del sistema: 26GE, cobre puertos FE/GE (RJ45): GO1-G12, G13-G24, los puertos combo (RJ45+SFP): 2 puertos combo en G25, G26 leds de estado: sistema (AZUL/AMARILLO), LINK/ACT/POE (VERDE/VERDE), </w:t>
            </w:r>
            <w:proofErr w:type="spellStart"/>
            <w:r w:rsidRPr="000E6A01">
              <w:rPr>
                <w:rFonts w:ascii="Tw Cen MT" w:hAnsi="Tw Cen MT" w:cs="Calibri"/>
                <w:color w:val="000000"/>
                <w:sz w:val="18"/>
                <w:szCs w:val="18"/>
              </w:rPr>
              <w:t>cpu</w:t>
            </w:r>
            <w:proofErr w:type="spellEnd"/>
            <w:r w:rsidRPr="000E6A01">
              <w:rPr>
                <w:rFonts w:ascii="Tw Cen MT" w:hAnsi="Tw Cen MT" w:cs="Calibri"/>
                <w:color w:val="000000"/>
                <w:sz w:val="18"/>
                <w:szCs w:val="18"/>
              </w:rPr>
              <w:t xml:space="preserve"> memoria dram: 128MB</w:t>
            </w:r>
          </w:p>
        </w:tc>
      </w:tr>
      <w:tr w:rsidR="001243D5" w:rsidTr="00CE7533">
        <w:tc>
          <w:tcPr>
            <w:tcW w:w="1026" w:type="dxa"/>
            <w:vAlign w:val="center"/>
          </w:tcPr>
          <w:p w:rsidR="001243D5" w:rsidRPr="000E6A01" w:rsidRDefault="001243D5" w:rsidP="000D0C4C">
            <w:pPr>
              <w:jc w:val="center"/>
              <w:rPr>
                <w:rFonts w:ascii="Tw Cen MT" w:hAnsi="Tw Cen MT" w:cs="Arial"/>
                <w:sz w:val="18"/>
                <w:szCs w:val="18"/>
              </w:rPr>
            </w:pPr>
            <w:r w:rsidRPr="000E6A01">
              <w:rPr>
                <w:rFonts w:ascii="Tw Cen MT" w:hAnsi="Tw Cen MT" w:cs="Arial"/>
                <w:sz w:val="18"/>
                <w:szCs w:val="18"/>
              </w:rPr>
              <w:t>3</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20</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8231BD">
            <w:pPr>
              <w:rPr>
                <w:rFonts w:ascii="Tw Cen MT" w:hAnsi="Tw Cen MT" w:cs="Calibri"/>
                <w:color w:val="000000"/>
                <w:sz w:val="18"/>
                <w:szCs w:val="18"/>
              </w:rPr>
            </w:pPr>
            <w:r w:rsidRPr="000E6A01">
              <w:rPr>
                <w:rFonts w:ascii="Tw Cen MT" w:hAnsi="Tw Cen MT" w:cs="Calibri"/>
                <w:color w:val="000000"/>
                <w:sz w:val="18"/>
                <w:szCs w:val="18"/>
              </w:rPr>
              <w:t>Computadora de Escritorio</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Computadora de escritorio procesador </w:t>
            </w:r>
            <w:proofErr w:type="spellStart"/>
            <w:r w:rsidRPr="000E6A01">
              <w:rPr>
                <w:rFonts w:ascii="Tw Cen MT" w:hAnsi="Tw Cen MT" w:cs="Calibri"/>
                <w:color w:val="000000"/>
                <w:sz w:val="18"/>
                <w:szCs w:val="18"/>
              </w:rPr>
              <w:t>core</w:t>
            </w:r>
            <w:proofErr w:type="spellEnd"/>
            <w:r w:rsidRPr="000E6A01">
              <w:rPr>
                <w:rFonts w:ascii="Tw Cen MT" w:hAnsi="Tw Cen MT" w:cs="Calibri"/>
                <w:color w:val="000000"/>
                <w:sz w:val="18"/>
                <w:szCs w:val="18"/>
              </w:rPr>
              <w:t xml:space="preserve"> I3-7100 de 3.9 </w:t>
            </w:r>
            <w:proofErr w:type="spellStart"/>
            <w:r w:rsidRPr="000E6A01">
              <w:rPr>
                <w:rFonts w:ascii="Tw Cen MT" w:hAnsi="Tw Cen MT" w:cs="Calibri"/>
                <w:color w:val="000000"/>
                <w:sz w:val="18"/>
                <w:szCs w:val="18"/>
              </w:rPr>
              <w:t>Ghz</w:t>
            </w:r>
            <w:proofErr w:type="spellEnd"/>
            <w:r w:rsidRPr="000E6A01">
              <w:rPr>
                <w:rFonts w:ascii="Tw Cen MT" w:hAnsi="Tw Cen MT" w:cs="Calibri"/>
                <w:color w:val="000000"/>
                <w:sz w:val="18"/>
                <w:szCs w:val="18"/>
              </w:rPr>
              <w:t xml:space="preserve"> memoria de 8GB ddr4 </w:t>
            </w:r>
            <w:proofErr w:type="spellStart"/>
            <w:r w:rsidRPr="000E6A01">
              <w:rPr>
                <w:rFonts w:ascii="Tw Cen MT" w:hAnsi="Tw Cen MT" w:cs="Calibri"/>
                <w:color w:val="000000"/>
                <w:sz w:val="18"/>
                <w:szCs w:val="18"/>
              </w:rPr>
              <w:t>sdram</w:t>
            </w:r>
            <w:proofErr w:type="spellEnd"/>
            <w:r w:rsidRPr="000E6A01">
              <w:rPr>
                <w:rFonts w:ascii="Tw Cen MT" w:hAnsi="Tw Cen MT" w:cs="Calibri"/>
                <w:color w:val="000000"/>
                <w:sz w:val="18"/>
                <w:szCs w:val="18"/>
              </w:rPr>
              <w:t xml:space="preserve">, disco duro sata de 1 TB, quemador DVDRW, pantalla de led de 20 pulgadas, teclado y mouse, </w:t>
            </w:r>
            <w:proofErr w:type="spellStart"/>
            <w:r w:rsidRPr="000E6A01">
              <w:rPr>
                <w:rFonts w:ascii="Tw Cen MT" w:hAnsi="Tw Cen MT" w:cs="Calibri"/>
                <w:color w:val="000000"/>
                <w:sz w:val="18"/>
                <w:szCs w:val="18"/>
              </w:rPr>
              <w:t>windows</w:t>
            </w:r>
            <w:proofErr w:type="spellEnd"/>
            <w:r w:rsidRPr="000E6A01">
              <w:rPr>
                <w:rFonts w:ascii="Tw Cen MT" w:hAnsi="Tw Cen MT" w:cs="Calibri"/>
                <w:color w:val="000000"/>
                <w:sz w:val="18"/>
                <w:szCs w:val="18"/>
              </w:rPr>
              <w:t xml:space="preserve"> 10 profesional</w:t>
            </w:r>
          </w:p>
        </w:tc>
      </w:tr>
      <w:tr w:rsidR="001243D5" w:rsidTr="00CE7533">
        <w:tc>
          <w:tcPr>
            <w:tcW w:w="1026" w:type="dxa"/>
            <w:vAlign w:val="center"/>
          </w:tcPr>
          <w:p w:rsidR="001243D5" w:rsidRPr="000E6A01" w:rsidRDefault="001243D5" w:rsidP="000D0C4C">
            <w:pPr>
              <w:jc w:val="center"/>
              <w:rPr>
                <w:rFonts w:ascii="Tw Cen MT" w:hAnsi="Tw Cen MT" w:cs="Arial"/>
                <w:sz w:val="18"/>
                <w:szCs w:val="18"/>
              </w:rPr>
            </w:pPr>
            <w:r w:rsidRPr="000E6A01">
              <w:rPr>
                <w:rFonts w:ascii="Tw Cen MT" w:hAnsi="Tw Cen MT" w:cs="Arial"/>
                <w:sz w:val="18"/>
                <w:szCs w:val="18"/>
              </w:rPr>
              <w:t>4</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10</w:t>
            </w:r>
          </w:p>
        </w:tc>
        <w:tc>
          <w:tcPr>
            <w:tcW w:w="1134" w:type="dxa"/>
            <w:vAlign w:val="center"/>
          </w:tcPr>
          <w:p w:rsidR="001243D5" w:rsidRPr="000E6A01" w:rsidRDefault="001243D5" w:rsidP="008231BD">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8231BD">
            <w:pPr>
              <w:rPr>
                <w:rFonts w:ascii="Tw Cen MT" w:hAnsi="Tw Cen MT" w:cs="Calibri"/>
                <w:color w:val="000000"/>
                <w:sz w:val="18"/>
                <w:szCs w:val="18"/>
              </w:rPr>
            </w:pPr>
            <w:r w:rsidRPr="000E6A01">
              <w:rPr>
                <w:rFonts w:ascii="Tw Cen MT" w:hAnsi="Tw Cen MT" w:cs="Calibri"/>
                <w:color w:val="000000"/>
                <w:sz w:val="18"/>
                <w:szCs w:val="18"/>
              </w:rPr>
              <w:t>Computadora Portátil</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Laptop pantalla de 15.6 pulgadas, procesador </w:t>
            </w:r>
            <w:proofErr w:type="spellStart"/>
            <w:r w:rsidRPr="000E6A01">
              <w:rPr>
                <w:rFonts w:ascii="Tw Cen MT" w:hAnsi="Tw Cen MT" w:cs="Calibri"/>
                <w:color w:val="000000"/>
                <w:sz w:val="18"/>
                <w:szCs w:val="18"/>
              </w:rPr>
              <w:t>intel</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core</w:t>
            </w:r>
            <w:proofErr w:type="spellEnd"/>
            <w:r w:rsidRPr="000E6A01">
              <w:rPr>
                <w:rFonts w:ascii="Tw Cen MT" w:hAnsi="Tw Cen MT" w:cs="Calibri"/>
                <w:color w:val="000000"/>
                <w:sz w:val="18"/>
                <w:szCs w:val="18"/>
              </w:rPr>
              <w:t xml:space="preserve"> I3-6006u 3mb cache hasta 2.10 GHZ, disco duro de 1TB, memoria de 8GB ddr4 </w:t>
            </w:r>
            <w:proofErr w:type="spellStart"/>
            <w:r w:rsidRPr="000E6A01">
              <w:rPr>
                <w:rFonts w:ascii="Tw Cen MT" w:hAnsi="Tw Cen MT" w:cs="Calibri"/>
                <w:color w:val="000000"/>
                <w:sz w:val="18"/>
                <w:szCs w:val="18"/>
              </w:rPr>
              <w:t>sdram</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windows</w:t>
            </w:r>
            <w:proofErr w:type="spellEnd"/>
            <w:r w:rsidRPr="000E6A01">
              <w:rPr>
                <w:rFonts w:ascii="Tw Cen MT" w:hAnsi="Tw Cen MT" w:cs="Calibri"/>
                <w:color w:val="000000"/>
                <w:sz w:val="18"/>
                <w:szCs w:val="18"/>
              </w:rPr>
              <w:t xml:space="preserve"> 10 profesional, office 2016 </w:t>
            </w:r>
            <w:proofErr w:type="spellStart"/>
            <w:r w:rsidRPr="000E6A01">
              <w:rPr>
                <w:rFonts w:ascii="Tw Cen MT" w:hAnsi="Tw Cen MT" w:cs="Calibri"/>
                <w:color w:val="000000"/>
                <w:sz w:val="18"/>
                <w:szCs w:val="18"/>
              </w:rPr>
              <w:t>small</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business</w:t>
            </w:r>
            <w:proofErr w:type="spellEnd"/>
          </w:p>
        </w:tc>
      </w:tr>
    </w:tbl>
    <w:p w:rsidR="004378D7" w:rsidRDefault="004378D7" w:rsidP="004378D7">
      <w:pPr>
        <w:spacing w:after="0" w:line="240" w:lineRule="auto"/>
        <w:rPr>
          <w:rFonts w:ascii="Tw Cen MT" w:hAnsi="Tw Cen MT" w:cs="Arial"/>
        </w:rPr>
      </w:pPr>
    </w:p>
    <w:p w:rsidR="000D0C4C" w:rsidRDefault="004C356F" w:rsidP="004378D7">
      <w:pPr>
        <w:spacing w:after="0" w:line="240" w:lineRule="auto"/>
        <w:rPr>
          <w:rFonts w:ascii="Tw Cen MT" w:hAnsi="Tw Cen MT" w:cs="Arial"/>
        </w:rPr>
      </w:pPr>
      <w:r w:rsidRPr="004C356F">
        <w:rPr>
          <w:rFonts w:ascii="Tw Cen MT" w:hAnsi="Tw Cen MT" w:cs="Arial"/>
          <w:b/>
        </w:rPr>
        <w:t>PROGRAMA</w:t>
      </w:r>
      <w:r>
        <w:rPr>
          <w:rFonts w:ascii="Tw Cen MT" w:hAnsi="Tw Cen MT" w:cs="Arial"/>
        </w:rPr>
        <w:t>: FORTALECIMIENTO DE PROGRAMAS PRIORITARIOS LOCALES (PGJ)</w:t>
      </w:r>
    </w:p>
    <w:p w:rsidR="004C356F" w:rsidRPr="006159AF" w:rsidRDefault="00D471B6" w:rsidP="004378D7">
      <w:pPr>
        <w:spacing w:after="0" w:line="240" w:lineRule="auto"/>
        <w:rPr>
          <w:rFonts w:ascii="Tw Cen MT" w:hAnsi="Tw Cen MT" w:cs="Arial"/>
          <w:bCs/>
        </w:rPr>
      </w:pPr>
      <w:r>
        <w:rPr>
          <w:rFonts w:ascii="Tw Cen MT" w:hAnsi="Tw Cen MT" w:cs="Arial"/>
          <w:b/>
          <w:bCs/>
        </w:rPr>
        <w:t>SOLICITUD No.</w:t>
      </w:r>
      <w:r w:rsidR="00F72A61">
        <w:rPr>
          <w:rFonts w:ascii="Tw Cen MT" w:hAnsi="Tw Cen MT" w:cs="Arial"/>
          <w:b/>
          <w:bCs/>
        </w:rPr>
        <w:t xml:space="preserve"> </w:t>
      </w:r>
      <w:r w:rsidR="00F72A61" w:rsidRPr="006159AF">
        <w:rPr>
          <w:rFonts w:ascii="Tw Cen MT" w:hAnsi="Tw Cen MT" w:cs="Arial"/>
          <w:bCs/>
        </w:rPr>
        <w:t>05816</w:t>
      </w:r>
    </w:p>
    <w:p w:rsidR="00D471B6" w:rsidRDefault="00D471B6" w:rsidP="004378D7">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1243D5" w:rsidRDefault="001243D5" w:rsidP="004E3AFB">
            <w:pPr>
              <w:jc w:val="center"/>
              <w:rPr>
                <w:rFonts w:ascii="Tw Cen MT" w:hAnsi="Tw Cen MT" w:cs="Arial"/>
                <w:b/>
              </w:rPr>
            </w:pPr>
            <w:r w:rsidRPr="001243D5">
              <w:rPr>
                <w:rFonts w:ascii="Tw Cen MT" w:hAnsi="Tw Cen MT" w:cs="Arial"/>
                <w:b/>
              </w:rPr>
              <w:t>PARTIDA</w:t>
            </w:r>
          </w:p>
        </w:tc>
        <w:tc>
          <w:tcPr>
            <w:tcW w:w="1134" w:type="dxa"/>
            <w:shd w:val="clear" w:color="auto" w:fill="BFBFBF" w:themeFill="background1" w:themeFillShade="BF"/>
          </w:tcPr>
          <w:p w:rsidR="001243D5" w:rsidRPr="001243D5" w:rsidRDefault="001243D5" w:rsidP="004E3AFB">
            <w:pPr>
              <w:jc w:val="center"/>
              <w:rPr>
                <w:rFonts w:ascii="Tw Cen MT" w:hAnsi="Tw Cen MT" w:cs="Arial"/>
                <w:b/>
              </w:rPr>
            </w:pPr>
            <w:r w:rsidRPr="001243D5">
              <w:rPr>
                <w:rFonts w:ascii="Tw Cen MT" w:hAnsi="Tw Cen MT" w:cs="Arial"/>
                <w:b/>
              </w:rPr>
              <w:t>CANTIDAD</w:t>
            </w:r>
          </w:p>
        </w:tc>
        <w:tc>
          <w:tcPr>
            <w:tcW w:w="1134" w:type="dxa"/>
            <w:shd w:val="clear" w:color="auto" w:fill="BFBFBF" w:themeFill="background1" w:themeFillShade="BF"/>
          </w:tcPr>
          <w:p w:rsidR="001243D5" w:rsidRPr="001243D5" w:rsidRDefault="001243D5" w:rsidP="004E3AFB">
            <w:pPr>
              <w:jc w:val="center"/>
              <w:rPr>
                <w:rFonts w:ascii="Tw Cen MT" w:hAnsi="Tw Cen MT" w:cs="Arial"/>
                <w:b/>
              </w:rPr>
            </w:pPr>
            <w:r w:rsidRPr="001243D5">
              <w:rPr>
                <w:rFonts w:ascii="Tw Cen MT" w:hAnsi="Tw Cen MT" w:cs="Arial"/>
                <w:b/>
              </w:rPr>
              <w:t>UNIDAD</w:t>
            </w:r>
          </w:p>
        </w:tc>
        <w:tc>
          <w:tcPr>
            <w:tcW w:w="2693" w:type="dxa"/>
            <w:shd w:val="clear" w:color="auto" w:fill="BFBFBF" w:themeFill="background1" w:themeFillShade="BF"/>
          </w:tcPr>
          <w:p w:rsidR="001243D5" w:rsidRPr="001243D5" w:rsidRDefault="001243D5" w:rsidP="004E3AFB">
            <w:pPr>
              <w:jc w:val="center"/>
              <w:rPr>
                <w:rFonts w:ascii="Tw Cen MT" w:hAnsi="Tw Cen MT" w:cs="Arial"/>
                <w:b/>
              </w:rPr>
            </w:pPr>
            <w:r w:rsidRPr="001243D5">
              <w:rPr>
                <w:rFonts w:ascii="Tw Cen MT" w:hAnsi="Tw Cen MT" w:cs="Arial"/>
                <w:b/>
              </w:rPr>
              <w:t>CONCEPTO</w:t>
            </w:r>
          </w:p>
        </w:tc>
        <w:tc>
          <w:tcPr>
            <w:tcW w:w="3794" w:type="dxa"/>
            <w:shd w:val="clear" w:color="auto" w:fill="BFBFBF" w:themeFill="background1" w:themeFillShade="BF"/>
          </w:tcPr>
          <w:p w:rsidR="001243D5" w:rsidRPr="001243D5" w:rsidRDefault="001243D5" w:rsidP="004E3AFB">
            <w:pPr>
              <w:jc w:val="center"/>
              <w:rPr>
                <w:rFonts w:ascii="Tw Cen MT" w:hAnsi="Tw Cen MT" w:cs="Arial"/>
                <w:b/>
              </w:rPr>
            </w:pPr>
            <w:r w:rsidRPr="001243D5">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5</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15</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730901">
            <w:pPr>
              <w:rPr>
                <w:rFonts w:ascii="Tw Cen MT" w:hAnsi="Tw Cen MT" w:cs="Calibri"/>
                <w:color w:val="000000"/>
                <w:sz w:val="18"/>
                <w:szCs w:val="18"/>
              </w:rPr>
            </w:pPr>
            <w:r w:rsidRPr="000E6A01">
              <w:rPr>
                <w:rFonts w:ascii="Tw Cen MT" w:hAnsi="Tw Cen MT" w:cs="Calibri"/>
                <w:color w:val="000000"/>
                <w:sz w:val="18"/>
                <w:szCs w:val="18"/>
              </w:rPr>
              <w:t>Computadora de Escritorio</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Procesador </w:t>
            </w:r>
            <w:proofErr w:type="spellStart"/>
            <w:r w:rsidRPr="000E6A01">
              <w:rPr>
                <w:rFonts w:ascii="Tw Cen MT" w:hAnsi="Tw Cen MT" w:cs="Calibri"/>
                <w:color w:val="000000"/>
                <w:sz w:val="18"/>
                <w:szCs w:val="18"/>
              </w:rPr>
              <w:t>intel</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core</w:t>
            </w:r>
            <w:proofErr w:type="spellEnd"/>
            <w:r w:rsidRPr="000E6A01">
              <w:rPr>
                <w:rFonts w:ascii="Tw Cen MT" w:hAnsi="Tw Cen MT" w:cs="Calibri"/>
                <w:color w:val="000000"/>
                <w:sz w:val="18"/>
                <w:szCs w:val="18"/>
              </w:rPr>
              <w:t xml:space="preserve"> I3-7100 de 3.9 </w:t>
            </w:r>
            <w:proofErr w:type="spellStart"/>
            <w:r w:rsidRPr="000E6A01">
              <w:rPr>
                <w:rFonts w:ascii="Tw Cen MT" w:hAnsi="Tw Cen MT" w:cs="Calibri"/>
                <w:color w:val="000000"/>
                <w:sz w:val="18"/>
                <w:szCs w:val="18"/>
              </w:rPr>
              <w:t>Ghz</w:t>
            </w:r>
            <w:proofErr w:type="spellEnd"/>
            <w:r w:rsidRPr="000E6A01">
              <w:rPr>
                <w:rFonts w:ascii="Tw Cen MT" w:hAnsi="Tw Cen MT" w:cs="Calibri"/>
                <w:color w:val="000000"/>
                <w:sz w:val="18"/>
                <w:szCs w:val="18"/>
              </w:rPr>
              <w:t xml:space="preserve"> memoria de 8 GB ddr4, disco duro sata de 1TB, quemador DVDRW, pantalla de led de 20" pulgadas, teclado y mouse, </w:t>
            </w:r>
            <w:proofErr w:type="spellStart"/>
            <w:r w:rsidRPr="000E6A01">
              <w:rPr>
                <w:rFonts w:ascii="Tw Cen MT" w:hAnsi="Tw Cen MT" w:cs="Calibri"/>
                <w:color w:val="000000"/>
                <w:sz w:val="18"/>
                <w:szCs w:val="18"/>
              </w:rPr>
              <w:t>windows</w:t>
            </w:r>
            <w:proofErr w:type="spellEnd"/>
            <w:r w:rsidRPr="000E6A01">
              <w:rPr>
                <w:rFonts w:ascii="Tw Cen MT" w:hAnsi="Tw Cen MT" w:cs="Calibri"/>
                <w:color w:val="000000"/>
                <w:sz w:val="18"/>
                <w:szCs w:val="18"/>
              </w:rPr>
              <w:t xml:space="preserve"> 7/10 profesional.</w:t>
            </w:r>
          </w:p>
        </w:tc>
      </w:tr>
    </w:tbl>
    <w:p w:rsidR="004C356F" w:rsidRDefault="004C356F" w:rsidP="004378D7">
      <w:pPr>
        <w:spacing w:after="0" w:line="240" w:lineRule="auto"/>
        <w:rPr>
          <w:rFonts w:ascii="Tw Cen MT" w:hAnsi="Tw Cen MT" w:cs="Arial"/>
        </w:rPr>
      </w:pPr>
    </w:p>
    <w:p w:rsidR="004C356F" w:rsidRDefault="004C356F" w:rsidP="004378D7">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sidR="00A93E29">
        <w:rPr>
          <w:rFonts w:ascii="Tw Cen MT" w:hAnsi="Tw Cen MT" w:cs="Arial"/>
        </w:rPr>
        <w:t>: MEDIDAS CAUTELARES Y</w:t>
      </w:r>
      <w:r>
        <w:rPr>
          <w:rFonts w:ascii="Tw Cen MT" w:hAnsi="Tw Cen MT" w:cs="Arial"/>
        </w:rPr>
        <w:t xml:space="preserve"> SUSPENSIÓN DEL PROCESO</w:t>
      </w:r>
    </w:p>
    <w:p w:rsidR="004C356F" w:rsidRPr="006159AF" w:rsidRDefault="00D471B6" w:rsidP="004378D7">
      <w:pPr>
        <w:spacing w:after="0" w:line="240" w:lineRule="auto"/>
        <w:rPr>
          <w:rFonts w:ascii="Tw Cen MT" w:hAnsi="Tw Cen MT" w:cs="Arial"/>
          <w:bCs/>
        </w:rPr>
      </w:pPr>
      <w:r>
        <w:rPr>
          <w:rFonts w:ascii="Tw Cen MT" w:hAnsi="Tw Cen MT" w:cs="Arial"/>
          <w:b/>
          <w:bCs/>
        </w:rPr>
        <w:t>SOLICITUD No.</w:t>
      </w:r>
      <w:r w:rsidR="00F72A61">
        <w:rPr>
          <w:rFonts w:ascii="Tw Cen MT" w:hAnsi="Tw Cen MT" w:cs="Arial"/>
          <w:b/>
          <w:bCs/>
        </w:rPr>
        <w:t xml:space="preserve"> </w:t>
      </w:r>
      <w:r w:rsidR="00F72A61" w:rsidRPr="006159AF">
        <w:rPr>
          <w:rFonts w:ascii="Tw Cen MT" w:hAnsi="Tw Cen MT" w:cs="Arial"/>
          <w:bCs/>
        </w:rPr>
        <w:t>05839</w:t>
      </w:r>
    </w:p>
    <w:p w:rsidR="00D471B6" w:rsidRDefault="00D471B6" w:rsidP="004378D7">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6</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730901">
            <w:pPr>
              <w:rPr>
                <w:rFonts w:ascii="Tw Cen MT" w:hAnsi="Tw Cen MT" w:cs="Calibri"/>
                <w:color w:val="000000"/>
                <w:sz w:val="18"/>
                <w:szCs w:val="18"/>
              </w:rPr>
            </w:pPr>
            <w:r w:rsidRPr="000E6A01">
              <w:rPr>
                <w:rFonts w:ascii="Tw Cen MT" w:hAnsi="Tw Cen MT" w:cs="Calibri"/>
                <w:color w:val="000000"/>
                <w:sz w:val="18"/>
                <w:szCs w:val="18"/>
              </w:rPr>
              <w:t>Lector Biométrico</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Lector de Huella Dactilar, VENTANA DE ESCANEADO ACTIVO 1.6 "x 1.6", 500 dpi, dedo plano doble y dedo rodado</w:t>
            </w:r>
            <w:r w:rsidR="00FE6EBF">
              <w:rPr>
                <w:rFonts w:ascii="Tw Cen MT" w:hAnsi="Tw Cen MT" w:cs="Calibri"/>
                <w:color w:val="000000"/>
                <w:sz w:val="18"/>
                <w:szCs w:val="18"/>
              </w:rPr>
              <w:t xml:space="preserve"> </w:t>
            </w:r>
            <w:r w:rsidRPr="000E6A01">
              <w:rPr>
                <w:rFonts w:ascii="Tw Cen MT" w:hAnsi="Tw Cen MT" w:cs="Calibri"/>
                <w:color w:val="000000"/>
                <w:sz w:val="18"/>
                <w:szCs w:val="18"/>
              </w:rPr>
              <w:t>CALIDAD DE IMAGEN Y FORMATOS FBI IAFIS IQS Apéndice F (FAP45), certificado FBI-PIV, ANSI / NIST-ITL 1-2007 / 2011, ISO / IEC FCD 19794-4, ANSI / NIST-ITL 1-2000, ANSI / NIST-ITL 1-2000 Implementación Interpol</w:t>
            </w:r>
            <w:r w:rsidR="00FE6EBF">
              <w:rPr>
                <w:rFonts w:ascii="Tw Cen MT" w:hAnsi="Tw Cen MT" w:cs="Calibri"/>
                <w:color w:val="000000"/>
                <w:sz w:val="18"/>
                <w:szCs w:val="18"/>
              </w:rPr>
              <w:t xml:space="preserve"> </w:t>
            </w:r>
            <w:r w:rsidRPr="000E6A01">
              <w:rPr>
                <w:rFonts w:ascii="Tw Cen MT" w:hAnsi="Tw Cen MT" w:cs="Calibri"/>
                <w:color w:val="000000"/>
                <w:sz w:val="18"/>
                <w:szCs w:val="18"/>
              </w:rPr>
              <w:t>INTERFAZ USB 2.0</w:t>
            </w:r>
            <w:r w:rsidR="00FE6EBF">
              <w:rPr>
                <w:rFonts w:ascii="Tw Cen MT" w:hAnsi="Tw Cen MT" w:cs="Calibri"/>
                <w:color w:val="000000"/>
                <w:sz w:val="18"/>
                <w:szCs w:val="18"/>
              </w:rPr>
              <w:t xml:space="preserve"> </w:t>
            </w:r>
            <w:r w:rsidRPr="000E6A01">
              <w:rPr>
                <w:rFonts w:ascii="Tw Cen MT" w:hAnsi="Tw Cen MT" w:cs="Calibri"/>
                <w:color w:val="000000"/>
                <w:sz w:val="18"/>
                <w:szCs w:val="18"/>
              </w:rPr>
              <w:t>COMPRESIÓN DE IMAGEN Compresión WSQ certificada por el FBI; otros formatos de compresión disponibles son JPEG y JPEG2000.</w:t>
            </w:r>
            <w:r w:rsidR="00FE6EBF">
              <w:rPr>
                <w:rFonts w:ascii="Tw Cen MT" w:hAnsi="Tw Cen MT" w:cs="Calibri"/>
                <w:color w:val="000000"/>
                <w:sz w:val="18"/>
                <w:szCs w:val="18"/>
              </w:rPr>
              <w:t xml:space="preserve"> </w:t>
            </w:r>
            <w:r w:rsidRPr="000E6A01">
              <w:rPr>
                <w:rFonts w:ascii="Tw Cen MT" w:hAnsi="Tw Cen MT" w:cs="Calibri"/>
                <w:color w:val="000000"/>
                <w:sz w:val="18"/>
                <w:szCs w:val="18"/>
              </w:rPr>
              <w:lastRenderedPageBreak/>
              <w:t>SISTEMAS OPERATIVOS SOPORTADOS Microsoft Windows hasta Win10 en configuraciones de 32 bits y 64 bits</w:t>
            </w:r>
            <w:r w:rsidR="00FE6EBF">
              <w:rPr>
                <w:rFonts w:ascii="Tw Cen MT" w:hAnsi="Tw Cen MT" w:cs="Calibri"/>
                <w:color w:val="000000"/>
                <w:sz w:val="18"/>
                <w:szCs w:val="18"/>
              </w:rPr>
              <w:t xml:space="preserve"> </w:t>
            </w:r>
            <w:r w:rsidRPr="000E6A01">
              <w:rPr>
                <w:rFonts w:ascii="Tw Cen MT" w:hAnsi="Tw Cen MT" w:cs="Calibri"/>
                <w:color w:val="000000"/>
                <w:sz w:val="18"/>
                <w:szCs w:val="18"/>
              </w:rPr>
              <w:t>CLASIFICACIÓN DEL IP IP54</w:t>
            </w:r>
            <w:r w:rsidR="00FE6EBF">
              <w:rPr>
                <w:rFonts w:ascii="Tw Cen MT" w:hAnsi="Tw Cen MT" w:cs="Calibri"/>
                <w:color w:val="000000"/>
                <w:sz w:val="18"/>
                <w:szCs w:val="18"/>
              </w:rPr>
              <w:t xml:space="preserve"> </w:t>
            </w:r>
            <w:r w:rsidRPr="000E6A01">
              <w:rPr>
                <w:rFonts w:ascii="Tw Cen MT" w:hAnsi="Tw Cen MT" w:cs="Calibri"/>
                <w:color w:val="000000"/>
                <w:sz w:val="18"/>
                <w:szCs w:val="18"/>
              </w:rPr>
              <w:t>TEMPERATURA Almacenamiento: de -20 ° C a + 60 ° C - En funcionamiento: de 0 ° C a + 50 ° C</w:t>
            </w:r>
            <w:r w:rsidR="00FE6EBF">
              <w:rPr>
                <w:rFonts w:ascii="Tw Cen MT" w:hAnsi="Tw Cen MT" w:cs="Calibri"/>
                <w:color w:val="000000"/>
                <w:sz w:val="18"/>
                <w:szCs w:val="18"/>
              </w:rPr>
              <w:t xml:space="preserve"> </w:t>
            </w:r>
            <w:r w:rsidRPr="000E6A01">
              <w:rPr>
                <w:rFonts w:ascii="Tw Cen MT" w:hAnsi="Tw Cen MT" w:cs="Calibri"/>
                <w:color w:val="000000"/>
                <w:sz w:val="18"/>
                <w:szCs w:val="18"/>
              </w:rPr>
              <w:t>HUMEDAD Del 10 al 90% sin condensación</w:t>
            </w:r>
            <w:r w:rsidR="00FE6EBF">
              <w:rPr>
                <w:rFonts w:ascii="Tw Cen MT" w:hAnsi="Tw Cen MT" w:cs="Calibri"/>
                <w:color w:val="000000"/>
                <w:sz w:val="18"/>
                <w:szCs w:val="18"/>
              </w:rPr>
              <w:t xml:space="preserve"> </w:t>
            </w:r>
            <w:r w:rsidRPr="000E6A01">
              <w:rPr>
                <w:rFonts w:ascii="Tw Cen MT" w:hAnsi="Tw Cen MT" w:cs="Calibri"/>
                <w:color w:val="000000"/>
                <w:sz w:val="18"/>
                <w:szCs w:val="18"/>
              </w:rPr>
              <w:t>PESO 500 gr.</w:t>
            </w:r>
            <w:r w:rsidR="00FE6EBF">
              <w:rPr>
                <w:rFonts w:ascii="Tw Cen MT" w:hAnsi="Tw Cen MT" w:cs="Calibri"/>
                <w:color w:val="000000"/>
                <w:sz w:val="18"/>
                <w:szCs w:val="18"/>
              </w:rPr>
              <w:t xml:space="preserve"> </w:t>
            </w:r>
            <w:r w:rsidRPr="000E6A01">
              <w:rPr>
                <w:rFonts w:ascii="Tw Cen MT" w:hAnsi="Tw Cen MT" w:cs="Calibri"/>
                <w:color w:val="000000"/>
                <w:sz w:val="18"/>
                <w:szCs w:val="18"/>
              </w:rPr>
              <w:t>DIMENSIONES 85,5 x 124 x 80 mm</w:t>
            </w:r>
            <w:r w:rsidR="00FE6EBF">
              <w:rPr>
                <w:rFonts w:ascii="Tw Cen MT" w:hAnsi="Tw Cen MT" w:cs="Calibri"/>
                <w:color w:val="000000"/>
                <w:sz w:val="18"/>
                <w:szCs w:val="18"/>
              </w:rPr>
              <w:t xml:space="preserve"> </w:t>
            </w:r>
            <w:r w:rsidRPr="000E6A01">
              <w:rPr>
                <w:rFonts w:ascii="Tw Cen MT" w:hAnsi="Tw Cen MT" w:cs="Calibri"/>
                <w:color w:val="000000"/>
                <w:sz w:val="18"/>
                <w:szCs w:val="18"/>
              </w:rPr>
              <w:t>CERTIFICACIONES CE, FCC, RoHS</w:t>
            </w:r>
            <w:r w:rsidR="00FE6EBF">
              <w:rPr>
                <w:rFonts w:ascii="Tw Cen MT" w:hAnsi="Tw Cen MT" w:cs="Calibri"/>
                <w:color w:val="000000"/>
                <w:sz w:val="18"/>
                <w:szCs w:val="18"/>
              </w:rPr>
              <w:t xml:space="preserve"> </w:t>
            </w:r>
            <w:r w:rsidRPr="000E6A01">
              <w:rPr>
                <w:rFonts w:ascii="Tw Cen MT" w:hAnsi="Tw Cen MT" w:cs="Calibri"/>
                <w:color w:val="000000"/>
                <w:sz w:val="18"/>
                <w:szCs w:val="18"/>
              </w:rPr>
              <w:t xml:space="preserve">OPCIONES </w:t>
            </w:r>
            <w:proofErr w:type="spellStart"/>
            <w:r w:rsidRPr="000E6A01">
              <w:rPr>
                <w:rFonts w:ascii="Tw Cen MT" w:hAnsi="Tw Cen MT" w:cs="Calibri"/>
                <w:color w:val="000000"/>
                <w:sz w:val="18"/>
                <w:szCs w:val="18"/>
              </w:rPr>
              <w:t>DactyMatch</w:t>
            </w:r>
            <w:proofErr w:type="spellEnd"/>
            <w:r w:rsidRPr="000E6A01">
              <w:rPr>
                <w:rFonts w:ascii="Tw Cen MT" w:hAnsi="Tw Cen MT" w:cs="Calibri"/>
                <w:color w:val="000000"/>
                <w:sz w:val="18"/>
                <w:szCs w:val="18"/>
              </w:rPr>
              <w:t xml:space="preserve"> SW</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lastRenderedPageBreak/>
              <w:t>7</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5</w:t>
            </w:r>
          </w:p>
        </w:tc>
        <w:tc>
          <w:tcPr>
            <w:tcW w:w="1134"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730901">
            <w:pPr>
              <w:jc w:val="center"/>
              <w:rPr>
                <w:rFonts w:ascii="Tw Cen MT" w:hAnsi="Tw Cen MT" w:cs="Calibri"/>
                <w:color w:val="000000"/>
                <w:sz w:val="18"/>
                <w:szCs w:val="18"/>
              </w:rPr>
            </w:pPr>
            <w:r w:rsidRPr="000E6A01">
              <w:rPr>
                <w:rFonts w:ascii="Tw Cen MT" w:hAnsi="Tw Cen MT" w:cs="Calibri"/>
                <w:color w:val="000000"/>
                <w:sz w:val="18"/>
                <w:szCs w:val="18"/>
              </w:rPr>
              <w:t>Teléfono</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TELEFONO IP INALAMBRICO WI-FI IEE 802.11, 5X TOTAL DE LINEAS, VOIP IDENTIFICACION DE LLAMADAS, POE PORTS </w:t>
            </w:r>
          </w:p>
        </w:tc>
      </w:tr>
    </w:tbl>
    <w:p w:rsidR="00F72A61" w:rsidRDefault="00F72A61"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SISTEMA DE JUSTICIA PENAL PARA ADOLESCENTES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F72A61" w:rsidRPr="006159AF">
        <w:rPr>
          <w:rFonts w:ascii="Tw Cen MT" w:hAnsi="Tw Cen MT" w:cs="Arial"/>
          <w:bCs/>
        </w:rPr>
        <w:t>05824</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8</w:t>
            </w:r>
          </w:p>
        </w:tc>
        <w:tc>
          <w:tcPr>
            <w:tcW w:w="1134" w:type="dxa"/>
            <w:vAlign w:val="center"/>
          </w:tcPr>
          <w:p w:rsidR="001243D5" w:rsidRPr="000E6A01" w:rsidRDefault="001243D5" w:rsidP="00CC4E56">
            <w:pPr>
              <w:jc w:val="center"/>
              <w:rPr>
                <w:rFonts w:ascii="Tw Cen MT" w:hAnsi="Tw Cen MT" w:cs="Calibri"/>
                <w:color w:val="000000"/>
                <w:sz w:val="18"/>
                <w:szCs w:val="18"/>
              </w:rPr>
            </w:pPr>
            <w:r w:rsidRPr="000E6A01">
              <w:rPr>
                <w:rFonts w:ascii="Tw Cen MT" w:hAnsi="Tw Cen MT" w:cs="Calibri"/>
                <w:color w:val="000000"/>
                <w:sz w:val="18"/>
                <w:szCs w:val="18"/>
              </w:rPr>
              <w:t>3</w:t>
            </w:r>
          </w:p>
        </w:tc>
        <w:tc>
          <w:tcPr>
            <w:tcW w:w="1134" w:type="dxa"/>
            <w:vAlign w:val="center"/>
          </w:tcPr>
          <w:p w:rsidR="001243D5" w:rsidRPr="000E6A01" w:rsidRDefault="001243D5" w:rsidP="00CC4E56">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CC4E56">
            <w:pPr>
              <w:rPr>
                <w:rFonts w:ascii="Tw Cen MT" w:hAnsi="Tw Cen MT" w:cs="Calibri"/>
                <w:color w:val="000000"/>
                <w:sz w:val="18"/>
                <w:szCs w:val="18"/>
              </w:rPr>
            </w:pPr>
            <w:r w:rsidRPr="000E6A01">
              <w:rPr>
                <w:rFonts w:ascii="Tw Cen MT" w:hAnsi="Tw Cen MT" w:cs="Calibri"/>
                <w:color w:val="000000"/>
                <w:sz w:val="18"/>
                <w:szCs w:val="18"/>
              </w:rPr>
              <w:t>Computadora portátil</w:t>
            </w:r>
          </w:p>
        </w:tc>
        <w:tc>
          <w:tcPr>
            <w:tcW w:w="3794" w:type="dxa"/>
            <w:vAlign w:val="bottom"/>
          </w:tcPr>
          <w:p w:rsidR="001243D5" w:rsidRPr="000E6A01" w:rsidRDefault="001243D5" w:rsidP="00FE6EBF">
            <w:pPr>
              <w:jc w:val="both"/>
              <w:rPr>
                <w:rFonts w:ascii="Tw Cen MT" w:hAnsi="Tw Cen MT" w:cs="Calibri"/>
                <w:color w:val="000000"/>
                <w:sz w:val="18"/>
                <w:szCs w:val="18"/>
              </w:rPr>
            </w:pPr>
            <w:r w:rsidRPr="000E6A01">
              <w:rPr>
                <w:rFonts w:ascii="Tw Cen MT" w:hAnsi="Tw Cen MT" w:cs="Calibri"/>
                <w:color w:val="000000"/>
                <w:sz w:val="18"/>
                <w:szCs w:val="18"/>
              </w:rPr>
              <w:t xml:space="preserve">Computadora portátil procesador </w:t>
            </w:r>
            <w:proofErr w:type="spellStart"/>
            <w:r w:rsidRPr="000E6A01">
              <w:rPr>
                <w:rFonts w:ascii="Tw Cen MT" w:hAnsi="Tw Cen MT" w:cs="Calibri"/>
                <w:color w:val="000000"/>
                <w:sz w:val="18"/>
                <w:szCs w:val="18"/>
              </w:rPr>
              <w:t>intel</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core</w:t>
            </w:r>
            <w:proofErr w:type="spellEnd"/>
            <w:r w:rsidRPr="000E6A01">
              <w:rPr>
                <w:rFonts w:ascii="Tw Cen MT" w:hAnsi="Tw Cen MT" w:cs="Calibri"/>
                <w:color w:val="000000"/>
                <w:sz w:val="18"/>
                <w:szCs w:val="18"/>
              </w:rPr>
              <w:t xml:space="preserve"> I5, pantalla de 14 pulgadas, color negro, memoria </w:t>
            </w:r>
            <w:proofErr w:type="spellStart"/>
            <w:r w:rsidRPr="000E6A01">
              <w:rPr>
                <w:rFonts w:ascii="Tw Cen MT" w:hAnsi="Tw Cen MT" w:cs="Calibri"/>
                <w:color w:val="000000"/>
                <w:sz w:val="18"/>
                <w:szCs w:val="18"/>
              </w:rPr>
              <w:t>ram</w:t>
            </w:r>
            <w:proofErr w:type="spellEnd"/>
            <w:r w:rsidRPr="000E6A01">
              <w:rPr>
                <w:rFonts w:ascii="Tw Cen MT" w:hAnsi="Tw Cen MT" w:cs="Calibri"/>
                <w:color w:val="000000"/>
                <w:sz w:val="18"/>
                <w:szCs w:val="18"/>
              </w:rPr>
              <w:t xml:space="preserve"> de 8 GB, disco duro de un 1TB sistema operativo </w:t>
            </w:r>
            <w:proofErr w:type="spellStart"/>
            <w:r w:rsidRPr="000E6A01">
              <w:rPr>
                <w:rFonts w:ascii="Tw Cen MT" w:hAnsi="Tw Cen MT" w:cs="Calibri"/>
                <w:color w:val="000000"/>
                <w:sz w:val="18"/>
                <w:szCs w:val="18"/>
              </w:rPr>
              <w:t>windows</w:t>
            </w:r>
            <w:proofErr w:type="spellEnd"/>
            <w:r w:rsidRPr="000E6A01">
              <w:rPr>
                <w:rFonts w:ascii="Tw Cen MT" w:hAnsi="Tw Cen MT" w:cs="Calibri"/>
                <w:color w:val="000000"/>
                <w:sz w:val="18"/>
                <w:szCs w:val="18"/>
              </w:rPr>
              <w:t xml:space="preserve"> 10 pro, unidad multimedia </w:t>
            </w:r>
            <w:proofErr w:type="spellStart"/>
            <w:r w:rsidRPr="000E6A01">
              <w:rPr>
                <w:rFonts w:ascii="Tw Cen MT" w:hAnsi="Tw Cen MT" w:cs="Calibri"/>
                <w:color w:val="000000"/>
                <w:sz w:val="18"/>
                <w:szCs w:val="18"/>
              </w:rPr>
              <w:t>dvd</w:t>
            </w:r>
            <w:proofErr w:type="spellEnd"/>
            <w:r w:rsidRPr="000E6A01">
              <w:rPr>
                <w:rFonts w:ascii="Tw Cen MT" w:hAnsi="Tw Cen MT" w:cs="Calibri"/>
                <w:color w:val="000000"/>
                <w:sz w:val="18"/>
                <w:szCs w:val="18"/>
              </w:rPr>
              <w:t>+/-</w:t>
            </w:r>
            <w:proofErr w:type="spellStart"/>
            <w:r w:rsidRPr="000E6A01">
              <w:rPr>
                <w:rFonts w:ascii="Tw Cen MT" w:hAnsi="Tw Cen MT" w:cs="Calibri"/>
                <w:color w:val="000000"/>
                <w:sz w:val="18"/>
                <w:szCs w:val="18"/>
              </w:rPr>
              <w:t>rw</w:t>
            </w:r>
            <w:proofErr w:type="spellEnd"/>
            <w:r w:rsidRPr="000E6A01">
              <w:rPr>
                <w:rFonts w:ascii="Tw Cen MT" w:hAnsi="Tw Cen MT" w:cs="Calibri"/>
                <w:color w:val="000000"/>
                <w:sz w:val="18"/>
                <w:szCs w:val="18"/>
              </w:rPr>
              <w:t xml:space="preserve"> 8x, bluetooth, webcam, lector de tarjetas </w:t>
            </w:r>
            <w:proofErr w:type="spellStart"/>
            <w:r w:rsidRPr="000E6A01">
              <w:rPr>
                <w:rFonts w:ascii="Tw Cen MT" w:hAnsi="Tw Cen MT" w:cs="Calibri"/>
                <w:color w:val="000000"/>
                <w:sz w:val="18"/>
                <w:szCs w:val="18"/>
              </w:rPr>
              <w:t>sd</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wireless</w:t>
            </w:r>
            <w:proofErr w:type="spellEnd"/>
            <w:r w:rsidRPr="000E6A01">
              <w:rPr>
                <w:rFonts w:ascii="Tw Cen MT" w:hAnsi="Tw Cen MT" w:cs="Calibri"/>
                <w:color w:val="000000"/>
                <w:sz w:val="18"/>
                <w:szCs w:val="18"/>
              </w:rPr>
              <w:t>.</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142C4A">
        <w:rPr>
          <w:rFonts w:ascii="Tw Cen MT" w:hAnsi="Tw Cen MT" w:cs="Arial"/>
        </w:rPr>
        <w:t>FORTALECIMIENTO DE ASESORÍAS JURÍDICAS DE VÍCTIMAS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F72A61">
        <w:rPr>
          <w:rFonts w:ascii="Tw Cen MT" w:hAnsi="Tw Cen MT" w:cs="Arial"/>
          <w:b/>
          <w:bCs/>
        </w:rPr>
        <w:t xml:space="preserve"> </w:t>
      </w:r>
      <w:r w:rsidR="00F72A61" w:rsidRPr="006159AF">
        <w:rPr>
          <w:rFonts w:ascii="Tw Cen MT" w:hAnsi="Tw Cen MT" w:cs="Arial"/>
          <w:bCs/>
        </w:rPr>
        <w:t>05819</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9</w:t>
            </w:r>
          </w:p>
        </w:tc>
        <w:tc>
          <w:tcPr>
            <w:tcW w:w="1134" w:type="dxa"/>
            <w:vAlign w:val="center"/>
          </w:tcPr>
          <w:p w:rsidR="001243D5" w:rsidRPr="000E6A01" w:rsidRDefault="001243D5" w:rsidP="001243D5">
            <w:pPr>
              <w:jc w:val="center"/>
              <w:rPr>
                <w:rFonts w:ascii="Tw Cen MT" w:hAnsi="Tw Cen MT"/>
                <w:sz w:val="18"/>
                <w:szCs w:val="18"/>
              </w:rPr>
            </w:pPr>
            <w:r w:rsidRPr="000E6A01">
              <w:rPr>
                <w:rFonts w:ascii="Tw Cen MT" w:hAnsi="Tw Cen MT"/>
                <w:sz w:val="18"/>
                <w:szCs w:val="18"/>
              </w:rPr>
              <w:t>1</w:t>
            </w:r>
          </w:p>
        </w:tc>
        <w:tc>
          <w:tcPr>
            <w:tcW w:w="1134" w:type="dxa"/>
            <w:vAlign w:val="center"/>
          </w:tcPr>
          <w:p w:rsidR="001243D5" w:rsidRPr="000E6A01" w:rsidRDefault="001243D5" w:rsidP="001243D5">
            <w:pPr>
              <w:jc w:val="center"/>
              <w:rPr>
                <w:rFonts w:ascii="Tw Cen MT" w:hAnsi="Tw Cen MT"/>
                <w:sz w:val="18"/>
                <w:szCs w:val="18"/>
              </w:rPr>
            </w:pPr>
            <w:r w:rsidRPr="000E6A01">
              <w:rPr>
                <w:rFonts w:ascii="Tw Cen MT" w:hAnsi="Tw Cen MT"/>
                <w:sz w:val="18"/>
                <w:szCs w:val="18"/>
              </w:rPr>
              <w:t>PIEZA</w:t>
            </w:r>
          </w:p>
        </w:tc>
        <w:tc>
          <w:tcPr>
            <w:tcW w:w="2693" w:type="dxa"/>
            <w:vAlign w:val="center"/>
          </w:tcPr>
          <w:p w:rsidR="001243D5" w:rsidRPr="000E6A01" w:rsidRDefault="001243D5" w:rsidP="004E3AFB">
            <w:pPr>
              <w:rPr>
                <w:rFonts w:ascii="Tw Cen MT" w:hAnsi="Tw Cen MT"/>
                <w:sz w:val="18"/>
                <w:szCs w:val="18"/>
              </w:rPr>
            </w:pPr>
            <w:r w:rsidRPr="000E6A01">
              <w:rPr>
                <w:rFonts w:ascii="Tw Cen MT" w:hAnsi="Tw Cen MT"/>
                <w:sz w:val="18"/>
                <w:szCs w:val="18"/>
              </w:rPr>
              <w:t>Computadora Portátil</w:t>
            </w:r>
          </w:p>
        </w:tc>
        <w:tc>
          <w:tcPr>
            <w:tcW w:w="3794" w:type="dxa"/>
          </w:tcPr>
          <w:p w:rsidR="001243D5" w:rsidRPr="000E6A01" w:rsidRDefault="001243D5" w:rsidP="00FE6EBF">
            <w:pPr>
              <w:jc w:val="both"/>
              <w:rPr>
                <w:rFonts w:ascii="Tw Cen MT" w:hAnsi="Tw Cen MT"/>
                <w:sz w:val="18"/>
                <w:szCs w:val="18"/>
              </w:rPr>
            </w:pPr>
            <w:r w:rsidRPr="000E6A01">
              <w:rPr>
                <w:rFonts w:ascii="Tw Cen MT" w:hAnsi="Tw Cen MT"/>
                <w:sz w:val="18"/>
                <w:szCs w:val="18"/>
              </w:rPr>
              <w:t xml:space="preserve">Procesador Intel Corei3-6006u, Memoria </w:t>
            </w:r>
            <w:proofErr w:type="spellStart"/>
            <w:r w:rsidRPr="000E6A01">
              <w:rPr>
                <w:rFonts w:ascii="Tw Cen MT" w:hAnsi="Tw Cen MT"/>
                <w:sz w:val="18"/>
                <w:szCs w:val="18"/>
              </w:rPr>
              <w:t>Ram</w:t>
            </w:r>
            <w:proofErr w:type="spellEnd"/>
            <w:r w:rsidRPr="000E6A01">
              <w:rPr>
                <w:rFonts w:ascii="Tw Cen MT" w:hAnsi="Tw Cen MT"/>
                <w:sz w:val="18"/>
                <w:szCs w:val="18"/>
              </w:rPr>
              <w:t xml:space="preserve"> 12gb,Unidad De Disco Duro De 2tb, Sistema Operativo WINDOWS 10 HOME, PANTALLA DE 15.6""</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142C4A">
        <w:rPr>
          <w:rFonts w:ascii="Tw Cen MT" w:hAnsi="Tw Cen MT" w:cs="Arial"/>
        </w:rPr>
        <w:t>ACCESO A LA JUSTICIA PARA LAS MUJERES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F72A61">
        <w:rPr>
          <w:rFonts w:ascii="Tw Cen MT" w:hAnsi="Tw Cen MT" w:cs="Arial"/>
          <w:b/>
          <w:bCs/>
        </w:rPr>
        <w:t xml:space="preserve"> </w:t>
      </w:r>
      <w:r w:rsidR="00F72A61" w:rsidRPr="006159AF">
        <w:rPr>
          <w:rFonts w:ascii="Tw Cen MT" w:hAnsi="Tw Cen MT" w:cs="Arial"/>
          <w:bCs/>
        </w:rPr>
        <w:t>05812</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10</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2</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PIEZA</w:t>
            </w:r>
          </w:p>
        </w:tc>
        <w:tc>
          <w:tcPr>
            <w:tcW w:w="2693" w:type="dxa"/>
            <w:vAlign w:val="center"/>
          </w:tcPr>
          <w:p w:rsidR="001243D5" w:rsidRPr="000E6A01" w:rsidRDefault="001243D5" w:rsidP="004E3AFB">
            <w:pPr>
              <w:rPr>
                <w:rFonts w:ascii="Tw Cen MT" w:hAnsi="Tw Cen MT"/>
                <w:sz w:val="18"/>
                <w:szCs w:val="18"/>
              </w:rPr>
            </w:pPr>
            <w:r w:rsidRPr="000E6A01">
              <w:rPr>
                <w:rFonts w:ascii="Tw Cen MT" w:hAnsi="Tw Cen MT"/>
                <w:sz w:val="18"/>
                <w:szCs w:val="18"/>
              </w:rPr>
              <w:t>Computadora de e</w:t>
            </w:r>
            <w:bookmarkStart w:id="3" w:name="_GoBack"/>
            <w:bookmarkEnd w:id="3"/>
            <w:r w:rsidRPr="000E6A01">
              <w:rPr>
                <w:rFonts w:ascii="Tw Cen MT" w:hAnsi="Tw Cen MT"/>
                <w:sz w:val="18"/>
                <w:szCs w:val="18"/>
              </w:rPr>
              <w:t>scritorio</w:t>
            </w:r>
          </w:p>
        </w:tc>
        <w:tc>
          <w:tcPr>
            <w:tcW w:w="3794" w:type="dxa"/>
          </w:tcPr>
          <w:p w:rsidR="001243D5" w:rsidRPr="000E6A01" w:rsidRDefault="001243D5" w:rsidP="000E6A01">
            <w:pPr>
              <w:jc w:val="both"/>
              <w:rPr>
                <w:rFonts w:ascii="Tw Cen MT" w:hAnsi="Tw Cen MT"/>
                <w:sz w:val="18"/>
                <w:szCs w:val="18"/>
              </w:rPr>
            </w:pPr>
            <w:r w:rsidRPr="000E6A01">
              <w:rPr>
                <w:rFonts w:ascii="Tw Cen MT" w:hAnsi="Tw Cen MT"/>
                <w:sz w:val="18"/>
                <w:szCs w:val="18"/>
              </w:rPr>
              <w:t xml:space="preserve">Computadora de escritorio. Procesador </w:t>
            </w:r>
            <w:proofErr w:type="spellStart"/>
            <w:r w:rsidRPr="000E6A01">
              <w:rPr>
                <w:rFonts w:ascii="Tw Cen MT" w:hAnsi="Tw Cen MT"/>
                <w:sz w:val="18"/>
                <w:szCs w:val="18"/>
              </w:rPr>
              <w:t>core</w:t>
            </w:r>
            <w:proofErr w:type="spellEnd"/>
            <w:r w:rsidRPr="000E6A01">
              <w:rPr>
                <w:rFonts w:ascii="Tw Cen MT" w:hAnsi="Tw Cen MT"/>
                <w:sz w:val="18"/>
                <w:szCs w:val="18"/>
              </w:rPr>
              <w:t xml:space="preserve"> i3-7100 de 3.9 </w:t>
            </w:r>
            <w:proofErr w:type="spellStart"/>
            <w:r w:rsidRPr="000E6A01">
              <w:rPr>
                <w:rFonts w:ascii="Tw Cen MT" w:hAnsi="Tw Cen MT"/>
                <w:sz w:val="18"/>
                <w:szCs w:val="18"/>
              </w:rPr>
              <w:t>ghz</w:t>
            </w:r>
            <w:proofErr w:type="spellEnd"/>
            <w:r w:rsidRPr="000E6A01">
              <w:rPr>
                <w:rFonts w:ascii="Tw Cen MT" w:hAnsi="Tw Cen MT"/>
                <w:sz w:val="18"/>
                <w:szCs w:val="18"/>
              </w:rPr>
              <w:t xml:space="preserve"> memoria de  8gb ddr4 </w:t>
            </w:r>
            <w:proofErr w:type="spellStart"/>
            <w:r w:rsidRPr="000E6A01">
              <w:rPr>
                <w:rFonts w:ascii="Tw Cen MT" w:hAnsi="Tw Cen MT"/>
                <w:sz w:val="18"/>
                <w:szCs w:val="18"/>
              </w:rPr>
              <w:t>sdram</w:t>
            </w:r>
            <w:proofErr w:type="spellEnd"/>
            <w:r w:rsidRPr="000E6A01">
              <w:rPr>
                <w:rFonts w:ascii="Tw Cen MT" w:hAnsi="Tw Cen MT"/>
                <w:sz w:val="18"/>
                <w:szCs w:val="18"/>
              </w:rPr>
              <w:t xml:space="preserve">, disco duro sata de 1 </w:t>
            </w:r>
            <w:proofErr w:type="spellStart"/>
            <w:r w:rsidRPr="000E6A01">
              <w:rPr>
                <w:rFonts w:ascii="Tw Cen MT" w:hAnsi="Tw Cen MT"/>
                <w:sz w:val="18"/>
                <w:szCs w:val="18"/>
              </w:rPr>
              <w:t>tb</w:t>
            </w:r>
            <w:proofErr w:type="spellEnd"/>
            <w:r w:rsidRPr="000E6A01">
              <w:rPr>
                <w:rFonts w:ascii="Tw Cen MT" w:hAnsi="Tw Cen MT"/>
                <w:sz w:val="18"/>
                <w:szCs w:val="18"/>
              </w:rPr>
              <w:t xml:space="preserve">, quemador de </w:t>
            </w:r>
            <w:proofErr w:type="spellStart"/>
            <w:r w:rsidRPr="000E6A01">
              <w:rPr>
                <w:rFonts w:ascii="Tw Cen MT" w:hAnsi="Tw Cen MT"/>
                <w:sz w:val="18"/>
                <w:szCs w:val="18"/>
              </w:rPr>
              <w:t>dvdrw</w:t>
            </w:r>
            <w:proofErr w:type="spellEnd"/>
            <w:r w:rsidRPr="000E6A01">
              <w:rPr>
                <w:rFonts w:ascii="Tw Cen MT" w:hAnsi="Tw Cen MT"/>
                <w:sz w:val="18"/>
                <w:szCs w:val="18"/>
              </w:rPr>
              <w:t xml:space="preserve">, pantalla led de 19.5 pulgadas, teclado y mouse, </w:t>
            </w:r>
            <w:proofErr w:type="spellStart"/>
            <w:r w:rsidRPr="000E6A01">
              <w:rPr>
                <w:rFonts w:ascii="Tw Cen MT" w:hAnsi="Tw Cen MT"/>
                <w:sz w:val="18"/>
                <w:szCs w:val="18"/>
              </w:rPr>
              <w:t>win</w:t>
            </w:r>
            <w:proofErr w:type="spellEnd"/>
            <w:r w:rsidRPr="000E6A01">
              <w:rPr>
                <w:rFonts w:ascii="Tw Cen MT" w:hAnsi="Tw Cen MT"/>
                <w:sz w:val="18"/>
                <w:szCs w:val="18"/>
              </w:rPr>
              <w:t xml:space="preserve"> 10 profesional.</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11</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2</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PIEZA</w:t>
            </w:r>
          </w:p>
        </w:tc>
        <w:tc>
          <w:tcPr>
            <w:tcW w:w="2693" w:type="dxa"/>
            <w:vAlign w:val="center"/>
          </w:tcPr>
          <w:p w:rsidR="001243D5" w:rsidRPr="000E6A01" w:rsidRDefault="001243D5" w:rsidP="004E3AFB">
            <w:pPr>
              <w:rPr>
                <w:rFonts w:ascii="Tw Cen MT" w:hAnsi="Tw Cen MT"/>
                <w:sz w:val="18"/>
                <w:szCs w:val="18"/>
              </w:rPr>
            </w:pPr>
            <w:r w:rsidRPr="000E6A01">
              <w:rPr>
                <w:rFonts w:ascii="Tw Cen MT" w:hAnsi="Tw Cen MT"/>
                <w:sz w:val="18"/>
                <w:szCs w:val="18"/>
              </w:rPr>
              <w:t>Computadora portátil</w:t>
            </w:r>
          </w:p>
        </w:tc>
        <w:tc>
          <w:tcPr>
            <w:tcW w:w="3794" w:type="dxa"/>
          </w:tcPr>
          <w:p w:rsidR="001243D5" w:rsidRPr="000E6A01" w:rsidRDefault="001243D5" w:rsidP="00DC70E7">
            <w:pPr>
              <w:jc w:val="both"/>
              <w:rPr>
                <w:rFonts w:ascii="Tw Cen MT" w:hAnsi="Tw Cen MT"/>
                <w:sz w:val="18"/>
                <w:szCs w:val="18"/>
              </w:rPr>
            </w:pPr>
            <w:r w:rsidRPr="000E6A01">
              <w:rPr>
                <w:rFonts w:ascii="Tw Cen MT" w:hAnsi="Tw Cen MT"/>
                <w:sz w:val="18"/>
                <w:szCs w:val="18"/>
              </w:rPr>
              <w:t xml:space="preserve">Laptop pantalla 15.6 pulgadas, procesador </w:t>
            </w:r>
            <w:proofErr w:type="spellStart"/>
            <w:r w:rsidRPr="000E6A01">
              <w:rPr>
                <w:rFonts w:ascii="Tw Cen MT" w:hAnsi="Tw Cen MT"/>
                <w:sz w:val="18"/>
                <w:szCs w:val="18"/>
              </w:rPr>
              <w:t>intel</w:t>
            </w:r>
            <w:proofErr w:type="spellEnd"/>
            <w:r w:rsidRPr="000E6A01">
              <w:rPr>
                <w:rFonts w:ascii="Tw Cen MT" w:hAnsi="Tw Cen MT"/>
                <w:sz w:val="18"/>
                <w:szCs w:val="18"/>
              </w:rPr>
              <w:t xml:space="preserve"> </w:t>
            </w:r>
            <w:proofErr w:type="spellStart"/>
            <w:r w:rsidRPr="000E6A01">
              <w:rPr>
                <w:rFonts w:ascii="Tw Cen MT" w:hAnsi="Tw Cen MT"/>
                <w:sz w:val="18"/>
                <w:szCs w:val="18"/>
              </w:rPr>
              <w:t>core</w:t>
            </w:r>
            <w:proofErr w:type="spellEnd"/>
            <w:r w:rsidRPr="000E6A01">
              <w:rPr>
                <w:rFonts w:ascii="Tw Cen MT" w:hAnsi="Tw Cen MT"/>
                <w:sz w:val="18"/>
                <w:szCs w:val="18"/>
              </w:rPr>
              <w:t xml:space="preserve"> i3-6006u 3mb cache hasta 2.10 GHZ, disco duro de 1tb, memoria de 8GB ddr4 </w:t>
            </w:r>
            <w:proofErr w:type="spellStart"/>
            <w:r w:rsidRPr="000E6A01">
              <w:rPr>
                <w:rFonts w:ascii="Tw Cen MT" w:hAnsi="Tw Cen MT"/>
                <w:sz w:val="18"/>
                <w:szCs w:val="18"/>
              </w:rPr>
              <w:t>sdram</w:t>
            </w:r>
            <w:proofErr w:type="spellEnd"/>
            <w:r w:rsidRPr="000E6A01">
              <w:rPr>
                <w:rFonts w:ascii="Tw Cen MT" w:hAnsi="Tw Cen MT"/>
                <w:sz w:val="18"/>
                <w:szCs w:val="18"/>
              </w:rPr>
              <w:t xml:space="preserve">, </w:t>
            </w:r>
            <w:proofErr w:type="spellStart"/>
            <w:r w:rsidRPr="000E6A01">
              <w:rPr>
                <w:rFonts w:ascii="Tw Cen MT" w:hAnsi="Tw Cen MT"/>
                <w:sz w:val="18"/>
                <w:szCs w:val="18"/>
              </w:rPr>
              <w:t>windows</w:t>
            </w:r>
            <w:proofErr w:type="spellEnd"/>
            <w:r w:rsidRPr="000E6A01">
              <w:rPr>
                <w:rFonts w:ascii="Tw Cen MT" w:hAnsi="Tw Cen MT"/>
                <w:sz w:val="18"/>
                <w:szCs w:val="18"/>
              </w:rPr>
              <w:t xml:space="preserve"> 10 profesional, office 2016 </w:t>
            </w:r>
            <w:proofErr w:type="spellStart"/>
            <w:r w:rsidRPr="000E6A01">
              <w:rPr>
                <w:rFonts w:ascii="Tw Cen MT" w:hAnsi="Tw Cen MT"/>
                <w:sz w:val="18"/>
                <w:szCs w:val="18"/>
              </w:rPr>
              <w:t>small</w:t>
            </w:r>
            <w:proofErr w:type="spellEnd"/>
            <w:r w:rsidRPr="000E6A01">
              <w:rPr>
                <w:rFonts w:ascii="Tw Cen MT" w:hAnsi="Tw Cen MT"/>
                <w:sz w:val="18"/>
                <w:szCs w:val="18"/>
              </w:rPr>
              <w:t xml:space="preserve"> </w:t>
            </w:r>
            <w:proofErr w:type="spellStart"/>
            <w:r w:rsidRPr="000E6A01">
              <w:rPr>
                <w:rFonts w:ascii="Tw Cen MT" w:hAnsi="Tw Cen MT"/>
                <w:sz w:val="18"/>
                <w:szCs w:val="18"/>
              </w:rPr>
              <w:t>business</w:t>
            </w:r>
            <w:proofErr w:type="spellEnd"/>
            <w:r w:rsidRPr="000E6A01">
              <w:rPr>
                <w:rFonts w:ascii="Tw Cen MT" w:hAnsi="Tw Cen MT"/>
                <w:sz w:val="18"/>
                <w:szCs w:val="18"/>
              </w:rPr>
              <w:t>.</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12</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2</w:t>
            </w:r>
          </w:p>
        </w:tc>
        <w:tc>
          <w:tcPr>
            <w:tcW w:w="1134" w:type="dxa"/>
            <w:vAlign w:val="center"/>
          </w:tcPr>
          <w:p w:rsidR="001243D5" w:rsidRPr="000E6A01" w:rsidRDefault="001243D5" w:rsidP="00EB07FC">
            <w:pPr>
              <w:jc w:val="center"/>
              <w:rPr>
                <w:rFonts w:ascii="Tw Cen MT" w:hAnsi="Tw Cen MT"/>
                <w:sz w:val="18"/>
                <w:szCs w:val="18"/>
              </w:rPr>
            </w:pPr>
            <w:r w:rsidRPr="000E6A01">
              <w:rPr>
                <w:rFonts w:ascii="Tw Cen MT" w:hAnsi="Tw Cen MT"/>
                <w:sz w:val="18"/>
                <w:szCs w:val="18"/>
              </w:rPr>
              <w:t>PIEZA</w:t>
            </w:r>
          </w:p>
        </w:tc>
        <w:tc>
          <w:tcPr>
            <w:tcW w:w="2693" w:type="dxa"/>
            <w:vAlign w:val="center"/>
          </w:tcPr>
          <w:p w:rsidR="001243D5" w:rsidRPr="000E6A01" w:rsidRDefault="001243D5" w:rsidP="004E3AFB">
            <w:pPr>
              <w:rPr>
                <w:rFonts w:ascii="Tw Cen MT" w:hAnsi="Tw Cen MT"/>
                <w:sz w:val="18"/>
                <w:szCs w:val="18"/>
              </w:rPr>
            </w:pPr>
            <w:r w:rsidRPr="000E6A01">
              <w:rPr>
                <w:rFonts w:ascii="Tw Cen MT" w:hAnsi="Tw Cen MT"/>
                <w:sz w:val="18"/>
                <w:szCs w:val="18"/>
              </w:rPr>
              <w:t xml:space="preserve">Escáner </w:t>
            </w:r>
          </w:p>
        </w:tc>
        <w:tc>
          <w:tcPr>
            <w:tcW w:w="3794" w:type="dxa"/>
          </w:tcPr>
          <w:p w:rsidR="001243D5" w:rsidRPr="000E6A01" w:rsidRDefault="001243D5" w:rsidP="00DC70E7">
            <w:pPr>
              <w:jc w:val="both"/>
              <w:rPr>
                <w:rFonts w:ascii="Tw Cen MT" w:hAnsi="Tw Cen MT"/>
                <w:sz w:val="18"/>
                <w:szCs w:val="18"/>
              </w:rPr>
            </w:pPr>
            <w:r w:rsidRPr="000E6A01">
              <w:rPr>
                <w:rFonts w:ascii="Tw Cen MT" w:hAnsi="Tw Cen MT"/>
                <w:sz w:val="18"/>
                <w:szCs w:val="18"/>
              </w:rPr>
              <w:t xml:space="preserve">Escáner color,600 x 600 dpi, escaneado </w:t>
            </w:r>
            <w:proofErr w:type="spellStart"/>
            <w:r w:rsidRPr="000E6A01">
              <w:rPr>
                <w:rFonts w:ascii="Tw Cen MT" w:hAnsi="Tw Cen MT"/>
                <w:sz w:val="18"/>
                <w:szCs w:val="18"/>
              </w:rPr>
              <w:t>duplex</w:t>
            </w:r>
            <w:proofErr w:type="spellEnd"/>
            <w:r w:rsidRPr="000E6A01">
              <w:rPr>
                <w:rFonts w:ascii="Tw Cen MT" w:hAnsi="Tw Cen MT"/>
                <w:sz w:val="18"/>
                <w:szCs w:val="18"/>
              </w:rPr>
              <w:t xml:space="preserve">, color blanco, escáner con alimentación de hojas de sobre mesa 600ppp tipo de escaneo anverso, reverso y a doble cara. Escaneado a blanco y negro 60ppm y 120 </w:t>
            </w:r>
            <w:proofErr w:type="spellStart"/>
            <w:r w:rsidRPr="000E6A01">
              <w:rPr>
                <w:rFonts w:ascii="Tw Cen MT" w:hAnsi="Tw Cen MT"/>
                <w:sz w:val="18"/>
                <w:szCs w:val="18"/>
              </w:rPr>
              <w:t>ipm</w:t>
            </w:r>
            <w:proofErr w:type="spellEnd"/>
          </w:p>
        </w:tc>
      </w:tr>
    </w:tbl>
    <w:p w:rsidR="004C356F" w:rsidRDefault="004C356F" w:rsidP="004378D7">
      <w:pPr>
        <w:spacing w:after="0" w:line="240" w:lineRule="auto"/>
        <w:rPr>
          <w:rFonts w:ascii="Tw Cen MT" w:hAnsi="Tw Cen MT" w:cs="Arial"/>
        </w:rPr>
      </w:pPr>
    </w:p>
    <w:p w:rsidR="00CE7533" w:rsidRDefault="00CE7533" w:rsidP="004378D7">
      <w:pPr>
        <w:spacing w:after="0" w:line="240" w:lineRule="auto"/>
        <w:rPr>
          <w:rFonts w:ascii="Tw Cen MT" w:hAnsi="Tw Cen MT" w:cs="Arial"/>
        </w:rPr>
      </w:pPr>
    </w:p>
    <w:p w:rsidR="00CE7533" w:rsidRDefault="00CE7533" w:rsidP="004378D7">
      <w:pPr>
        <w:spacing w:after="0" w:line="240" w:lineRule="auto"/>
        <w:rPr>
          <w:rFonts w:ascii="Tw Cen MT" w:hAnsi="Tw Cen MT" w:cs="Arial"/>
        </w:rPr>
      </w:pPr>
    </w:p>
    <w:p w:rsidR="00CE7533" w:rsidRDefault="00CE7533" w:rsidP="004378D7">
      <w:pPr>
        <w:spacing w:after="0" w:line="240" w:lineRule="auto"/>
        <w:rPr>
          <w:rFonts w:ascii="Tw Cen MT" w:hAnsi="Tw Cen MT" w:cs="Arial"/>
        </w:rPr>
      </w:pPr>
    </w:p>
    <w:p w:rsidR="00CE7533" w:rsidRDefault="00CE7533"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lastRenderedPageBreak/>
        <w:t>PR</w:t>
      </w:r>
      <w:r>
        <w:rPr>
          <w:rFonts w:ascii="Tw Cen MT" w:hAnsi="Tw Cen MT" w:cs="Arial"/>
          <w:b/>
        </w:rPr>
        <w:t>O</w:t>
      </w:r>
      <w:r w:rsidRPr="004C356F">
        <w:rPr>
          <w:rFonts w:ascii="Tw Cen MT" w:hAnsi="Tw Cen MT" w:cs="Arial"/>
          <w:b/>
        </w:rPr>
        <w:t>GRAMA</w:t>
      </w:r>
      <w:r>
        <w:rPr>
          <w:rFonts w:ascii="Tw Cen MT" w:hAnsi="Tw Cen MT" w:cs="Arial"/>
        </w:rPr>
        <w:t xml:space="preserve">: </w:t>
      </w:r>
      <w:r w:rsidR="00142C4A">
        <w:rPr>
          <w:rFonts w:ascii="Tw Cen MT" w:hAnsi="Tw Cen MT" w:cs="Arial"/>
        </w:rPr>
        <w:t>REGISTRO PÚBLICO VEHICULAR</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05830</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13</w:t>
            </w:r>
          </w:p>
        </w:tc>
        <w:tc>
          <w:tcPr>
            <w:tcW w:w="1134" w:type="dxa"/>
            <w:vAlign w:val="center"/>
          </w:tcPr>
          <w:p w:rsidR="001243D5" w:rsidRPr="000E6A01" w:rsidRDefault="001243D5" w:rsidP="001079F6">
            <w:pPr>
              <w:jc w:val="center"/>
              <w:rPr>
                <w:rFonts w:ascii="Tw Cen MT" w:hAnsi="Tw Cen MT" w:cs="Calibri"/>
                <w:color w:val="000000"/>
                <w:sz w:val="18"/>
                <w:szCs w:val="18"/>
              </w:rPr>
            </w:pPr>
            <w:r w:rsidRPr="000E6A01">
              <w:rPr>
                <w:rFonts w:ascii="Tw Cen MT" w:hAnsi="Tw Cen MT" w:cs="Calibri"/>
                <w:color w:val="000000"/>
                <w:sz w:val="18"/>
                <w:szCs w:val="18"/>
              </w:rPr>
              <w:t>5</w:t>
            </w:r>
          </w:p>
        </w:tc>
        <w:tc>
          <w:tcPr>
            <w:tcW w:w="1134" w:type="dxa"/>
            <w:vAlign w:val="center"/>
          </w:tcPr>
          <w:p w:rsidR="001243D5" w:rsidRPr="000E6A01" w:rsidRDefault="001243D5" w:rsidP="001079F6">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1079F6">
            <w:pPr>
              <w:rPr>
                <w:rFonts w:ascii="Tw Cen MT" w:hAnsi="Tw Cen MT" w:cs="Calibri"/>
                <w:color w:val="000000"/>
                <w:sz w:val="18"/>
                <w:szCs w:val="18"/>
              </w:rPr>
            </w:pPr>
            <w:r w:rsidRPr="000E6A01">
              <w:rPr>
                <w:rFonts w:ascii="Tw Cen MT" w:hAnsi="Tw Cen MT" w:cs="Calibri"/>
                <w:color w:val="000000"/>
                <w:sz w:val="18"/>
                <w:szCs w:val="18"/>
              </w:rPr>
              <w:t>Ruteador</w:t>
            </w:r>
          </w:p>
        </w:tc>
        <w:tc>
          <w:tcPr>
            <w:tcW w:w="3794" w:type="dxa"/>
            <w:vAlign w:val="bottom"/>
          </w:tcPr>
          <w:p w:rsidR="001243D5" w:rsidRPr="000E6A01" w:rsidRDefault="001243D5">
            <w:pPr>
              <w:rPr>
                <w:rFonts w:ascii="Tw Cen MT" w:hAnsi="Tw Cen MT" w:cs="Calibri"/>
                <w:color w:val="000000"/>
                <w:sz w:val="18"/>
                <w:szCs w:val="18"/>
              </w:rPr>
            </w:pPr>
            <w:r w:rsidRPr="000E6A01">
              <w:rPr>
                <w:rFonts w:ascii="Tw Cen MT" w:hAnsi="Tw Cen MT" w:cs="Calibri"/>
                <w:color w:val="000000"/>
                <w:sz w:val="18"/>
                <w:szCs w:val="18"/>
              </w:rPr>
              <w:t xml:space="preserve">Access Point  para Interiores/Exteriores </w:t>
            </w:r>
            <w:proofErr w:type="spellStart"/>
            <w:r w:rsidRPr="000E6A01">
              <w:rPr>
                <w:rFonts w:ascii="Tw Cen MT" w:hAnsi="Tw Cen MT" w:cs="Calibri"/>
                <w:color w:val="000000"/>
                <w:sz w:val="18"/>
                <w:szCs w:val="18"/>
              </w:rPr>
              <w:t>NanoStation</w:t>
            </w:r>
            <w:proofErr w:type="spellEnd"/>
            <w:r w:rsidRPr="000E6A01">
              <w:rPr>
                <w:rFonts w:ascii="Tw Cen MT" w:hAnsi="Tw Cen MT" w:cs="Calibri"/>
                <w:color w:val="000000"/>
                <w:sz w:val="18"/>
                <w:szCs w:val="18"/>
              </w:rPr>
              <w:t xml:space="preserve"> Loco M2, 150 Mbit/s, 2.4GHz, Antena de 8dBi                                                               Características</w:t>
            </w:r>
            <w:r w:rsidRPr="000E6A01">
              <w:rPr>
                <w:rFonts w:ascii="Tw Cen MT" w:hAnsi="Tw Cen MT" w:cs="Calibri"/>
                <w:color w:val="000000"/>
                <w:sz w:val="18"/>
                <w:szCs w:val="18"/>
              </w:rPr>
              <w:br/>
              <w:t>• Cantidad de puertos LAN: 1</w:t>
            </w:r>
            <w:r w:rsidRPr="000E6A01">
              <w:rPr>
                <w:rFonts w:ascii="Tw Cen MT" w:hAnsi="Tw Cen MT" w:cs="Calibri"/>
                <w:color w:val="000000"/>
                <w:sz w:val="18"/>
                <w:szCs w:val="18"/>
              </w:rPr>
              <w:br/>
              <w:t>• Ganancia de la antena (</w:t>
            </w:r>
            <w:proofErr w:type="spellStart"/>
            <w:r w:rsidRPr="000E6A01">
              <w:rPr>
                <w:rFonts w:ascii="Tw Cen MT" w:hAnsi="Tw Cen MT" w:cs="Calibri"/>
                <w:color w:val="000000"/>
                <w:sz w:val="18"/>
                <w:szCs w:val="18"/>
              </w:rPr>
              <w:t>max</w:t>
            </w:r>
            <w:proofErr w:type="spellEnd"/>
            <w:r w:rsidRPr="000E6A01">
              <w:rPr>
                <w:rFonts w:ascii="Tw Cen MT" w:hAnsi="Tw Cen MT" w:cs="Calibri"/>
                <w:color w:val="000000"/>
                <w:sz w:val="18"/>
                <w:szCs w:val="18"/>
              </w:rPr>
              <w:t>): 8 dBi</w:t>
            </w:r>
            <w:r w:rsidRPr="000E6A01">
              <w:rPr>
                <w:rFonts w:ascii="Tw Cen MT" w:hAnsi="Tw Cen MT" w:cs="Calibri"/>
                <w:color w:val="000000"/>
                <w:sz w:val="18"/>
                <w:szCs w:val="18"/>
              </w:rPr>
              <w:br/>
              <w:t>• Frecuencia de banda: 2.4 GHz</w:t>
            </w:r>
            <w:r w:rsidRPr="000E6A01">
              <w:rPr>
                <w:rFonts w:ascii="Tw Cen MT" w:hAnsi="Tw Cen MT" w:cs="Calibri"/>
                <w:color w:val="000000"/>
                <w:sz w:val="18"/>
                <w:szCs w:val="18"/>
              </w:rPr>
              <w:br/>
              <w:t>• Tasa de transferencia: 150 Mbit/s</w:t>
            </w:r>
            <w:r w:rsidRPr="000E6A01">
              <w:rPr>
                <w:rFonts w:ascii="Tw Cen MT" w:hAnsi="Tw Cen MT" w:cs="Calibri"/>
                <w:color w:val="000000"/>
                <w:sz w:val="18"/>
                <w:szCs w:val="18"/>
              </w:rPr>
              <w:br/>
              <w:t>• Velocidad de transferencia: 10,100 Mbit/s</w:t>
            </w:r>
            <w:r w:rsidRPr="000E6A01">
              <w:rPr>
                <w:rFonts w:ascii="Tw Cen MT" w:hAnsi="Tw Cen MT" w:cs="Calibri"/>
                <w:color w:val="000000"/>
                <w:sz w:val="18"/>
                <w:szCs w:val="18"/>
              </w:rPr>
              <w:br/>
              <w:t>• Voltaje de entrada: 24</w:t>
            </w:r>
            <w:r w:rsidRPr="000E6A01">
              <w:rPr>
                <w:rFonts w:ascii="Tw Cen MT" w:hAnsi="Tw Cen MT" w:cs="Calibri"/>
                <w:color w:val="000000"/>
                <w:sz w:val="18"/>
                <w:szCs w:val="18"/>
              </w:rPr>
              <w:br/>
              <w:t xml:space="preserve">• Corriente de entrada: 0.5                                                           </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IMPLEMENTACIÓN DEL SISTEMA DE JUSTICIA PENAL (SSP)</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05818</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14</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5</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391D3E">
            <w:pPr>
              <w:rPr>
                <w:rFonts w:ascii="Tw Cen MT" w:hAnsi="Tw Cen MT" w:cs="Calibri"/>
                <w:color w:val="000000"/>
                <w:sz w:val="18"/>
                <w:szCs w:val="18"/>
              </w:rPr>
            </w:pPr>
            <w:r w:rsidRPr="000E6A01">
              <w:rPr>
                <w:rFonts w:ascii="Tw Cen MT" w:hAnsi="Tw Cen MT" w:cs="Calibri"/>
                <w:color w:val="000000"/>
                <w:sz w:val="18"/>
                <w:szCs w:val="18"/>
              </w:rPr>
              <w:t>Escáner</w:t>
            </w:r>
          </w:p>
        </w:tc>
        <w:tc>
          <w:tcPr>
            <w:tcW w:w="3794" w:type="dxa"/>
            <w:vAlign w:val="bottom"/>
          </w:tcPr>
          <w:p w:rsidR="001243D5" w:rsidRPr="000E6A01" w:rsidRDefault="001243D5"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Escáner con alimentación de hojas de sobremesa, resolución 600 </w:t>
            </w:r>
            <w:proofErr w:type="spellStart"/>
            <w:r w:rsidRPr="000E6A01">
              <w:rPr>
                <w:rFonts w:ascii="Tw Cen MT" w:hAnsi="Tw Cen MT" w:cs="Calibri"/>
                <w:color w:val="000000"/>
                <w:sz w:val="18"/>
                <w:szCs w:val="18"/>
              </w:rPr>
              <w:t>ppp</w:t>
            </w:r>
            <w:proofErr w:type="spellEnd"/>
            <w:r w:rsidRPr="000E6A01">
              <w:rPr>
                <w:rFonts w:ascii="Tw Cen MT" w:hAnsi="Tw Cen MT" w:cs="Calibri"/>
                <w:color w:val="000000"/>
                <w:sz w:val="18"/>
                <w:szCs w:val="18"/>
              </w:rPr>
              <w:t xml:space="preserve">, lado de escaneado anverso/reverso/ a doble cara, interfaz USB 2.0 de alta velocidad, dimensiones (AN. X PR. X AI) bandeja cerrada: 298x160x160 mm bandeja abierta: 298x490x245 mm, escaneado blanco y  negro 30ppm/60ipm, escaneado color 30ppm/60ipm, modo de salida blanco y negro, difusión de errores, mejora de texto avanzada, detención automática de color, escala de grises de 8 niveles (256 bits), color de 24 bits, 2000 escaneados por día aprox., especificaciones del documento anchura 50,8 216mm, longitud 56,6 355, 6 mm, grosor de 52 a 128 g/m2 (de 0,06 a 0,015mm), modo de documentos largos 3000mm </w:t>
            </w:r>
            <w:proofErr w:type="spellStart"/>
            <w:r w:rsidRPr="000E6A01">
              <w:rPr>
                <w:rFonts w:ascii="Tw Cen MT" w:hAnsi="Tw Cen MT" w:cs="Calibri"/>
                <w:color w:val="000000"/>
                <w:sz w:val="18"/>
                <w:szCs w:val="18"/>
              </w:rPr>
              <w:t>max</w:t>
            </w:r>
            <w:proofErr w:type="spellEnd"/>
            <w:r w:rsidRPr="000E6A01">
              <w:rPr>
                <w:rFonts w:ascii="Tw Cen MT" w:hAnsi="Tw Cen MT" w:cs="Calibri"/>
                <w:color w:val="000000"/>
                <w:sz w:val="18"/>
                <w:szCs w:val="18"/>
              </w:rPr>
              <w:t xml:space="preserve">. (seleccionable en el panel de control de MS </w:t>
            </w:r>
            <w:proofErr w:type="spellStart"/>
            <w:r w:rsidRPr="000E6A01">
              <w:rPr>
                <w:rFonts w:ascii="Tw Cen MT" w:hAnsi="Tw Cen MT" w:cs="Calibri"/>
                <w:color w:val="000000"/>
                <w:sz w:val="18"/>
                <w:szCs w:val="18"/>
              </w:rPr>
              <w:t>windows</w:t>
            </w:r>
            <w:proofErr w:type="spellEnd"/>
            <w:r w:rsidRPr="000E6A01">
              <w:rPr>
                <w:rFonts w:ascii="Tw Cen MT" w:hAnsi="Tw Cen MT" w:cs="Calibri"/>
                <w:color w:val="000000"/>
                <w:sz w:val="18"/>
                <w:szCs w:val="18"/>
              </w:rPr>
              <w:t xml:space="preserve">), escaneado de tarjetas a anchura: 53,9mm ; longitud: 85,5mm; grosor: 0,76mm (escaneo de tarjetas con relieve admitido), capacidad del alimentador 50 hojas  (80 g/m2), detección automática del tamaño de página, corrección de alimentación desviada, corrección del color tridimensional, eliminación del color (RGB), mejora de color (RGB), detección automática de color, corrección de sombras, </w:t>
            </w:r>
            <w:proofErr w:type="spellStart"/>
            <w:r w:rsidRPr="000E6A01">
              <w:rPr>
                <w:rFonts w:ascii="Tw Cen MT" w:hAnsi="Tw Cen MT" w:cs="Calibri"/>
                <w:color w:val="000000"/>
                <w:sz w:val="18"/>
                <w:szCs w:val="18"/>
              </w:rPr>
              <w:t>multistream</w:t>
            </w:r>
            <w:proofErr w:type="spellEnd"/>
            <w:r w:rsidRPr="000E6A01">
              <w:rPr>
                <w:rFonts w:ascii="Tw Cen MT" w:hAnsi="Tw Cen MT" w:cs="Calibri"/>
                <w:color w:val="000000"/>
                <w:sz w:val="18"/>
                <w:szCs w:val="18"/>
              </w:rPr>
              <w:t xml:space="preserve">, curva de gamma predefinida, ignorar página en blanco, modo folio, configuración de </w:t>
            </w:r>
            <w:proofErr w:type="spellStart"/>
            <w:r w:rsidRPr="000E6A01">
              <w:rPr>
                <w:rFonts w:ascii="Tw Cen MT" w:hAnsi="Tw Cen MT" w:cs="Calibri"/>
                <w:color w:val="000000"/>
                <w:sz w:val="18"/>
                <w:szCs w:val="18"/>
              </w:rPr>
              <w:t>area</w:t>
            </w:r>
            <w:proofErr w:type="spellEnd"/>
            <w:r w:rsidRPr="000E6A01">
              <w:rPr>
                <w:rFonts w:ascii="Tw Cen MT" w:hAnsi="Tw Cen MT" w:cs="Calibri"/>
                <w:color w:val="000000"/>
                <w:sz w:val="18"/>
                <w:szCs w:val="18"/>
              </w:rPr>
              <w:t xml:space="preserve"> de escaneo, mejora de bordes, reducción de muaré, prevención del desplazamiento/eliminación del fondo, disposición de contraste, desviación de color, énfasis y caracteres, suavizado de fondos, recorte de sombras, configuración de resolución automática, salida de alimentación doble, detección de alimentación doble ( sensor ultrasónico/por longitud).</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15</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4</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391D3E">
            <w:pPr>
              <w:rPr>
                <w:rFonts w:ascii="Tw Cen MT" w:hAnsi="Tw Cen MT" w:cs="Calibri"/>
                <w:color w:val="000000"/>
                <w:sz w:val="18"/>
                <w:szCs w:val="18"/>
              </w:rPr>
            </w:pPr>
            <w:r w:rsidRPr="000E6A01">
              <w:rPr>
                <w:rFonts w:ascii="Tw Cen MT" w:hAnsi="Tw Cen MT" w:cs="Calibri"/>
                <w:color w:val="000000"/>
                <w:sz w:val="18"/>
                <w:szCs w:val="18"/>
              </w:rPr>
              <w:t>Organizador horizontal y vertical de cable para rack de 19"</w:t>
            </w:r>
          </w:p>
        </w:tc>
        <w:tc>
          <w:tcPr>
            <w:tcW w:w="3794" w:type="dxa"/>
            <w:vAlign w:val="bottom"/>
          </w:tcPr>
          <w:p w:rsidR="001243D5" w:rsidRPr="000E6A01" w:rsidRDefault="001243D5" w:rsidP="00DC70E7">
            <w:pPr>
              <w:rPr>
                <w:rFonts w:ascii="Tw Cen MT" w:hAnsi="Tw Cen MT" w:cs="Calibri"/>
                <w:color w:val="000000"/>
                <w:sz w:val="18"/>
                <w:szCs w:val="18"/>
              </w:rPr>
            </w:pPr>
            <w:r w:rsidRPr="000E6A01">
              <w:rPr>
                <w:rFonts w:ascii="Tw Cen MT" w:hAnsi="Tw Cen MT" w:cs="Calibri"/>
                <w:color w:val="000000"/>
                <w:sz w:val="18"/>
                <w:szCs w:val="18"/>
              </w:rPr>
              <w:t>Organizador de Cables</w:t>
            </w:r>
            <w:r w:rsidR="00DC70E7">
              <w:rPr>
                <w:rFonts w:ascii="Tw Cen MT" w:hAnsi="Tw Cen MT" w:cs="Calibri"/>
                <w:color w:val="000000"/>
                <w:sz w:val="18"/>
                <w:szCs w:val="18"/>
              </w:rPr>
              <w:t xml:space="preserve"> </w:t>
            </w:r>
            <w:r w:rsidRPr="000E6A01">
              <w:rPr>
                <w:rFonts w:ascii="Tw Cen MT" w:hAnsi="Tw Cen MT" w:cs="Calibri"/>
                <w:color w:val="000000"/>
                <w:sz w:val="18"/>
                <w:szCs w:val="18"/>
              </w:rPr>
              <w:t>Vertical 24U, Negro</w:t>
            </w:r>
            <w:r w:rsidRPr="000E6A01">
              <w:rPr>
                <w:rFonts w:ascii="Tw Cen MT" w:hAnsi="Tw Cen MT" w:cs="Calibri"/>
                <w:color w:val="000000"/>
                <w:sz w:val="18"/>
                <w:szCs w:val="18"/>
              </w:rPr>
              <w:br/>
              <w:t>Cuenta con una tapa para asegurar cableado</w:t>
            </w:r>
            <w:r w:rsidRPr="000E6A01">
              <w:rPr>
                <w:rFonts w:ascii="Tw Cen MT" w:hAnsi="Tw Cen MT" w:cs="Calibri"/>
                <w:color w:val="000000"/>
                <w:sz w:val="18"/>
                <w:szCs w:val="18"/>
              </w:rPr>
              <w:br/>
              <w:t>Cuenta con sólida estructura de acero</w:t>
            </w:r>
            <w:r w:rsidRPr="000E6A01">
              <w:rPr>
                <w:rFonts w:ascii="Tw Cen MT" w:hAnsi="Tw Cen MT" w:cs="Calibri"/>
                <w:color w:val="000000"/>
                <w:sz w:val="18"/>
                <w:szCs w:val="18"/>
              </w:rPr>
              <w:br/>
              <w:t>Soporta diversos calibres de cableado</w:t>
            </w:r>
            <w:r w:rsidRPr="000E6A01">
              <w:rPr>
                <w:rFonts w:ascii="Tw Cen MT" w:hAnsi="Tw Cen MT" w:cs="Calibri"/>
                <w:color w:val="000000"/>
                <w:sz w:val="18"/>
                <w:szCs w:val="18"/>
              </w:rPr>
              <w:br/>
              <w:t>Incluye dos piezas: base y tapa</w:t>
            </w:r>
            <w:r w:rsidRPr="000E6A01">
              <w:rPr>
                <w:rFonts w:ascii="Tw Cen MT" w:hAnsi="Tw Cen MT" w:cs="Calibri"/>
                <w:color w:val="000000"/>
                <w:sz w:val="18"/>
                <w:szCs w:val="18"/>
              </w:rPr>
              <w:br/>
            </w:r>
            <w:r w:rsidRPr="000E6A01">
              <w:rPr>
                <w:rFonts w:ascii="Tw Cen MT" w:hAnsi="Tw Cen MT" w:cs="Calibri"/>
                <w:color w:val="000000"/>
                <w:sz w:val="18"/>
                <w:szCs w:val="18"/>
              </w:rPr>
              <w:lastRenderedPageBreak/>
              <w:t>Compatible con racks de dos postes serie EIRL y EIRA</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lastRenderedPageBreak/>
              <w:t>16</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391D3E">
            <w:pPr>
              <w:rPr>
                <w:rFonts w:ascii="Tw Cen MT" w:hAnsi="Tw Cen MT" w:cs="Calibri"/>
                <w:color w:val="000000"/>
                <w:sz w:val="18"/>
                <w:szCs w:val="18"/>
              </w:rPr>
            </w:pPr>
            <w:r w:rsidRPr="000E6A01">
              <w:rPr>
                <w:rFonts w:ascii="Tw Cen MT" w:hAnsi="Tw Cen MT" w:cs="Calibri"/>
                <w:color w:val="000000"/>
                <w:sz w:val="18"/>
                <w:szCs w:val="18"/>
              </w:rPr>
              <w:t>Rack de cuatro postes 19" 42 U</w:t>
            </w:r>
          </w:p>
        </w:tc>
        <w:tc>
          <w:tcPr>
            <w:tcW w:w="3794" w:type="dxa"/>
            <w:vAlign w:val="bottom"/>
          </w:tcPr>
          <w:p w:rsidR="001243D5" w:rsidRPr="000E6A01" w:rsidRDefault="001243D5">
            <w:pPr>
              <w:spacing w:after="240"/>
              <w:rPr>
                <w:rFonts w:ascii="Tw Cen MT" w:hAnsi="Tw Cen MT" w:cs="Calibri"/>
                <w:color w:val="000000"/>
                <w:sz w:val="18"/>
                <w:szCs w:val="18"/>
              </w:rPr>
            </w:pPr>
            <w:r w:rsidRPr="000E6A01">
              <w:rPr>
                <w:rFonts w:ascii="Tw Cen MT" w:hAnsi="Tw Cen MT" w:cs="Calibri"/>
                <w:color w:val="000000"/>
                <w:sz w:val="18"/>
                <w:szCs w:val="18"/>
              </w:rPr>
              <w:t>Rack Estándar 19'' de 4 Postes, 42U, Negro  Principales Características Tamaño: 19pulg. Tipo: Rack o bastidor independiente   Cuadro frontal y trasero totalmente soldado para ofrecer la mejor estabilidad posible</w:t>
            </w:r>
            <w:r w:rsidRPr="000E6A01">
              <w:rPr>
                <w:rFonts w:ascii="Tw Cen MT" w:hAnsi="Tw Cen MT" w:cs="Calibri"/>
                <w:color w:val="000000"/>
                <w:sz w:val="18"/>
                <w:szCs w:val="18"/>
              </w:rPr>
              <w:br/>
              <w:t>Rack estándar de 19" de acuerdo a estándar ANSI/TIA RS-310-D</w:t>
            </w:r>
            <w:r w:rsidRPr="000E6A01">
              <w:rPr>
                <w:rFonts w:ascii="Tw Cen MT" w:hAnsi="Tw Cen MT" w:cs="Calibri"/>
                <w:color w:val="000000"/>
                <w:sz w:val="18"/>
                <w:szCs w:val="18"/>
              </w:rPr>
              <w:br/>
              <w:t>4 Postes para instalación de servidores y otros equipos pesados que necesiten 4 puntos de sujeción Preparación para instalación de ruedas</w:t>
            </w:r>
            <w:r w:rsidRPr="000E6A01">
              <w:rPr>
                <w:rFonts w:ascii="Tw Cen MT" w:hAnsi="Tw Cen MT" w:cs="Calibri"/>
                <w:color w:val="000000"/>
                <w:sz w:val="18"/>
                <w:szCs w:val="18"/>
              </w:rPr>
              <w:br/>
              <w:t>Máxima circulación de Aire al menor costo</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17</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7</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391D3E">
            <w:pPr>
              <w:rPr>
                <w:rFonts w:ascii="Tw Cen MT" w:hAnsi="Tw Cen MT" w:cs="Calibri"/>
                <w:color w:val="000000"/>
                <w:sz w:val="18"/>
                <w:szCs w:val="18"/>
              </w:rPr>
            </w:pPr>
            <w:proofErr w:type="spellStart"/>
            <w:r w:rsidRPr="000E6A01">
              <w:rPr>
                <w:rFonts w:ascii="Tw Cen MT" w:hAnsi="Tw Cen MT" w:cs="Calibri"/>
                <w:color w:val="000000"/>
                <w:sz w:val="18"/>
                <w:szCs w:val="18"/>
              </w:rPr>
              <w:t>Switch</w:t>
            </w:r>
            <w:proofErr w:type="spellEnd"/>
            <w:r w:rsidRPr="000E6A01">
              <w:rPr>
                <w:rFonts w:ascii="Tw Cen MT" w:hAnsi="Tw Cen MT" w:cs="Calibri"/>
                <w:color w:val="000000"/>
                <w:sz w:val="18"/>
                <w:szCs w:val="18"/>
              </w:rPr>
              <w:t xml:space="preserve"> administrable L2 24 puertos 10/100 +2 combo gigabit /SFP</w:t>
            </w:r>
          </w:p>
        </w:tc>
        <w:tc>
          <w:tcPr>
            <w:tcW w:w="3794" w:type="dxa"/>
            <w:vAlign w:val="bottom"/>
          </w:tcPr>
          <w:p w:rsidR="001243D5" w:rsidRPr="000E6A01" w:rsidRDefault="001243D5"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10/100Mbps + 2 Puertos SFP+, 84.8 Gbit/s, 16.000 Entradas - Gestionado                                               </w:t>
            </w:r>
            <w:r w:rsidRPr="000E6A01">
              <w:rPr>
                <w:rFonts w:ascii="Tw Cen MT" w:hAnsi="Tw Cen MT" w:cs="Calibri"/>
                <w:color w:val="000000"/>
                <w:sz w:val="18"/>
                <w:szCs w:val="18"/>
              </w:rPr>
              <w:br/>
              <w:t xml:space="preserve">Tipo de interruptor: Gestionado, Capa del interruptor: L3. Puertos tipo básico de conmutación RJ-45 Ethernet: </w:t>
            </w:r>
            <w:proofErr w:type="spellStart"/>
            <w:r w:rsidRPr="000E6A01">
              <w:rPr>
                <w:rFonts w:ascii="Tw Cen MT" w:hAnsi="Tw Cen MT" w:cs="Calibri"/>
                <w:color w:val="000000"/>
                <w:sz w:val="18"/>
                <w:szCs w:val="18"/>
              </w:rPr>
              <w:t>Fast</w:t>
            </w:r>
            <w:proofErr w:type="spellEnd"/>
            <w:r w:rsidRPr="000E6A01">
              <w:rPr>
                <w:rFonts w:ascii="Tw Cen MT" w:hAnsi="Tw Cen MT" w:cs="Calibri"/>
                <w:color w:val="000000"/>
                <w:sz w:val="18"/>
                <w:szCs w:val="18"/>
              </w:rPr>
              <w:t xml:space="preserve"> Ethernet (10/100), Cantidad de puertos básicos de conmutación RJ-45 Ethernet: 24, Número de módulos SFP+ instalados: 2, Cantidad de puertos USB 2.0: 1, Puerto de consola: RJ-45. Tabla de direcciones MAC: 16000 entradas, Capacidad de conmutación: 84,8 Gbit/s. Estándares de red: IEEE 802.1</w:t>
            </w:r>
            <w:proofErr w:type="gramStart"/>
            <w:r w:rsidRPr="000E6A01">
              <w:rPr>
                <w:rFonts w:ascii="Tw Cen MT" w:hAnsi="Tw Cen MT" w:cs="Calibri"/>
                <w:color w:val="000000"/>
                <w:sz w:val="18"/>
                <w:szCs w:val="18"/>
              </w:rPr>
              <w:t>D,IEEE</w:t>
            </w:r>
            <w:proofErr w:type="gramEnd"/>
            <w:r w:rsidRPr="000E6A01">
              <w:rPr>
                <w:rFonts w:ascii="Tw Cen MT" w:hAnsi="Tw Cen MT" w:cs="Calibri"/>
                <w:color w:val="000000"/>
                <w:sz w:val="18"/>
                <w:szCs w:val="18"/>
              </w:rPr>
              <w:t xml:space="preserve"> 802.1Q,IEEE 802.1ab,IEEE 802.1p,IEEE 802.1s,IEEE 802.1w,IEEE 802.1x,IEEE.... Energía sobre Ethernet (</w:t>
            </w:r>
            <w:proofErr w:type="spellStart"/>
            <w:r w:rsidRPr="000E6A01">
              <w:rPr>
                <w:rFonts w:ascii="Tw Cen MT" w:hAnsi="Tw Cen MT" w:cs="Calibri"/>
                <w:color w:val="000000"/>
                <w:sz w:val="18"/>
                <w:szCs w:val="18"/>
              </w:rPr>
              <w:t>PoE</w:t>
            </w:r>
            <w:proofErr w:type="spellEnd"/>
            <w:r w:rsidRPr="000E6A01">
              <w:rPr>
                <w:rFonts w:ascii="Tw Cen MT" w:hAnsi="Tw Cen MT" w:cs="Calibri"/>
                <w:color w:val="000000"/>
                <w:sz w:val="18"/>
                <w:szCs w:val="18"/>
              </w:rPr>
              <w:t>). Montaje en rack, Factor de forma: 1U</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18</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3</w:t>
            </w:r>
          </w:p>
        </w:tc>
        <w:tc>
          <w:tcPr>
            <w:tcW w:w="1134" w:type="dxa"/>
            <w:vAlign w:val="center"/>
          </w:tcPr>
          <w:p w:rsidR="001243D5" w:rsidRPr="000E6A01" w:rsidRDefault="001243D5" w:rsidP="00391D3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391D3E">
            <w:pPr>
              <w:rPr>
                <w:rFonts w:ascii="Tw Cen MT" w:hAnsi="Tw Cen MT" w:cs="Calibri"/>
                <w:color w:val="000000"/>
                <w:sz w:val="18"/>
                <w:szCs w:val="18"/>
              </w:rPr>
            </w:pPr>
            <w:r w:rsidRPr="000E6A01">
              <w:rPr>
                <w:rFonts w:ascii="Tw Cen MT" w:hAnsi="Tw Cen MT" w:cs="Calibri"/>
                <w:color w:val="000000"/>
                <w:sz w:val="18"/>
                <w:szCs w:val="18"/>
              </w:rPr>
              <w:t>Unidad de protección y respaldo de energía (UPS)</w:t>
            </w:r>
          </w:p>
        </w:tc>
        <w:tc>
          <w:tcPr>
            <w:tcW w:w="3794" w:type="dxa"/>
            <w:vAlign w:val="bottom"/>
          </w:tcPr>
          <w:p w:rsidR="001243D5" w:rsidRPr="000E6A01" w:rsidRDefault="001243D5">
            <w:pPr>
              <w:rPr>
                <w:rFonts w:ascii="Tw Cen MT" w:hAnsi="Tw Cen MT" w:cs="Calibri"/>
                <w:color w:val="000000"/>
                <w:sz w:val="18"/>
                <w:szCs w:val="18"/>
              </w:rPr>
            </w:pPr>
            <w:r w:rsidRPr="000E6A01">
              <w:rPr>
                <w:rFonts w:ascii="Tw Cen MT" w:hAnsi="Tw Cen MT" w:cs="Calibri"/>
                <w:color w:val="000000"/>
                <w:sz w:val="18"/>
                <w:szCs w:val="18"/>
              </w:rPr>
              <w:t>No Break, 1050W,</w:t>
            </w:r>
            <w:r w:rsidRPr="000E6A01">
              <w:rPr>
                <w:rFonts w:ascii="Tw Cen MT" w:hAnsi="Tw Cen MT" w:cs="Calibri"/>
                <w:color w:val="000000"/>
                <w:sz w:val="18"/>
                <w:szCs w:val="18"/>
              </w:rPr>
              <w:br/>
              <w:t>1500VA, Entrada 81-145V, Salida</w:t>
            </w:r>
            <w:r w:rsidRPr="000E6A01">
              <w:rPr>
                <w:rFonts w:ascii="Tw Cen MT" w:hAnsi="Tw Cen MT" w:cs="Calibri"/>
                <w:color w:val="000000"/>
                <w:sz w:val="18"/>
                <w:szCs w:val="18"/>
              </w:rPr>
              <w:br/>
              <w:t>110-120</w:t>
            </w:r>
            <w:proofErr w:type="gramStart"/>
            <w:r w:rsidRPr="000E6A01">
              <w:rPr>
                <w:rFonts w:ascii="Tw Cen MT" w:hAnsi="Tw Cen MT" w:cs="Calibri"/>
                <w:color w:val="000000"/>
                <w:sz w:val="18"/>
                <w:szCs w:val="18"/>
              </w:rPr>
              <w:t>V  .</w:t>
            </w:r>
            <w:proofErr w:type="gramEnd"/>
            <w:r w:rsidRPr="000E6A01">
              <w:rPr>
                <w:rFonts w:ascii="Tw Cen MT" w:hAnsi="Tw Cen MT" w:cs="Calibri"/>
                <w:color w:val="000000"/>
                <w:sz w:val="18"/>
                <w:szCs w:val="18"/>
              </w:rPr>
              <w:t xml:space="preserve"> Capacidad de potencia de salida (VA): 1500 VA, Potencia de salida: 1050 W, Voltaje de entrada de operación (min):</w:t>
            </w:r>
            <w:r w:rsidRPr="000E6A01">
              <w:rPr>
                <w:rFonts w:ascii="Tw Cen MT" w:hAnsi="Tw Cen MT" w:cs="Calibri"/>
                <w:color w:val="000000"/>
                <w:sz w:val="18"/>
                <w:szCs w:val="18"/>
              </w:rPr>
              <w:br/>
              <w:t>81 V. Tipo de salida AC: NEMA 5–15R, Cantidad de salidas AC: 5 salidas AC. Capacidad de la batería: 9 Ah, Voltaje de la pila: 12 V.</w:t>
            </w:r>
            <w:r w:rsidRPr="000E6A01">
              <w:rPr>
                <w:rFonts w:ascii="Tw Cen MT" w:hAnsi="Tw Cen MT" w:cs="Calibri"/>
                <w:color w:val="000000"/>
                <w:sz w:val="18"/>
                <w:szCs w:val="18"/>
              </w:rPr>
              <w:br/>
              <w:t xml:space="preserve">Factor de forma: Compacto, Color del producto: Negro, Pantalla: LCD. Topología UPS: En espera (Fuera de línea) o </w:t>
            </w:r>
            <w:proofErr w:type="spellStart"/>
            <w:r w:rsidRPr="000E6A01">
              <w:rPr>
                <w:rFonts w:ascii="Tw Cen MT" w:hAnsi="Tw Cen MT" w:cs="Calibri"/>
                <w:color w:val="000000"/>
                <w:sz w:val="18"/>
                <w:szCs w:val="18"/>
              </w:rPr>
              <w:t>Standby</w:t>
            </w:r>
            <w:proofErr w:type="spellEnd"/>
            <w:r w:rsidRPr="000E6A01">
              <w:rPr>
                <w:rFonts w:ascii="Tw Cen MT" w:hAnsi="Tw Cen MT" w:cs="Calibri"/>
                <w:color w:val="000000"/>
                <w:sz w:val="18"/>
                <w:szCs w:val="18"/>
              </w:rPr>
              <w:t xml:space="preserve"> (Offline),</w:t>
            </w:r>
            <w:r w:rsidRPr="000E6A01">
              <w:rPr>
                <w:rFonts w:ascii="Tw Cen MT" w:hAnsi="Tw Cen MT" w:cs="Calibri"/>
                <w:color w:val="000000"/>
                <w:sz w:val="18"/>
                <w:szCs w:val="18"/>
              </w:rPr>
              <w:br/>
              <w:t>Funciones de protección de poder: Sobrecarga, Forma de onda: Senoidal</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ACCESO A LA JUSTICIA PARA LAS MUJERES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05813</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19</w:t>
            </w:r>
          </w:p>
        </w:tc>
        <w:tc>
          <w:tcPr>
            <w:tcW w:w="1134" w:type="dxa"/>
            <w:vAlign w:val="center"/>
          </w:tcPr>
          <w:p w:rsidR="001243D5" w:rsidRPr="000E6A01" w:rsidRDefault="001243D5" w:rsidP="002F1DCA">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1243D5" w:rsidRPr="000E6A01" w:rsidRDefault="001243D5"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2F1DCA">
            <w:pPr>
              <w:rPr>
                <w:rFonts w:ascii="Tw Cen MT" w:hAnsi="Tw Cen MT" w:cs="Calibri"/>
                <w:color w:val="000000"/>
                <w:sz w:val="18"/>
                <w:szCs w:val="18"/>
              </w:rPr>
            </w:pPr>
            <w:r w:rsidRPr="000E6A01">
              <w:rPr>
                <w:rFonts w:ascii="Tw Cen MT" w:hAnsi="Tw Cen MT" w:cs="Calibri"/>
                <w:color w:val="000000"/>
                <w:sz w:val="18"/>
                <w:szCs w:val="18"/>
              </w:rPr>
              <w:t>Proyector</w:t>
            </w:r>
          </w:p>
        </w:tc>
        <w:tc>
          <w:tcPr>
            <w:tcW w:w="3794" w:type="dxa"/>
            <w:vAlign w:val="bottom"/>
          </w:tcPr>
          <w:p w:rsidR="001243D5" w:rsidRPr="000E6A01" w:rsidRDefault="001243D5"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3.200 lúmenes resolución </w:t>
            </w:r>
            <w:proofErr w:type="spellStart"/>
            <w:r w:rsidRPr="000E6A01">
              <w:rPr>
                <w:rFonts w:ascii="Tw Cen MT" w:hAnsi="Tw Cen MT" w:cs="Calibri"/>
                <w:color w:val="000000"/>
                <w:sz w:val="18"/>
                <w:szCs w:val="18"/>
              </w:rPr>
              <w:t>native</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svga</w:t>
            </w:r>
            <w:proofErr w:type="spellEnd"/>
            <w:r w:rsidRPr="000E6A01">
              <w:rPr>
                <w:rFonts w:ascii="Tw Cen MT" w:hAnsi="Tw Cen MT" w:cs="Calibri"/>
                <w:color w:val="000000"/>
                <w:sz w:val="18"/>
                <w:szCs w:val="18"/>
              </w:rPr>
              <w:t xml:space="preserve"> y una relación de contraste de hasta 15.000:1 proyecte desde </w:t>
            </w:r>
            <w:proofErr w:type="spellStart"/>
            <w:r w:rsidRPr="000E6A01">
              <w:rPr>
                <w:rFonts w:ascii="Tw Cen MT" w:hAnsi="Tw Cen MT" w:cs="Calibri"/>
                <w:color w:val="000000"/>
                <w:sz w:val="18"/>
                <w:szCs w:val="18"/>
              </w:rPr>
              <w:t>iphone</w:t>
            </w:r>
            <w:proofErr w:type="spellEnd"/>
            <w:r w:rsidRPr="000E6A01">
              <w:rPr>
                <w:rFonts w:ascii="Tw Cen MT" w:hAnsi="Tw Cen MT" w:cs="Calibri"/>
                <w:color w:val="000000"/>
                <w:sz w:val="18"/>
                <w:szCs w:val="18"/>
              </w:rPr>
              <w:t xml:space="preserve">, </w:t>
            </w:r>
            <w:proofErr w:type="spellStart"/>
            <w:r w:rsidRPr="000E6A01">
              <w:rPr>
                <w:rFonts w:ascii="Tw Cen MT" w:hAnsi="Tw Cen MT" w:cs="Calibri"/>
                <w:color w:val="000000"/>
                <w:sz w:val="18"/>
                <w:szCs w:val="18"/>
              </w:rPr>
              <w:t>ipad</w:t>
            </w:r>
            <w:proofErr w:type="spellEnd"/>
            <w:r w:rsidRPr="000E6A01">
              <w:rPr>
                <w:rFonts w:ascii="Tw Cen MT" w:hAnsi="Tw Cen MT" w:cs="Calibri"/>
                <w:color w:val="000000"/>
                <w:sz w:val="18"/>
                <w:szCs w:val="18"/>
              </w:rPr>
              <w:t xml:space="preserve"> y dispositivos móviles Android duración hasta 10.000 horas tamaño de la pantalla de hasta 350 pulgadas.</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MEDIDAS CAUTELARES Y SUSPENSIÓN DEL PROCESO</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05827</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1243D5" w:rsidRPr="00F72A61" w:rsidTr="00CE7533">
        <w:trPr>
          <w:trHeight w:val="302"/>
        </w:trPr>
        <w:tc>
          <w:tcPr>
            <w:tcW w:w="1026"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1243D5" w:rsidRPr="00F72A61" w:rsidRDefault="001243D5" w:rsidP="004E3AFB">
            <w:pPr>
              <w:jc w:val="center"/>
              <w:rPr>
                <w:rFonts w:ascii="Tw Cen MT" w:hAnsi="Tw Cen MT" w:cs="Arial"/>
                <w:b/>
              </w:rPr>
            </w:pPr>
            <w:r w:rsidRPr="00F72A61">
              <w:rPr>
                <w:rFonts w:ascii="Tw Cen MT" w:hAnsi="Tw Cen MT" w:cs="Arial"/>
                <w:b/>
              </w:rPr>
              <w:t>ESPECIFICACIONES TÉCNICAS</w:t>
            </w:r>
          </w:p>
        </w:tc>
      </w:tr>
      <w:tr w:rsidR="001243D5" w:rsidRPr="00F72A61" w:rsidTr="00CE7533">
        <w:tc>
          <w:tcPr>
            <w:tcW w:w="1026" w:type="dxa"/>
            <w:vAlign w:val="center"/>
          </w:tcPr>
          <w:p w:rsidR="001243D5" w:rsidRPr="000E6A01" w:rsidRDefault="001243D5" w:rsidP="004E3AFB">
            <w:pPr>
              <w:jc w:val="center"/>
              <w:rPr>
                <w:rFonts w:ascii="Tw Cen MT" w:hAnsi="Tw Cen MT" w:cs="Arial"/>
                <w:sz w:val="18"/>
                <w:szCs w:val="18"/>
              </w:rPr>
            </w:pPr>
            <w:r w:rsidRPr="000E6A01">
              <w:rPr>
                <w:rFonts w:ascii="Tw Cen MT" w:hAnsi="Tw Cen MT" w:cs="Arial"/>
                <w:sz w:val="18"/>
                <w:szCs w:val="18"/>
              </w:rPr>
              <w:t>20</w:t>
            </w:r>
          </w:p>
        </w:tc>
        <w:tc>
          <w:tcPr>
            <w:tcW w:w="1134" w:type="dxa"/>
            <w:vAlign w:val="center"/>
          </w:tcPr>
          <w:p w:rsidR="001243D5" w:rsidRPr="000E6A01" w:rsidRDefault="001243D5" w:rsidP="00844BCE">
            <w:pPr>
              <w:jc w:val="center"/>
              <w:rPr>
                <w:rFonts w:ascii="Tw Cen MT" w:hAnsi="Tw Cen MT" w:cs="Calibri"/>
                <w:color w:val="000000"/>
                <w:sz w:val="18"/>
                <w:szCs w:val="18"/>
              </w:rPr>
            </w:pPr>
            <w:r w:rsidRPr="000E6A01">
              <w:rPr>
                <w:rFonts w:ascii="Tw Cen MT" w:hAnsi="Tw Cen MT" w:cs="Calibri"/>
                <w:color w:val="000000"/>
                <w:sz w:val="18"/>
                <w:szCs w:val="18"/>
              </w:rPr>
              <w:t>3</w:t>
            </w:r>
          </w:p>
        </w:tc>
        <w:tc>
          <w:tcPr>
            <w:tcW w:w="1134" w:type="dxa"/>
            <w:vAlign w:val="center"/>
          </w:tcPr>
          <w:p w:rsidR="001243D5" w:rsidRPr="000E6A01" w:rsidRDefault="001243D5" w:rsidP="00844BCE">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1243D5" w:rsidRPr="000E6A01" w:rsidRDefault="001243D5" w:rsidP="00844BCE">
            <w:pPr>
              <w:rPr>
                <w:rFonts w:ascii="Tw Cen MT" w:hAnsi="Tw Cen MT" w:cs="Calibri"/>
                <w:color w:val="000000"/>
                <w:sz w:val="18"/>
                <w:szCs w:val="18"/>
              </w:rPr>
            </w:pPr>
            <w:r w:rsidRPr="000E6A01">
              <w:rPr>
                <w:rFonts w:ascii="Tw Cen MT" w:hAnsi="Tw Cen MT" w:cs="Calibri"/>
                <w:color w:val="000000"/>
                <w:sz w:val="18"/>
                <w:szCs w:val="18"/>
              </w:rPr>
              <w:t xml:space="preserve">Cañón </w:t>
            </w:r>
          </w:p>
        </w:tc>
        <w:tc>
          <w:tcPr>
            <w:tcW w:w="3794" w:type="dxa"/>
            <w:vAlign w:val="bottom"/>
          </w:tcPr>
          <w:p w:rsidR="001243D5" w:rsidRPr="000E6A01" w:rsidRDefault="001243D5"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Lámpara LED, 4000 lúmenes con lente profesional de cristal revestido 5 capas. Resolución máxima FULL HD 1920*1080p. 3D, </w:t>
            </w:r>
            <w:r w:rsidRPr="000E6A01">
              <w:rPr>
                <w:rFonts w:ascii="Tw Cen MT" w:hAnsi="Tw Cen MT" w:cs="Calibri"/>
                <w:color w:val="000000"/>
                <w:sz w:val="18"/>
                <w:szCs w:val="18"/>
              </w:rPr>
              <w:lastRenderedPageBreak/>
              <w:t xml:space="preserve">Speaker de 8W Dimensiones 36.5cmx27.5cmx13.5cm Contraste 1500:1 Tamaño de proyección: 50” a 200” Distancia de tiro: 1.5 </w:t>
            </w:r>
            <w:proofErr w:type="spellStart"/>
            <w:r w:rsidRPr="000E6A01">
              <w:rPr>
                <w:rFonts w:ascii="Tw Cen MT" w:hAnsi="Tw Cen MT" w:cs="Calibri"/>
                <w:color w:val="000000"/>
                <w:sz w:val="18"/>
                <w:szCs w:val="18"/>
              </w:rPr>
              <w:t>mts</w:t>
            </w:r>
            <w:proofErr w:type="spellEnd"/>
            <w:r w:rsidRPr="000E6A01">
              <w:rPr>
                <w:rFonts w:ascii="Tw Cen MT" w:hAnsi="Tw Cen MT" w:cs="Calibri"/>
                <w:color w:val="000000"/>
                <w:sz w:val="18"/>
                <w:szCs w:val="18"/>
              </w:rPr>
              <w:t xml:space="preserve"> a 5 </w:t>
            </w:r>
            <w:proofErr w:type="spellStart"/>
            <w:r w:rsidRPr="000E6A01">
              <w:rPr>
                <w:rFonts w:ascii="Tw Cen MT" w:hAnsi="Tw Cen MT" w:cs="Calibri"/>
                <w:color w:val="000000"/>
                <w:sz w:val="18"/>
                <w:szCs w:val="18"/>
              </w:rPr>
              <w:t>mts</w:t>
            </w:r>
            <w:proofErr w:type="spellEnd"/>
            <w:r w:rsidRPr="000E6A01">
              <w:rPr>
                <w:rFonts w:ascii="Tw Cen MT" w:hAnsi="Tw Cen MT" w:cs="Calibri"/>
                <w:color w:val="000000"/>
                <w:sz w:val="18"/>
                <w:szCs w:val="18"/>
              </w:rPr>
              <w:t>.</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SISTEMAS NACIONAL DE INFORMACIÓN</w:t>
      </w:r>
    </w:p>
    <w:p w:rsidR="004C356F" w:rsidRDefault="00D471B6" w:rsidP="004C356F">
      <w:pPr>
        <w:spacing w:after="0" w:line="240" w:lineRule="auto"/>
        <w:rPr>
          <w:rFonts w:ascii="Tw Cen MT" w:hAnsi="Tw Cen MT" w:cs="Arial"/>
          <w:b/>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05831</w:t>
      </w:r>
    </w:p>
    <w:p w:rsidR="00D471B6"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D812A7" w:rsidRPr="00F72A61" w:rsidTr="00CE7533">
        <w:trPr>
          <w:trHeight w:val="302"/>
        </w:trPr>
        <w:tc>
          <w:tcPr>
            <w:tcW w:w="1026"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ESPECIFICACIONES TÉCNICAS</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21</w:t>
            </w:r>
          </w:p>
        </w:tc>
        <w:tc>
          <w:tcPr>
            <w:tcW w:w="1134" w:type="dxa"/>
            <w:vAlign w:val="center"/>
          </w:tcPr>
          <w:p w:rsidR="00D812A7" w:rsidRPr="000E6A01" w:rsidRDefault="00D812A7" w:rsidP="00455E44">
            <w:pPr>
              <w:jc w:val="center"/>
              <w:rPr>
                <w:rFonts w:ascii="Tw Cen MT" w:hAnsi="Tw Cen MT" w:cs="Calibri"/>
                <w:color w:val="000000"/>
                <w:sz w:val="18"/>
                <w:szCs w:val="18"/>
              </w:rPr>
            </w:pPr>
            <w:r w:rsidRPr="000E6A01">
              <w:rPr>
                <w:rFonts w:ascii="Tw Cen MT" w:hAnsi="Tw Cen MT" w:cs="Calibri"/>
                <w:color w:val="000000"/>
                <w:sz w:val="18"/>
                <w:szCs w:val="18"/>
              </w:rPr>
              <w:t>20</w:t>
            </w:r>
          </w:p>
        </w:tc>
        <w:tc>
          <w:tcPr>
            <w:tcW w:w="1134" w:type="dxa"/>
            <w:vAlign w:val="center"/>
          </w:tcPr>
          <w:p w:rsidR="00D812A7" w:rsidRPr="000E6A01" w:rsidRDefault="00D812A7" w:rsidP="00455E44">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455E44">
            <w:pPr>
              <w:rPr>
                <w:rFonts w:ascii="Tw Cen MT" w:hAnsi="Tw Cen MT" w:cs="Calibri"/>
                <w:color w:val="000000"/>
                <w:sz w:val="18"/>
                <w:szCs w:val="18"/>
              </w:rPr>
            </w:pPr>
            <w:r w:rsidRPr="000E6A01">
              <w:rPr>
                <w:rFonts w:ascii="Tw Cen MT" w:hAnsi="Tw Cen MT" w:cs="Calibri"/>
                <w:color w:val="000000"/>
                <w:sz w:val="18"/>
                <w:szCs w:val="18"/>
              </w:rPr>
              <w:t>Computadora de escritorio</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Velocidad de procesador: 3.4 </w:t>
            </w:r>
            <w:proofErr w:type="gramStart"/>
            <w:r w:rsidRPr="000E6A01">
              <w:rPr>
                <w:rFonts w:ascii="Tw Cen MT" w:hAnsi="Tw Cen MT" w:cs="Calibri"/>
                <w:color w:val="000000"/>
                <w:sz w:val="18"/>
                <w:szCs w:val="18"/>
              </w:rPr>
              <w:t>GHz  o</w:t>
            </w:r>
            <w:proofErr w:type="gramEnd"/>
            <w:r w:rsidRPr="000E6A01">
              <w:rPr>
                <w:rFonts w:ascii="Tw Cen MT" w:hAnsi="Tw Cen MT" w:cs="Calibri"/>
                <w:color w:val="000000"/>
                <w:sz w:val="18"/>
                <w:szCs w:val="18"/>
              </w:rPr>
              <w:t xml:space="preserve"> superior, 8 MB de caché, 4 núcleos, familia de procesador : Intel </w:t>
            </w:r>
            <w:proofErr w:type="spellStart"/>
            <w:r w:rsidRPr="000E6A01">
              <w:rPr>
                <w:rFonts w:ascii="Tw Cen MT" w:hAnsi="Tw Cen MT" w:cs="Calibri"/>
                <w:color w:val="000000"/>
                <w:sz w:val="18"/>
                <w:szCs w:val="18"/>
              </w:rPr>
              <w:t>core</w:t>
            </w:r>
            <w:proofErr w:type="spellEnd"/>
            <w:r w:rsidRPr="000E6A01">
              <w:rPr>
                <w:rFonts w:ascii="Tw Cen MT" w:hAnsi="Tw Cen MT" w:cs="Calibri"/>
                <w:color w:val="000000"/>
                <w:sz w:val="18"/>
                <w:szCs w:val="18"/>
              </w:rPr>
              <w:t xml:space="preserve"> i5, memoria, interna: 8GB  o superior, máximo: 16GB, capacidad de disco duro :1 Tb, tarjeta de video y monitor LED de 22” con entrada VGA  y DVI o DP. Sistema operativo Windows 10 Pro.</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22</w:t>
            </w:r>
          </w:p>
        </w:tc>
        <w:tc>
          <w:tcPr>
            <w:tcW w:w="1134" w:type="dxa"/>
            <w:vAlign w:val="center"/>
          </w:tcPr>
          <w:p w:rsidR="00D812A7" w:rsidRPr="000E6A01" w:rsidRDefault="00D812A7" w:rsidP="00455E44">
            <w:pPr>
              <w:jc w:val="center"/>
              <w:rPr>
                <w:rFonts w:ascii="Tw Cen MT" w:hAnsi="Tw Cen MT" w:cs="Calibri"/>
                <w:color w:val="000000"/>
                <w:sz w:val="18"/>
                <w:szCs w:val="18"/>
              </w:rPr>
            </w:pPr>
            <w:r w:rsidRPr="000E6A01">
              <w:rPr>
                <w:rFonts w:ascii="Tw Cen MT" w:hAnsi="Tw Cen MT" w:cs="Calibri"/>
                <w:color w:val="000000"/>
                <w:sz w:val="18"/>
                <w:szCs w:val="18"/>
              </w:rPr>
              <w:t>20</w:t>
            </w:r>
          </w:p>
        </w:tc>
        <w:tc>
          <w:tcPr>
            <w:tcW w:w="1134" w:type="dxa"/>
            <w:vAlign w:val="center"/>
          </w:tcPr>
          <w:p w:rsidR="00D812A7" w:rsidRPr="000E6A01" w:rsidRDefault="00D812A7" w:rsidP="00455E44">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455E44">
            <w:pPr>
              <w:rPr>
                <w:rFonts w:ascii="Tw Cen MT" w:hAnsi="Tw Cen MT" w:cs="Calibri"/>
                <w:color w:val="000000"/>
                <w:sz w:val="18"/>
                <w:szCs w:val="18"/>
              </w:rPr>
            </w:pPr>
            <w:r w:rsidRPr="000E6A01">
              <w:rPr>
                <w:rFonts w:ascii="Tw Cen MT" w:hAnsi="Tw Cen MT" w:cs="Calibri"/>
                <w:color w:val="000000"/>
                <w:sz w:val="18"/>
                <w:szCs w:val="18"/>
              </w:rPr>
              <w:t>Unidad de protección y respaldo de energía (UPS)</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Capacidad de Salida en Volts Amperes (VA) 650,    Capacidad de Salida (</w:t>
            </w:r>
            <w:proofErr w:type="spellStart"/>
            <w:r w:rsidRPr="000E6A01">
              <w:rPr>
                <w:rFonts w:ascii="Tw Cen MT" w:hAnsi="Tw Cen MT" w:cs="Calibri"/>
                <w:color w:val="000000"/>
                <w:sz w:val="18"/>
                <w:szCs w:val="18"/>
              </w:rPr>
              <w:t>Whatts</w:t>
            </w:r>
            <w:proofErr w:type="spellEnd"/>
            <w:r w:rsidRPr="000E6A01">
              <w:rPr>
                <w:rFonts w:ascii="Tw Cen MT" w:hAnsi="Tw Cen MT" w:cs="Calibri"/>
                <w:color w:val="000000"/>
                <w:sz w:val="18"/>
                <w:szCs w:val="18"/>
              </w:rPr>
              <w:t xml:space="preserve">) 325, Voltaje(s) Nominal(es) de salida soportado(s) 110V; 115V; 120V, Detalles de voltaje nominal  salida nominal de 115V en modo de respaldo por batería, Compatibilidad de frecuencia 60 Hz, Regulación de voltaje de salida (Modo de Línea) +8%, -21%, Regulación de voltaje de salida (Modo de Batería), Tomacorrientes 88) 5-15R, Receptáculos de salida del UPS (Solo supresión de sobretensiones) 4 tomacorrientes UPS, 4 tomacorrientes solo anti-sobretensión, Forma de onda de CA de salida (Modo CA) Onda sinusoidal, (Modo en batería), Onda sinusoidal PWM, corriente especificada de entrada (Carga máxima) 12A, VOLTAJES NOMINALES DE ESNTRADA SOPORTADOS 120V CA, Longitud del cable de alimentación del UPS  (m) 1.8, Servicio eléctrico recomendado 15A 120V, Fase de entradas monofásico. </w:t>
            </w:r>
          </w:p>
        </w:tc>
      </w:tr>
    </w:tbl>
    <w:p w:rsidR="004C356F" w:rsidRDefault="004C356F" w:rsidP="004378D7">
      <w:pPr>
        <w:spacing w:after="0" w:line="240" w:lineRule="auto"/>
        <w:rPr>
          <w:rFonts w:ascii="Tw Cen MT" w:hAnsi="Tw Cen MT" w:cs="Arial"/>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SISTEMA DE JUSTICIA PENAL PARA ADOLESCENTES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05821</w:t>
      </w:r>
    </w:p>
    <w:p w:rsidR="00D471B6" w:rsidRPr="006159AF"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D812A7" w:rsidRPr="00F72A61" w:rsidTr="00CE7533">
        <w:trPr>
          <w:trHeight w:val="302"/>
        </w:trPr>
        <w:tc>
          <w:tcPr>
            <w:tcW w:w="1026"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ESPECIFICACIONES TÉCNICAS</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23</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2F1DCA">
            <w:pPr>
              <w:rPr>
                <w:rFonts w:ascii="Tw Cen MT" w:hAnsi="Tw Cen MT" w:cs="Calibri"/>
                <w:color w:val="000000"/>
                <w:sz w:val="18"/>
                <w:szCs w:val="18"/>
              </w:rPr>
            </w:pPr>
            <w:r w:rsidRPr="000E6A01">
              <w:rPr>
                <w:rFonts w:ascii="Tw Cen MT" w:hAnsi="Tw Cen MT" w:cs="Calibri"/>
                <w:color w:val="000000"/>
                <w:sz w:val="18"/>
                <w:szCs w:val="18"/>
              </w:rPr>
              <w:t>Bocinas</w:t>
            </w:r>
          </w:p>
        </w:tc>
        <w:tc>
          <w:tcPr>
            <w:tcW w:w="3794" w:type="dxa"/>
            <w:vAlign w:val="bottom"/>
          </w:tcPr>
          <w:p w:rsidR="00D812A7" w:rsidRPr="000E6A01" w:rsidRDefault="00D812A7">
            <w:pPr>
              <w:rPr>
                <w:rFonts w:ascii="Tw Cen MT" w:hAnsi="Tw Cen MT" w:cs="Calibri"/>
                <w:color w:val="000000"/>
                <w:sz w:val="18"/>
                <w:szCs w:val="18"/>
              </w:rPr>
            </w:pPr>
            <w:r w:rsidRPr="000E6A01">
              <w:rPr>
                <w:rFonts w:ascii="Tw Cen MT" w:hAnsi="Tw Cen MT" w:cs="Calibri"/>
                <w:color w:val="000000"/>
                <w:sz w:val="18"/>
                <w:szCs w:val="18"/>
              </w:rPr>
              <w:t>Bocina (bafle) Pro Bluetooth 15 y SD. Dimensiones: 42 cm de frente x 67,5 cm de alto x 36 cm de fondo. Reproductor MP3 por USB y SD</w:t>
            </w:r>
            <w:r w:rsidRPr="000E6A01">
              <w:rPr>
                <w:rFonts w:ascii="Tw Cen MT" w:hAnsi="Tw Cen MT" w:cs="Calibri"/>
                <w:color w:val="000000"/>
                <w:sz w:val="18"/>
                <w:szCs w:val="18"/>
              </w:rPr>
              <w:br/>
              <w:t>Entrada 6.3 mm para micrófono y AUX RCA para otros reproductores.</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24</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2F1DCA">
            <w:pPr>
              <w:rPr>
                <w:rFonts w:ascii="Tw Cen MT" w:hAnsi="Tw Cen MT" w:cs="Calibri"/>
                <w:color w:val="000000"/>
                <w:sz w:val="18"/>
                <w:szCs w:val="18"/>
              </w:rPr>
            </w:pPr>
            <w:r w:rsidRPr="000E6A01">
              <w:rPr>
                <w:rFonts w:ascii="Tw Cen MT" w:hAnsi="Tw Cen MT" w:cs="Calibri"/>
                <w:color w:val="000000"/>
                <w:sz w:val="18"/>
                <w:szCs w:val="18"/>
              </w:rPr>
              <w:t>DVD</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Puede reproducir CD-R/RW, DVD+RW/+R/+R DL, DVD-RW/-R/-R DL (incluidos DVD de 8 cm), JPEG, mp3, MPEG-4, WMA, AAC y PCM lineal.</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25</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1</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2F1DCA">
            <w:pPr>
              <w:rPr>
                <w:rFonts w:ascii="Tw Cen MT" w:hAnsi="Tw Cen MT" w:cs="Calibri"/>
                <w:color w:val="000000"/>
                <w:sz w:val="18"/>
                <w:szCs w:val="18"/>
              </w:rPr>
            </w:pPr>
            <w:r w:rsidRPr="000E6A01">
              <w:rPr>
                <w:rFonts w:ascii="Tw Cen MT" w:hAnsi="Tw Cen MT" w:cs="Calibri"/>
                <w:color w:val="000000"/>
                <w:sz w:val="18"/>
                <w:szCs w:val="18"/>
              </w:rPr>
              <w:t>Mezcladores</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 xml:space="preserve">Mezcladora de 6 </w:t>
            </w:r>
            <w:proofErr w:type="gramStart"/>
            <w:r w:rsidRPr="000E6A01">
              <w:rPr>
                <w:rFonts w:ascii="Tw Cen MT" w:hAnsi="Tw Cen MT" w:cs="Calibri"/>
                <w:color w:val="000000"/>
                <w:sz w:val="18"/>
                <w:szCs w:val="18"/>
              </w:rPr>
              <w:t>canales .</w:t>
            </w:r>
            <w:proofErr w:type="gramEnd"/>
            <w:r w:rsidRPr="000E6A01">
              <w:rPr>
                <w:rFonts w:ascii="Tw Cen MT" w:hAnsi="Tw Cen MT" w:cs="Calibri"/>
                <w:color w:val="000000"/>
                <w:sz w:val="18"/>
                <w:szCs w:val="18"/>
              </w:rPr>
              <w:t xml:space="preserve"> Preamplificadores de micrófono con Ultra Low </w:t>
            </w:r>
            <w:proofErr w:type="spellStart"/>
            <w:r w:rsidRPr="000E6A01">
              <w:rPr>
                <w:rFonts w:ascii="Tw Cen MT" w:hAnsi="Tw Cen MT" w:cs="Calibri"/>
                <w:color w:val="000000"/>
                <w:sz w:val="18"/>
                <w:szCs w:val="18"/>
              </w:rPr>
              <w:t>Noise</w:t>
            </w:r>
            <w:proofErr w:type="spellEnd"/>
            <w:r w:rsidRPr="000E6A01">
              <w:rPr>
                <w:rFonts w:ascii="Tw Cen MT" w:hAnsi="Tw Cen MT" w:cs="Calibri"/>
                <w:color w:val="000000"/>
                <w:sz w:val="18"/>
                <w:szCs w:val="18"/>
              </w:rPr>
              <w:t xml:space="preserve"> y fuente fantasma de + 48 Dos entradas estéreo con conectores TRS de 6,3 mm (¼”). Ecualizador gráfico de 3 bandas (agudos, medios y graves) en cada canal de entrada.</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26</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2F1DCA">
            <w:pPr>
              <w:rPr>
                <w:rFonts w:ascii="Tw Cen MT" w:hAnsi="Tw Cen MT" w:cs="Calibri"/>
                <w:color w:val="000000"/>
                <w:sz w:val="18"/>
                <w:szCs w:val="18"/>
              </w:rPr>
            </w:pPr>
            <w:r w:rsidRPr="000E6A01">
              <w:rPr>
                <w:rFonts w:ascii="Tw Cen MT" w:hAnsi="Tw Cen MT" w:cs="Calibri"/>
                <w:color w:val="000000"/>
                <w:sz w:val="18"/>
                <w:szCs w:val="18"/>
              </w:rPr>
              <w:t>Micrófono</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Micrófonos inalámbricos de mano UHF Recepción unidireccional. Cabeza cilíndrica con rejilla metálica. Filtro que reduce los ruidos por el viento y la respiración</w:t>
            </w:r>
          </w:p>
        </w:tc>
      </w:tr>
      <w:tr w:rsidR="00D812A7" w:rsidRPr="00CE7533"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27</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D812A7" w:rsidRPr="000E6A01" w:rsidRDefault="00D812A7" w:rsidP="002F1DCA">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2F1DCA">
            <w:pPr>
              <w:rPr>
                <w:rFonts w:ascii="Tw Cen MT" w:hAnsi="Tw Cen MT" w:cs="Calibri"/>
                <w:color w:val="000000"/>
                <w:sz w:val="18"/>
                <w:szCs w:val="18"/>
              </w:rPr>
            </w:pPr>
            <w:r w:rsidRPr="000E6A01">
              <w:rPr>
                <w:rFonts w:ascii="Tw Cen MT" w:hAnsi="Tw Cen MT" w:cs="Calibri"/>
                <w:color w:val="000000"/>
                <w:sz w:val="18"/>
                <w:szCs w:val="18"/>
              </w:rPr>
              <w:t>Pedestal para micrófono</w:t>
            </w:r>
          </w:p>
        </w:tc>
        <w:tc>
          <w:tcPr>
            <w:tcW w:w="3794" w:type="dxa"/>
            <w:vAlign w:val="bottom"/>
          </w:tcPr>
          <w:p w:rsidR="00D812A7" w:rsidRPr="00CE7533" w:rsidRDefault="00D812A7" w:rsidP="00DC70E7">
            <w:pPr>
              <w:jc w:val="both"/>
              <w:rPr>
                <w:rFonts w:ascii="Tw Cen MT" w:hAnsi="Tw Cen MT" w:cs="Calibri"/>
                <w:color w:val="000000"/>
                <w:sz w:val="18"/>
                <w:szCs w:val="18"/>
                <w:lang w:val="en-US"/>
              </w:rPr>
            </w:pPr>
            <w:r w:rsidRPr="000E6A01">
              <w:rPr>
                <w:rFonts w:ascii="Tw Cen MT" w:hAnsi="Tw Cen MT" w:cs="Calibri"/>
                <w:color w:val="000000"/>
                <w:sz w:val="18"/>
                <w:szCs w:val="18"/>
              </w:rPr>
              <w:t>Pedestal (</w:t>
            </w:r>
            <w:proofErr w:type="spellStart"/>
            <w:r w:rsidRPr="000E6A01">
              <w:rPr>
                <w:rFonts w:ascii="Tw Cen MT" w:hAnsi="Tw Cen MT" w:cs="Calibri"/>
                <w:color w:val="000000"/>
                <w:sz w:val="18"/>
                <w:szCs w:val="18"/>
              </w:rPr>
              <w:t>tripie</w:t>
            </w:r>
            <w:proofErr w:type="spellEnd"/>
            <w:r w:rsidRPr="000E6A01">
              <w:rPr>
                <w:rFonts w:ascii="Tw Cen MT" w:hAnsi="Tw Cen MT" w:cs="Calibri"/>
                <w:color w:val="000000"/>
                <w:sz w:val="18"/>
                <w:szCs w:val="18"/>
              </w:rPr>
              <w:t xml:space="preserve">) para micrófono con BOOM </w:t>
            </w:r>
            <w:r w:rsidRPr="000E6A01">
              <w:rPr>
                <w:rFonts w:ascii="Tw Cen MT" w:hAnsi="Tw Cen MT" w:cs="Calibri"/>
                <w:color w:val="000000"/>
                <w:sz w:val="18"/>
                <w:szCs w:val="18"/>
              </w:rPr>
              <w:lastRenderedPageBreak/>
              <w:t xml:space="preserve">integrado. </w:t>
            </w:r>
            <w:r w:rsidRPr="00CE7533">
              <w:rPr>
                <w:rFonts w:ascii="Tw Cen MT" w:hAnsi="Tw Cen MT" w:cs="Calibri"/>
                <w:color w:val="000000"/>
                <w:sz w:val="18"/>
                <w:szCs w:val="18"/>
                <w:lang w:val="en-US"/>
              </w:rPr>
              <w:t xml:space="preserve">Support Stand para </w:t>
            </w:r>
            <w:proofErr w:type="spellStart"/>
            <w:r w:rsidRPr="00CE7533">
              <w:rPr>
                <w:rFonts w:ascii="Tw Cen MT" w:hAnsi="Tw Cen MT" w:cs="Calibri"/>
                <w:color w:val="000000"/>
                <w:sz w:val="18"/>
                <w:szCs w:val="18"/>
                <w:lang w:val="en-US"/>
              </w:rPr>
              <w:t>Micrófono</w:t>
            </w:r>
            <w:proofErr w:type="spellEnd"/>
            <w:r w:rsidRPr="00CE7533">
              <w:rPr>
                <w:rFonts w:ascii="Tw Cen MT" w:hAnsi="Tw Cen MT" w:cs="Calibri"/>
                <w:color w:val="000000"/>
                <w:sz w:val="18"/>
                <w:szCs w:val="18"/>
                <w:lang w:val="en-US"/>
              </w:rPr>
              <w:t xml:space="preserve"> con Telescoping Boom.</w:t>
            </w:r>
          </w:p>
        </w:tc>
      </w:tr>
    </w:tbl>
    <w:p w:rsidR="00D812A7" w:rsidRPr="00CE7533" w:rsidRDefault="00D812A7" w:rsidP="004C356F">
      <w:pPr>
        <w:spacing w:after="0" w:line="240" w:lineRule="auto"/>
        <w:rPr>
          <w:rFonts w:ascii="Tw Cen MT" w:hAnsi="Tw Cen MT" w:cs="Arial"/>
          <w:b/>
          <w:lang w:val="en-US"/>
        </w:rPr>
      </w:pPr>
    </w:p>
    <w:p w:rsidR="004C356F" w:rsidRDefault="004C356F" w:rsidP="004C356F">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xml:space="preserve">: </w:t>
      </w:r>
      <w:r w:rsidR="00A93E29">
        <w:rPr>
          <w:rFonts w:ascii="Tw Cen MT" w:hAnsi="Tw Cen MT" w:cs="Arial"/>
        </w:rPr>
        <w:t>SISTEMA DE JUSTICIA PENAL PARA ADOLESCENTES</w:t>
      </w:r>
    </w:p>
    <w:p w:rsidR="004C356F" w:rsidRPr="006159AF" w:rsidRDefault="00D471B6" w:rsidP="004C356F">
      <w:pPr>
        <w:spacing w:after="0" w:line="240" w:lineRule="auto"/>
        <w:rPr>
          <w:rFonts w:ascii="Tw Cen MT" w:hAnsi="Tw Cen MT" w:cs="Arial"/>
          <w:bCs/>
        </w:rPr>
      </w:pPr>
      <w:r>
        <w:rPr>
          <w:rFonts w:ascii="Tw Cen MT" w:hAnsi="Tw Cen MT" w:cs="Arial"/>
          <w:b/>
          <w:bCs/>
        </w:rPr>
        <w:t>SOLICITUD No.</w:t>
      </w:r>
      <w:r w:rsidR="00C37E47">
        <w:rPr>
          <w:rFonts w:ascii="Tw Cen MT" w:hAnsi="Tw Cen MT" w:cs="Arial"/>
          <w:b/>
          <w:bCs/>
        </w:rPr>
        <w:t xml:space="preserve"> </w:t>
      </w:r>
      <w:r w:rsidR="00C37E47" w:rsidRPr="006159AF">
        <w:rPr>
          <w:rFonts w:ascii="Tw Cen MT" w:hAnsi="Tw Cen MT" w:cs="Arial"/>
          <w:bCs/>
        </w:rPr>
        <w:t>05822</w:t>
      </w:r>
    </w:p>
    <w:p w:rsidR="00D471B6" w:rsidRPr="006159AF" w:rsidRDefault="00D471B6" w:rsidP="004C356F">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2693"/>
        <w:gridCol w:w="3794"/>
      </w:tblGrid>
      <w:tr w:rsidR="00D812A7" w:rsidRPr="00F72A61" w:rsidTr="00CE7533">
        <w:trPr>
          <w:trHeight w:val="302"/>
        </w:trPr>
        <w:tc>
          <w:tcPr>
            <w:tcW w:w="1026"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PARTIDA</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CANTIDAD</w:t>
            </w:r>
          </w:p>
        </w:tc>
        <w:tc>
          <w:tcPr>
            <w:tcW w:w="113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UNIDAD</w:t>
            </w:r>
          </w:p>
        </w:tc>
        <w:tc>
          <w:tcPr>
            <w:tcW w:w="2693"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CONCEPTO</w:t>
            </w:r>
          </w:p>
        </w:tc>
        <w:tc>
          <w:tcPr>
            <w:tcW w:w="3794" w:type="dxa"/>
            <w:shd w:val="clear" w:color="auto" w:fill="BFBFBF" w:themeFill="background1" w:themeFillShade="BF"/>
          </w:tcPr>
          <w:p w:rsidR="00D812A7" w:rsidRPr="00F72A61" w:rsidRDefault="00D812A7" w:rsidP="004E3AFB">
            <w:pPr>
              <w:jc w:val="center"/>
              <w:rPr>
                <w:rFonts w:ascii="Tw Cen MT" w:hAnsi="Tw Cen MT" w:cs="Arial"/>
                <w:b/>
              </w:rPr>
            </w:pPr>
            <w:r w:rsidRPr="00F72A61">
              <w:rPr>
                <w:rFonts w:ascii="Tw Cen MT" w:hAnsi="Tw Cen MT" w:cs="Arial"/>
                <w:b/>
              </w:rPr>
              <w:t>ESPECIFICACIONES TÉCNICAS</w:t>
            </w:r>
          </w:p>
        </w:tc>
      </w:tr>
      <w:tr w:rsidR="00D812A7" w:rsidRPr="00F72A61" w:rsidTr="00CE7533">
        <w:tc>
          <w:tcPr>
            <w:tcW w:w="1026" w:type="dxa"/>
            <w:vAlign w:val="center"/>
          </w:tcPr>
          <w:p w:rsidR="00D812A7" w:rsidRPr="000E6A01" w:rsidRDefault="00D812A7" w:rsidP="004E3AFB">
            <w:pPr>
              <w:jc w:val="center"/>
              <w:rPr>
                <w:rFonts w:ascii="Tw Cen MT" w:hAnsi="Tw Cen MT" w:cs="Arial"/>
                <w:sz w:val="18"/>
                <w:szCs w:val="18"/>
              </w:rPr>
            </w:pPr>
            <w:r w:rsidRPr="000E6A01">
              <w:rPr>
                <w:rFonts w:ascii="Tw Cen MT" w:hAnsi="Tw Cen MT" w:cs="Arial"/>
                <w:sz w:val="18"/>
                <w:szCs w:val="18"/>
              </w:rPr>
              <w:t>28</w:t>
            </w:r>
          </w:p>
        </w:tc>
        <w:tc>
          <w:tcPr>
            <w:tcW w:w="1134" w:type="dxa"/>
            <w:vAlign w:val="center"/>
          </w:tcPr>
          <w:p w:rsidR="00D812A7" w:rsidRPr="000E6A01" w:rsidRDefault="00D812A7" w:rsidP="00715065">
            <w:pPr>
              <w:jc w:val="center"/>
              <w:rPr>
                <w:rFonts w:ascii="Tw Cen MT" w:hAnsi="Tw Cen MT" w:cs="Calibri"/>
                <w:color w:val="000000"/>
                <w:sz w:val="18"/>
                <w:szCs w:val="18"/>
              </w:rPr>
            </w:pPr>
            <w:r w:rsidRPr="000E6A01">
              <w:rPr>
                <w:rFonts w:ascii="Tw Cen MT" w:hAnsi="Tw Cen MT" w:cs="Calibri"/>
                <w:color w:val="000000"/>
                <w:sz w:val="18"/>
                <w:szCs w:val="18"/>
              </w:rPr>
              <w:t>2</w:t>
            </w:r>
          </w:p>
        </w:tc>
        <w:tc>
          <w:tcPr>
            <w:tcW w:w="1134" w:type="dxa"/>
            <w:vAlign w:val="center"/>
          </w:tcPr>
          <w:p w:rsidR="00D812A7" w:rsidRPr="000E6A01" w:rsidRDefault="00D812A7" w:rsidP="00715065">
            <w:pPr>
              <w:jc w:val="center"/>
              <w:rPr>
                <w:rFonts w:ascii="Tw Cen MT" w:hAnsi="Tw Cen MT" w:cs="Calibri"/>
                <w:color w:val="000000"/>
                <w:sz w:val="18"/>
                <w:szCs w:val="18"/>
              </w:rPr>
            </w:pPr>
            <w:r w:rsidRPr="000E6A01">
              <w:rPr>
                <w:rFonts w:ascii="Tw Cen MT" w:hAnsi="Tw Cen MT" w:cs="Calibri"/>
                <w:color w:val="000000"/>
                <w:sz w:val="18"/>
                <w:szCs w:val="18"/>
              </w:rPr>
              <w:t>PIEZA</w:t>
            </w:r>
          </w:p>
        </w:tc>
        <w:tc>
          <w:tcPr>
            <w:tcW w:w="2693" w:type="dxa"/>
            <w:vAlign w:val="center"/>
          </w:tcPr>
          <w:p w:rsidR="00D812A7" w:rsidRPr="000E6A01" w:rsidRDefault="00D812A7" w:rsidP="00715065">
            <w:pPr>
              <w:rPr>
                <w:rFonts w:ascii="Tw Cen MT" w:hAnsi="Tw Cen MT" w:cs="Calibri"/>
                <w:color w:val="000000"/>
                <w:sz w:val="18"/>
                <w:szCs w:val="18"/>
              </w:rPr>
            </w:pPr>
            <w:r w:rsidRPr="000E6A01">
              <w:rPr>
                <w:rFonts w:ascii="Tw Cen MT" w:hAnsi="Tw Cen MT" w:cs="Calibri"/>
                <w:color w:val="000000"/>
                <w:sz w:val="18"/>
                <w:szCs w:val="18"/>
              </w:rPr>
              <w:t>Tripié para bocinas</w:t>
            </w:r>
          </w:p>
        </w:tc>
        <w:tc>
          <w:tcPr>
            <w:tcW w:w="3794" w:type="dxa"/>
            <w:vAlign w:val="bottom"/>
          </w:tcPr>
          <w:p w:rsidR="00D812A7" w:rsidRPr="000E6A01" w:rsidRDefault="00D812A7" w:rsidP="00DC70E7">
            <w:pPr>
              <w:jc w:val="both"/>
              <w:rPr>
                <w:rFonts w:ascii="Tw Cen MT" w:hAnsi="Tw Cen MT" w:cs="Calibri"/>
                <w:color w:val="000000"/>
                <w:sz w:val="18"/>
                <w:szCs w:val="18"/>
              </w:rPr>
            </w:pPr>
            <w:r w:rsidRPr="000E6A01">
              <w:rPr>
                <w:rFonts w:ascii="Tw Cen MT" w:hAnsi="Tw Cen MT" w:cs="Calibri"/>
                <w:color w:val="000000"/>
                <w:sz w:val="18"/>
                <w:szCs w:val="18"/>
              </w:rPr>
              <w:t>Tripee de aluminio para bafles color plata Aluminio reforzado que lo hace resistente, ligero y muy fácil de transportar. Puede extenderse de 1 m hasta 2 m de altura en 7 posiciones.12 cm de separación entre cada posición. Seguros para fijar la posición. Fabricado con tubo de aluminio de 1 mm de espesor y diámetro de 35 mm</w:t>
            </w:r>
          </w:p>
        </w:tc>
      </w:tr>
    </w:tbl>
    <w:p w:rsidR="000D0C4C" w:rsidRDefault="000D0C4C" w:rsidP="004378D7">
      <w:pPr>
        <w:spacing w:after="0" w:line="240" w:lineRule="auto"/>
        <w:rPr>
          <w:rFonts w:ascii="Tw Cen MT" w:hAnsi="Tw Cen MT" w:cs="Arial"/>
        </w:rPr>
      </w:pPr>
    </w:p>
    <w:p w:rsidR="004C356F" w:rsidRDefault="004C356F" w:rsidP="004378D7">
      <w:pPr>
        <w:spacing w:after="0" w:line="240" w:lineRule="auto"/>
        <w:rPr>
          <w:rFonts w:ascii="Tw Cen MT" w:hAnsi="Tw Cen MT" w:cs="Arial"/>
        </w:rPr>
      </w:pPr>
    </w:p>
    <w:p w:rsidR="003B415A" w:rsidRDefault="003B415A"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CB29B5" w:rsidRDefault="00CB29B5" w:rsidP="004378D7">
      <w:pPr>
        <w:spacing w:after="0" w:line="240" w:lineRule="auto"/>
        <w:rPr>
          <w:rFonts w:ascii="Tw Cen MT" w:hAnsi="Tw Cen MT" w:cs="Arial"/>
        </w:rPr>
      </w:pPr>
    </w:p>
    <w:p w:rsidR="004C356F" w:rsidRPr="004378D7" w:rsidRDefault="004C356F" w:rsidP="004378D7">
      <w:pPr>
        <w:spacing w:after="0" w:line="240" w:lineRule="auto"/>
        <w:rPr>
          <w:rFonts w:ascii="Tw Cen MT" w:hAnsi="Tw Cen MT" w:cs="Arial"/>
        </w:rPr>
      </w:pPr>
    </w:p>
    <w:p w:rsidR="00051901" w:rsidRDefault="00051901" w:rsidP="004378D7">
      <w:pPr>
        <w:spacing w:after="0" w:line="240" w:lineRule="auto"/>
        <w:jc w:val="center"/>
        <w:rPr>
          <w:rFonts w:ascii="Tw Cen MT" w:hAnsi="Tw Cen MT" w:cs="Arial"/>
        </w:rPr>
      </w:pPr>
      <w:r>
        <w:rPr>
          <w:rFonts w:ascii="Tw Cen MT" w:hAnsi="Tw Cen MT" w:cs="Arial"/>
        </w:rPr>
        <w:t>____________________________</w:t>
      </w:r>
    </w:p>
    <w:p w:rsidR="00051901" w:rsidRDefault="00051901" w:rsidP="004378D7">
      <w:pPr>
        <w:spacing w:after="0" w:line="240" w:lineRule="auto"/>
        <w:jc w:val="center"/>
        <w:rPr>
          <w:rFonts w:ascii="Tw Cen MT" w:hAnsi="Tw Cen MT" w:cs="Arial"/>
        </w:rPr>
      </w:pPr>
      <w:r>
        <w:rPr>
          <w:rFonts w:ascii="Tw Cen MT" w:hAnsi="Tw Cen MT" w:cs="Arial"/>
        </w:rPr>
        <w:t>NOMBRE COMPLETO, CARGO Y FIRMA</w:t>
      </w:r>
    </w:p>
    <w:p w:rsidR="008F20D9" w:rsidRDefault="00051901" w:rsidP="004378D7">
      <w:pPr>
        <w:spacing w:after="0" w:line="240" w:lineRule="auto"/>
        <w:jc w:val="center"/>
        <w:rPr>
          <w:rFonts w:ascii="Tw Cen MT" w:hAnsi="Tw Cen MT" w:cs="Arial"/>
          <w:b/>
          <w:bCs/>
        </w:rPr>
      </w:pPr>
      <w:r>
        <w:rPr>
          <w:rFonts w:ascii="Tw Cen MT" w:hAnsi="Tw Cen MT" w:cs="Arial"/>
          <w:b/>
          <w:bCs/>
        </w:rPr>
        <w:t>BAJO PROTESTA DE DECIR VERDAD</w:t>
      </w:r>
    </w:p>
    <w:p w:rsidR="004378D7" w:rsidRDefault="004378D7">
      <w:pPr>
        <w:rPr>
          <w:rFonts w:ascii="Tw Cen MT" w:hAnsi="Tw Cen MT" w:cs="Arial"/>
          <w:b/>
          <w:bCs/>
        </w:rPr>
      </w:pPr>
      <w:r>
        <w:rPr>
          <w:rFonts w:ascii="Tw Cen MT" w:hAnsi="Tw Cen MT" w:cs="Arial"/>
          <w:b/>
          <w:bCs/>
        </w:rPr>
        <w:br w:type="page"/>
      </w:r>
    </w:p>
    <w:p w:rsidR="008B1C37" w:rsidRDefault="008B1C37"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D33C5E" w:rsidRPr="004378D7" w:rsidRDefault="00D33C5E" w:rsidP="004378D7">
      <w:pPr>
        <w:pStyle w:val="Sinespaciado"/>
        <w:jc w:val="center"/>
        <w:rPr>
          <w:rFonts w:ascii="Tw Cen MT" w:hAnsi="Tw Cen MT"/>
          <w:b/>
        </w:rPr>
      </w:pPr>
    </w:p>
    <w:p w:rsidR="004378D7" w:rsidRDefault="003A0769" w:rsidP="004378D7">
      <w:pPr>
        <w:tabs>
          <w:tab w:val="left" w:pos="0"/>
        </w:tabs>
        <w:spacing w:after="0" w:line="240" w:lineRule="auto"/>
        <w:jc w:val="center"/>
        <w:outlineLvl w:val="0"/>
        <w:rPr>
          <w:rFonts w:ascii="Tw Cen MT" w:hAnsi="Tw Cen MT" w:cs="Arial"/>
          <w:b/>
          <w:bCs/>
        </w:rPr>
      </w:pPr>
      <w:r w:rsidRPr="004378D7">
        <w:rPr>
          <w:rFonts w:ascii="Tw Cen MT" w:hAnsi="Tw Cen MT" w:cs="Arial"/>
          <w:b/>
          <w:bCs/>
        </w:rPr>
        <w:t xml:space="preserve">PARA LA </w:t>
      </w:r>
      <w:r w:rsidR="0041704F">
        <w:rPr>
          <w:rFonts w:ascii="Tw Cen MT" w:hAnsi="Tw Cen MT" w:cs="Arial"/>
          <w:b/>
          <w:bCs/>
        </w:rPr>
        <w:t xml:space="preserve">ADQUISICIÓN DE </w:t>
      </w:r>
      <w:r w:rsidR="0041704F" w:rsidRPr="00E53192">
        <w:rPr>
          <w:rFonts w:ascii="Tw Cen MT" w:hAnsi="Tw Cen MT" w:cs="Arial"/>
          <w:b/>
          <w:bCs/>
        </w:rPr>
        <w:t xml:space="preserve">EQUIPO TECNOLÓGICO Y EQUIPO DE SONIDO, SOLICITADO POR EL </w:t>
      </w:r>
      <w:r w:rsidR="0041704F">
        <w:rPr>
          <w:rFonts w:ascii="Tw Cen MT" w:hAnsi="Tw Cen MT" w:cs="Arial"/>
          <w:b/>
          <w:bCs/>
        </w:rPr>
        <w:t>SECRETARIADO EJECUTIVO DEL SISTEMA ESTATAL DE SEGURIDAD PÚBLICA (C4)</w:t>
      </w:r>
    </w:p>
    <w:p w:rsidR="0041704F" w:rsidRDefault="0041704F" w:rsidP="004378D7">
      <w:pPr>
        <w:tabs>
          <w:tab w:val="left" w:pos="0"/>
        </w:tabs>
        <w:spacing w:after="0" w:line="240" w:lineRule="auto"/>
        <w:jc w:val="center"/>
        <w:outlineLvl w:val="0"/>
        <w:rPr>
          <w:rFonts w:ascii="Tw Cen MT" w:hAnsi="Tw Cen MT" w:cs="Arial"/>
          <w:b/>
          <w:bCs/>
        </w:rPr>
      </w:pPr>
    </w:p>
    <w:p w:rsidR="00763A8E" w:rsidRDefault="00763A8E" w:rsidP="004378D7">
      <w:pPr>
        <w:tabs>
          <w:tab w:val="left" w:pos="0"/>
        </w:tabs>
        <w:spacing w:after="0" w:line="240" w:lineRule="auto"/>
        <w:jc w:val="center"/>
        <w:outlineLvl w:val="0"/>
        <w:rPr>
          <w:rFonts w:ascii="Tw Cen MT" w:hAnsi="Tw Cen MT" w:cs="Arial"/>
          <w:b/>
          <w:bCs/>
        </w:rPr>
      </w:pPr>
    </w:p>
    <w:p w:rsidR="004E3AFB" w:rsidRPr="004C356F" w:rsidRDefault="004E3AFB" w:rsidP="004E3AFB">
      <w:pPr>
        <w:spacing w:after="0" w:line="240" w:lineRule="auto"/>
        <w:rPr>
          <w:rFonts w:ascii="Tw Cen MT" w:hAnsi="Tw Cen MT" w:cs="Arial"/>
          <w:bCs/>
        </w:rPr>
      </w:pPr>
      <w:r>
        <w:rPr>
          <w:rFonts w:ascii="Tw Cen MT" w:hAnsi="Tw Cen MT" w:cs="Arial"/>
          <w:b/>
          <w:bCs/>
        </w:rPr>
        <w:t xml:space="preserve">PROGRAMA: </w:t>
      </w:r>
      <w:r w:rsidRPr="004C356F">
        <w:rPr>
          <w:rFonts w:ascii="Tw Cen MT" w:hAnsi="Tw Cen MT" w:cs="Arial"/>
          <w:bCs/>
        </w:rPr>
        <w:t>IMPLEMENTACIÓN Y DESARROLLO DEL SISTEMA DE JUSTICIA PENAL</w:t>
      </w:r>
    </w:p>
    <w:p w:rsidR="004E3AFB" w:rsidRPr="006159AF" w:rsidRDefault="004E3AFB" w:rsidP="004E3AFB">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05838</w:t>
      </w:r>
    </w:p>
    <w:p w:rsidR="004E3AFB" w:rsidRPr="006159AF" w:rsidRDefault="004E3AFB" w:rsidP="004E3AFB">
      <w:pPr>
        <w:spacing w:after="0" w:line="240" w:lineRule="auto"/>
        <w:rPr>
          <w:rFonts w:ascii="Tw Cen MT" w:hAnsi="Tw Cen MT" w:cs="Arial"/>
          <w:bCs/>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3E696F" w:rsidTr="00CB29B5">
        <w:trPr>
          <w:trHeight w:val="302"/>
        </w:trPr>
        <w:tc>
          <w:tcPr>
            <w:tcW w:w="1026" w:type="dxa"/>
            <w:tcBorders>
              <w:bottom w:val="single" w:sz="4" w:space="0" w:color="auto"/>
            </w:tcBorders>
            <w:shd w:val="clear" w:color="auto" w:fill="BFBFBF" w:themeFill="background1" w:themeFillShade="BF"/>
            <w:vAlign w:val="center"/>
          </w:tcPr>
          <w:p w:rsidR="003E696F" w:rsidRPr="00F72A61" w:rsidRDefault="003E696F" w:rsidP="004E3AFB">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3E696F" w:rsidRPr="00F72A61" w:rsidRDefault="003E696F" w:rsidP="004E3AFB">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3E696F" w:rsidRPr="00F72A61" w:rsidRDefault="003E696F" w:rsidP="004E3AFB">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3E696F" w:rsidRPr="00F72A61" w:rsidRDefault="003E696F" w:rsidP="004E3AFB">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3E696F" w:rsidRPr="00F72A61" w:rsidRDefault="003E696F" w:rsidP="004E3AFB">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3E696F" w:rsidRPr="00F72A61" w:rsidRDefault="003E696F" w:rsidP="004E3AFB">
            <w:pPr>
              <w:jc w:val="center"/>
              <w:rPr>
                <w:rFonts w:ascii="Tw Cen MT" w:hAnsi="Tw Cen MT" w:cs="Arial"/>
                <w:b/>
              </w:rPr>
            </w:pPr>
            <w:r>
              <w:rPr>
                <w:rFonts w:ascii="Tw Cen MT" w:hAnsi="Tw Cen MT" w:cs="Arial"/>
                <w:b/>
              </w:rPr>
              <w:t>SUB-TOTAL S/IVA</w:t>
            </w:r>
          </w:p>
        </w:tc>
      </w:tr>
      <w:tr w:rsidR="003E696F" w:rsidTr="008B1C37">
        <w:tc>
          <w:tcPr>
            <w:tcW w:w="1026" w:type="dxa"/>
          </w:tcPr>
          <w:p w:rsidR="003E696F" w:rsidRPr="008B1C37" w:rsidRDefault="003E696F" w:rsidP="004E3AFB">
            <w:pPr>
              <w:jc w:val="center"/>
              <w:rPr>
                <w:rFonts w:ascii="Tw Cen MT" w:hAnsi="Tw Cen MT" w:cs="Arial"/>
                <w:sz w:val="18"/>
                <w:szCs w:val="18"/>
              </w:rPr>
            </w:pPr>
            <w:r w:rsidRPr="008B1C37">
              <w:rPr>
                <w:rFonts w:ascii="Tw Cen MT" w:hAnsi="Tw Cen MT" w:cs="Arial"/>
                <w:sz w:val="18"/>
                <w:szCs w:val="18"/>
              </w:rPr>
              <w:t>1</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7</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Pr>
          <w:p w:rsidR="003E696F" w:rsidRPr="008B1C37" w:rsidRDefault="003E696F" w:rsidP="004E3AFB">
            <w:pPr>
              <w:rPr>
                <w:rFonts w:ascii="Tw Cen MT" w:hAnsi="Tw Cen MT" w:cs="Calibri"/>
                <w:color w:val="000000"/>
                <w:sz w:val="18"/>
                <w:szCs w:val="18"/>
              </w:rPr>
            </w:pPr>
            <w:proofErr w:type="spellStart"/>
            <w:r w:rsidRPr="008B1C37">
              <w:rPr>
                <w:rFonts w:ascii="Tw Cen MT" w:hAnsi="Tw Cen MT" w:cs="Calibri"/>
                <w:color w:val="000000"/>
                <w:sz w:val="18"/>
                <w:szCs w:val="18"/>
              </w:rPr>
              <w:t>Switch</w:t>
            </w:r>
            <w:proofErr w:type="spellEnd"/>
            <w:r w:rsidRPr="008B1C37">
              <w:rPr>
                <w:rFonts w:ascii="Tw Cen MT" w:hAnsi="Tw Cen MT" w:cs="Calibri"/>
                <w:color w:val="000000"/>
                <w:sz w:val="18"/>
                <w:szCs w:val="18"/>
              </w:rPr>
              <w:t xml:space="preserve"> de 48 puertos de 10/100 (</w:t>
            </w:r>
            <w:proofErr w:type="spellStart"/>
            <w:r w:rsidRPr="008B1C37">
              <w:rPr>
                <w:rFonts w:ascii="Tw Cen MT" w:hAnsi="Tw Cen MT" w:cs="Calibri"/>
                <w:color w:val="000000"/>
                <w:sz w:val="18"/>
                <w:szCs w:val="18"/>
              </w:rPr>
              <w:t>mbps</w:t>
            </w:r>
            <w:proofErr w:type="spellEnd"/>
            <w:r w:rsidRPr="008B1C37">
              <w:rPr>
                <w:rFonts w:ascii="Tw Cen MT" w:hAnsi="Tw Cen MT" w:cs="Calibri"/>
                <w:color w:val="000000"/>
                <w:sz w:val="18"/>
                <w:szCs w:val="18"/>
              </w:rPr>
              <w:t>)</w:t>
            </w:r>
          </w:p>
        </w:tc>
        <w:tc>
          <w:tcPr>
            <w:tcW w:w="1560" w:type="dxa"/>
            <w:vAlign w:val="bottom"/>
          </w:tcPr>
          <w:p w:rsidR="003E696F" w:rsidRPr="008B1C37" w:rsidRDefault="003E696F" w:rsidP="004E3AFB">
            <w:pPr>
              <w:rPr>
                <w:rFonts w:ascii="Tw Cen MT" w:hAnsi="Tw Cen MT" w:cs="Calibri"/>
                <w:color w:val="000000"/>
                <w:sz w:val="18"/>
                <w:szCs w:val="18"/>
              </w:rPr>
            </w:pPr>
          </w:p>
        </w:tc>
        <w:tc>
          <w:tcPr>
            <w:tcW w:w="1417" w:type="dxa"/>
          </w:tcPr>
          <w:p w:rsidR="003E696F" w:rsidRPr="008B1C37" w:rsidRDefault="003E696F" w:rsidP="004E3AFB">
            <w:pPr>
              <w:rPr>
                <w:rFonts w:ascii="Tw Cen MT" w:hAnsi="Tw Cen MT" w:cs="Calibri"/>
                <w:color w:val="000000"/>
                <w:sz w:val="18"/>
                <w:szCs w:val="18"/>
              </w:rPr>
            </w:pPr>
          </w:p>
        </w:tc>
      </w:tr>
      <w:tr w:rsidR="003E696F" w:rsidTr="008B1C37">
        <w:tc>
          <w:tcPr>
            <w:tcW w:w="1026" w:type="dxa"/>
          </w:tcPr>
          <w:p w:rsidR="003E696F" w:rsidRPr="008B1C37" w:rsidRDefault="003E696F" w:rsidP="004E3AFB">
            <w:pPr>
              <w:jc w:val="center"/>
              <w:rPr>
                <w:rFonts w:ascii="Tw Cen MT" w:hAnsi="Tw Cen MT" w:cs="Arial"/>
                <w:sz w:val="18"/>
                <w:szCs w:val="18"/>
              </w:rPr>
            </w:pPr>
            <w:r w:rsidRPr="008B1C37">
              <w:rPr>
                <w:rFonts w:ascii="Tw Cen MT" w:hAnsi="Tw Cen MT" w:cs="Arial"/>
                <w:sz w:val="18"/>
                <w:szCs w:val="18"/>
              </w:rPr>
              <w:t>2</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9</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Pr>
          <w:p w:rsidR="003E696F" w:rsidRPr="008B1C37" w:rsidRDefault="003E696F" w:rsidP="004E3AFB">
            <w:pPr>
              <w:rPr>
                <w:rFonts w:ascii="Tw Cen MT" w:hAnsi="Tw Cen MT" w:cs="Calibri"/>
                <w:color w:val="000000"/>
                <w:sz w:val="18"/>
                <w:szCs w:val="18"/>
              </w:rPr>
            </w:pPr>
            <w:proofErr w:type="spellStart"/>
            <w:r w:rsidRPr="008B1C37">
              <w:rPr>
                <w:rFonts w:ascii="Tw Cen MT" w:hAnsi="Tw Cen MT" w:cs="Calibri"/>
                <w:color w:val="000000"/>
                <w:sz w:val="18"/>
                <w:szCs w:val="18"/>
              </w:rPr>
              <w:t>Switch</w:t>
            </w:r>
            <w:proofErr w:type="spellEnd"/>
            <w:r w:rsidRPr="008B1C37">
              <w:rPr>
                <w:rFonts w:ascii="Tw Cen MT" w:hAnsi="Tw Cen MT" w:cs="Calibri"/>
                <w:color w:val="000000"/>
                <w:sz w:val="18"/>
                <w:szCs w:val="18"/>
              </w:rPr>
              <w:t xml:space="preserve"> Administrable L2 24 puertos 10/100 + 2 Combo </w:t>
            </w:r>
            <w:proofErr w:type="spellStart"/>
            <w:r w:rsidRPr="008B1C37">
              <w:rPr>
                <w:rFonts w:ascii="Tw Cen MT" w:hAnsi="Tw Cen MT" w:cs="Calibri"/>
                <w:color w:val="000000"/>
                <w:sz w:val="18"/>
                <w:szCs w:val="18"/>
              </w:rPr>
              <w:t>Gigabite</w:t>
            </w:r>
            <w:proofErr w:type="spellEnd"/>
            <w:r w:rsidRPr="008B1C37">
              <w:rPr>
                <w:rFonts w:ascii="Tw Cen MT" w:hAnsi="Tw Cen MT" w:cs="Calibri"/>
                <w:color w:val="000000"/>
                <w:sz w:val="18"/>
                <w:szCs w:val="18"/>
              </w:rPr>
              <w:t xml:space="preserve"> / SFP</w:t>
            </w:r>
          </w:p>
        </w:tc>
        <w:tc>
          <w:tcPr>
            <w:tcW w:w="1560" w:type="dxa"/>
            <w:vAlign w:val="bottom"/>
          </w:tcPr>
          <w:p w:rsidR="003E696F" w:rsidRPr="008B1C37" w:rsidRDefault="003E696F" w:rsidP="004E3AFB">
            <w:pPr>
              <w:rPr>
                <w:rFonts w:ascii="Tw Cen MT" w:hAnsi="Tw Cen MT" w:cs="Calibri"/>
                <w:color w:val="000000"/>
                <w:sz w:val="18"/>
                <w:szCs w:val="18"/>
              </w:rPr>
            </w:pPr>
          </w:p>
        </w:tc>
        <w:tc>
          <w:tcPr>
            <w:tcW w:w="1417" w:type="dxa"/>
          </w:tcPr>
          <w:p w:rsidR="003E696F" w:rsidRPr="008B1C37" w:rsidRDefault="003E696F" w:rsidP="004E3AFB">
            <w:pPr>
              <w:rPr>
                <w:rFonts w:ascii="Tw Cen MT" w:hAnsi="Tw Cen MT" w:cs="Calibri"/>
                <w:color w:val="000000"/>
                <w:sz w:val="18"/>
                <w:szCs w:val="18"/>
              </w:rPr>
            </w:pPr>
          </w:p>
        </w:tc>
      </w:tr>
      <w:tr w:rsidR="003E696F" w:rsidTr="008B1C37">
        <w:tc>
          <w:tcPr>
            <w:tcW w:w="1026" w:type="dxa"/>
          </w:tcPr>
          <w:p w:rsidR="003E696F" w:rsidRPr="008B1C37" w:rsidRDefault="003E696F" w:rsidP="004E3AFB">
            <w:pPr>
              <w:jc w:val="center"/>
              <w:rPr>
                <w:rFonts w:ascii="Tw Cen MT" w:hAnsi="Tw Cen MT" w:cs="Arial"/>
                <w:sz w:val="18"/>
                <w:szCs w:val="18"/>
              </w:rPr>
            </w:pPr>
            <w:r w:rsidRPr="008B1C37">
              <w:rPr>
                <w:rFonts w:ascii="Tw Cen MT" w:hAnsi="Tw Cen MT" w:cs="Arial"/>
                <w:sz w:val="18"/>
                <w:szCs w:val="18"/>
              </w:rPr>
              <w:t>3</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20</w:t>
            </w:r>
          </w:p>
        </w:tc>
        <w:tc>
          <w:tcPr>
            <w:tcW w:w="1134" w:type="dxa"/>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Pr>
          <w:p w:rsidR="003E696F" w:rsidRPr="008B1C37" w:rsidRDefault="003E696F" w:rsidP="004E3AFB">
            <w:pPr>
              <w:rPr>
                <w:rFonts w:ascii="Tw Cen MT" w:hAnsi="Tw Cen MT" w:cs="Calibri"/>
                <w:color w:val="000000"/>
                <w:sz w:val="18"/>
                <w:szCs w:val="18"/>
              </w:rPr>
            </w:pPr>
            <w:r w:rsidRPr="008B1C37">
              <w:rPr>
                <w:rFonts w:ascii="Tw Cen MT" w:hAnsi="Tw Cen MT" w:cs="Calibri"/>
                <w:color w:val="000000"/>
                <w:sz w:val="18"/>
                <w:szCs w:val="18"/>
              </w:rPr>
              <w:t>Computadora de Escritorio</w:t>
            </w:r>
          </w:p>
        </w:tc>
        <w:tc>
          <w:tcPr>
            <w:tcW w:w="1560" w:type="dxa"/>
            <w:vAlign w:val="bottom"/>
          </w:tcPr>
          <w:p w:rsidR="003E696F" w:rsidRPr="008B1C37" w:rsidRDefault="003E696F" w:rsidP="004E3AFB">
            <w:pPr>
              <w:rPr>
                <w:rFonts w:ascii="Tw Cen MT" w:hAnsi="Tw Cen MT" w:cs="Calibri"/>
                <w:color w:val="000000"/>
                <w:sz w:val="18"/>
                <w:szCs w:val="18"/>
              </w:rPr>
            </w:pPr>
          </w:p>
        </w:tc>
        <w:tc>
          <w:tcPr>
            <w:tcW w:w="1417" w:type="dxa"/>
          </w:tcPr>
          <w:p w:rsidR="003E696F" w:rsidRPr="008B1C37" w:rsidRDefault="003E696F" w:rsidP="004E3AFB">
            <w:pPr>
              <w:rPr>
                <w:rFonts w:ascii="Tw Cen MT" w:hAnsi="Tw Cen MT" w:cs="Calibri"/>
                <w:color w:val="000000"/>
                <w:sz w:val="18"/>
                <w:szCs w:val="18"/>
              </w:rPr>
            </w:pPr>
          </w:p>
        </w:tc>
      </w:tr>
      <w:tr w:rsidR="003E696F" w:rsidTr="008B1C37">
        <w:tc>
          <w:tcPr>
            <w:tcW w:w="1026" w:type="dxa"/>
            <w:tcBorders>
              <w:bottom w:val="single" w:sz="4" w:space="0" w:color="auto"/>
            </w:tcBorders>
          </w:tcPr>
          <w:p w:rsidR="003E696F" w:rsidRPr="008B1C37" w:rsidRDefault="003E696F" w:rsidP="004E3AFB">
            <w:pPr>
              <w:jc w:val="center"/>
              <w:rPr>
                <w:rFonts w:ascii="Tw Cen MT" w:hAnsi="Tw Cen MT" w:cs="Arial"/>
                <w:sz w:val="18"/>
                <w:szCs w:val="18"/>
              </w:rPr>
            </w:pPr>
            <w:r w:rsidRPr="008B1C37">
              <w:rPr>
                <w:rFonts w:ascii="Tw Cen MT" w:hAnsi="Tw Cen MT" w:cs="Arial"/>
                <w:sz w:val="18"/>
                <w:szCs w:val="18"/>
              </w:rPr>
              <w:t>4</w:t>
            </w:r>
          </w:p>
        </w:tc>
        <w:tc>
          <w:tcPr>
            <w:tcW w:w="1134" w:type="dxa"/>
            <w:tcBorders>
              <w:bottom w:val="single" w:sz="4" w:space="0" w:color="auto"/>
            </w:tcBorders>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10</w:t>
            </w:r>
          </w:p>
        </w:tc>
        <w:tc>
          <w:tcPr>
            <w:tcW w:w="1134" w:type="dxa"/>
            <w:tcBorders>
              <w:bottom w:val="single" w:sz="4" w:space="0" w:color="auto"/>
            </w:tcBorders>
          </w:tcPr>
          <w:p w:rsidR="003E696F" w:rsidRPr="008B1C37" w:rsidRDefault="003E696F" w:rsidP="004E3AFB">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Borders>
              <w:bottom w:val="single" w:sz="4" w:space="0" w:color="auto"/>
            </w:tcBorders>
          </w:tcPr>
          <w:p w:rsidR="003E696F" w:rsidRPr="008B1C37" w:rsidRDefault="003E696F" w:rsidP="004E3AFB">
            <w:pPr>
              <w:rPr>
                <w:rFonts w:ascii="Tw Cen MT" w:hAnsi="Tw Cen MT" w:cs="Calibri"/>
                <w:color w:val="000000"/>
                <w:sz w:val="18"/>
                <w:szCs w:val="18"/>
              </w:rPr>
            </w:pPr>
            <w:r w:rsidRPr="008B1C37">
              <w:rPr>
                <w:rFonts w:ascii="Tw Cen MT" w:hAnsi="Tw Cen MT" w:cs="Calibri"/>
                <w:color w:val="000000"/>
                <w:sz w:val="18"/>
                <w:szCs w:val="18"/>
              </w:rPr>
              <w:t>Computadora Portátil</w:t>
            </w:r>
          </w:p>
        </w:tc>
        <w:tc>
          <w:tcPr>
            <w:tcW w:w="1560" w:type="dxa"/>
            <w:tcBorders>
              <w:bottom w:val="single" w:sz="4" w:space="0" w:color="auto"/>
            </w:tcBorders>
            <w:vAlign w:val="bottom"/>
          </w:tcPr>
          <w:p w:rsidR="003E696F" w:rsidRPr="008B1C37" w:rsidRDefault="003E696F" w:rsidP="004E3AFB">
            <w:pPr>
              <w:rPr>
                <w:rFonts w:ascii="Tw Cen MT" w:hAnsi="Tw Cen MT" w:cs="Calibri"/>
                <w:color w:val="000000"/>
                <w:sz w:val="18"/>
                <w:szCs w:val="18"/>
              </w:rPr>
            </w:pPr>
          </w:p>
        </w:tc>
        <w:tc>
          <w:tcPr>
            <w:tcW w:w="1417" w:type="dxa"/>
          </w:tcPr>
          <w:p w:rsidR="003E696F" w:rsidRPr="008B1C37" w:rsidRDefault="003E696F" w:rsidP="004E3AFB">
            <w:pPr>
              <w:rPr>
                <w:rFonts w:ascii="Tw Cen MT" w:hAnsi="Tw Cen MT" w:cs="Calibri"/>
                <w:color w:val="000000"/>
                <w:sz w:val="18"/>
                <w:szCs w:val="18"/>
              </w:rPr>
            </w:pPr>
          </w:p>
        </w:tc>
      </w:tr>
    </w:tbl>
    <w:p w:rsidR="004378D7" w:rsidRDefault="004378D7" w:rsidP="00763A8E">
      <w:pPr>
        <w:tabs>
          <w:tab w:val="left" w:pos="0"/>
        </w:tabs>
        <w:spacing w:after="0" w:line="240" w:lineRule="auto"/>
        <w:outlineLvl w:val="0"/>
        <w:rPr>
          <w:rFonts w:ascii="Tw Cen MT" w:hAnsi="Tw Cen MT" w:cs="Arial"/>
          <w:b/>
          <w:bCs/>
        </w:rPr>
      </w:pPr>
    </w:p>
    <w:p w:rsidR="00717A55" w:rsidRDefault="00717A55" w:rsidP="00717A55">
      <w:pPr>
        <w:spacing w:after="0" w:line="240" w:lineRule="auto"/>
        <w:rPr>
          <w:rFonts w:ascii="Tw Cen MT" w:hAnsi="Tw Cen MT" w:cs="Arial"/>
        </w:rPr>
      </w:pPr>
      <w:r w:rsidRPr="004C356F">
        <w:rPr>
          <w:rFonts w:ascii="Tw Cen MT" w:hAnsi="Tw Cen MT" w:cs="Arial"/>
          <w:b/>
        </w:rPr>
        <w:t>PROGRAMA</w:t>
      </w:r>
      <w:r>
        <w:rPr>
          <w:rFonts w:ascii="Tw Cen MT" w:hAnsi="Tw Cen MT" w:cs="Arial"/>
        </w:rPr>
        <w:t>: FORTALECIMIENTO DE PROGRAMAS PRIORITARIOS LOCALES (PGJ)</w:t>
      </w:r>
    </w:p>
    <w:p w:rsidR="00717A55" w:rsidRPr="006159AF" w:rsidRDefault="00717A55" w:rsidP="00717A5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05816</w:t>
      </w:r>
    </w:p>
    <w:p w:rsidR="00717A55" w:rsidRDefault="00717A55" w:rsidP="00717A5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Borders>
              <w:bottom w:val="single" w:sz="4" w:space="0" w:color="auto"/>
            </w:tcBorders>
          </w:tcPr>
          <w:p w:rsidR="008B1C37" w:rsidRPr="008B1C37" w:rsidRDefault="008B1C37" w:rsidP="001243D5">
            <w:pPr>
              <w:jc w:val="center"/>
              <w:rPr>
                <w:rFonts w:ascii="Tw Cen MT" w:hAnsi="Tw Cen MT" w:cs="Arial"/>
                <w:sz w:val="18"/>
                <w:szCs w:val="18"/>
              </w:rPr>
            </w:pPr>
            <w:r w:rsidRPr="008B1C37">
              <w:rPr>
                <w:rFonts w:ascii="Tw Cen MT" w:hAnsi="Tw Cen MT" w:cs="Arial"/>
                <w:sz w:val="18"/>
                <w:szCs w:val="18"/>
              </w:rPr>
              <w:t>5</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15</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Borders>
              <w:bottom w:val="single" w:sz="4" w:space="0" w:color="auto"/>
            </w:tcBorders>
          </w:tcPr>
          <w:p w:rsidR="008B1C37" w:rsidRPr="008B1C37" w:rsidRDefault="008B1C37" w:rsidP="001243D5">
            <w:pPr>
              <w:rPr>
                <w:rFonts w:ascii="Tw Cen MT" w:hAnsi="Tw Cen MT" w:cs="Calibri"/>
                <w:color w:val="000000"/>
                <w:sz w:val="18"/>
                <w:szCs w:val="18"/>
              </w:rPr>
            </w:pPr>
            <w:r w:rsidRPr="008B1C37">
              <w:rPr>
                <w:rFonts w:ascii="Tw Cen MT" w:hAnsi="Tw Cen MT" w:cs="Calibri"/>
                <w:color w:val="000000"/>
                <w:sz w:val="18"/>
                <w:szCs w:val="18"/>
              </w:rPr>
              <w:t>Computadora de Escritorio</w:t>
            </w:r>
          </w:p>
        </w:tc>
        <w:tc>
          <w:tcPr>
            <w:tcW w:w="1560" w:type="dxa"/>
            <w:tcBorders>
              <w:bottom w:val="single" w:sz="4" w:space="0" w:color="auto"/>
            </w:tcBorders>
            <w:vAlign w:val="bottom"/>
          </w:tcPr>
          <w:p w:rsidR="008B1C37" w:rsidRPr="008B1C37" w:rsidRDefault="008B1C37" w:rsidP="001243D5">
            <w:pPr>
              <w:rPr>
                <w:rFonts w:ascii="Tw Cen MT" w:hAnsi="Tw Cen MT" w:cs="Calibri"/>
                <w:color w:val="000000"/>
                <w:sz w:val="18"/>
                <w:szCs w:val="18"/>
              </w:rPr>
            </w:pPr>
          </w:p>
        </w:tc>
        <w:tc>
          <w:tcPr>
            <w:tcW w:w="1417" w:type="dxa"/>
          </w:tcPr>
          <w:p w:rsidR="008B1C37" w:rsidRPr="008B1C37" w:rsidRDefault="008B1C37" w:rsidP="001243D5">
            <w:pPr>
              <w:rPr>
                <w:rFonts w:ascii="Tw Cen MT" w:hAnsi="Tw Cen MT" w:cs="Calibri"/>
                <w:color w:val="000000"/>
                <w:sz w:val="18"/>
                <w:szCs w:val="18"/>
              </w:rPr>
            </w:pPr>
          </w:p>
        </w:tc>
      </w:tr>
    </w:tbl>
    <w:p w:rsidR="004378D7" w:rsidRDefault="004378D7" w:rsidP="00763A8E">
      <w:pPr>
        <w:tabs>
          <w:tab w:val="left" w:pos="0"/>
        </w:tabs>
        <w:spacing w:after="0" w:line="240" w:lineRule="auto"/>
        <w:outlineLvl w:val="0"/>
        <w:rPr>
          <w:rFonts w:ascii="Tw Cen MT" w:hAnsi="Tw Cen MT" w:cs="Arial"/>
          <w:b/>
          <w:bCs/>
        </w:rPr>
      </w:pPr>
    </w:p>
    <w:p w:rsidR="00717A55" w:rsidRDefault="00717A55" w:rsidP="00717A5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MEDIDAS CAUTELARES Y SUSPENSIÓN DEL PROCESO</w:t>
      </w:r>
    </w:p>
    <w:p w:rsidR="00717A55" w:rsidRPr="006159AF" w:rsidRDefault="00717A55" w:rsidP="00717A5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05839</w:t>
      </w:r>
    </w:p>
    <w:p w:rsidR="00717A55" w:rsidRDefault="00717A55" w:rsidP="00717A5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Pr>
          <w:p w:rsidR="008B1C37" w:rsidRPr="008B1C37" w:rsidRDefault="008B1C37" w:rsidP="001243D5">
            <w:pPr>
              <w:jc w:val="center"/>
              <w:rPr>
                <w:rFonts w:ascii="Tw Cen MT" w:hAnsi="Tw Cen MT" w:cs="Arial"/>
                <w:sz w:val="18"/>
                <w:szCs w:val="18"/>
              </w:rPr>
            </w:pPr>
            <w:r w:rsidRPr="008B1C37">
              <w:rPr>
                <w:rFonts w:ascii="Tw Cen MT" w:hAnsi="Tw Cen MT" w:cs="Arial"/>
                <w:sz w:val="18"/>
                <w:szCs w:val="18"/>
              </w:rPr>
              <w:t>6</w:t>
            </w:r>
          </w:p>
        </w:tc>
        <w:tc>
          <w:tcPr>
            <w:tcW w:w="1134" w:type="dxa"/>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2</w:t>
            </w:r>
          </w:p>
        </w:tc>
        <w:tc>
          <w:tcPr>
            <w:tcW w:w="1134" w:type="dxa"/>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Pr>
          <w:p w:rsidR="008B1C37" w:rsidRPr="008B1C37" w:rsidRDefault="008B1C37" w:rsidP="001243D5">
            <w:pPr>
              <w:rPr>
                <w:rFonts w:ascii="Tw Cen MT" w:hAnsi="Tw Cen MT" w:cs="Calibri"/>
                <w:color w:val="000000"/>
                <w:sz w:val="18"/>
                <w:szCs w:val="18"/>
              </w:rPr>
            </w:pPr>
            <w:r w:rsidRPr="008B1C37">
              <w:rPr>
                <w:rFonts w:ascii="Tw Cen MT" w:hAnsi="Tw Cen MT" w:cs="Calibri"/>
                <w:color w:val="000000"/>
                <w:sz w:val="18"/>
                <w:szCs w:val="18"/>
              </w:rPr>
              <w:t>Lector Biométrico</w:t>
            </w:r>
          </w:p>
        </w:tc>
        <w:tc>
          <w:tcPr>
            <w:tcW w:w="1560" w:type="dxa"/>
            <w:vAlign w:val="bottom"/>
          </w:tcPr>
          <w:p w:rsidR="008B1C37" w:rsidRPr="008B1C37" w:rsidRDefault="008B1C37" w:rsidP="001243D5">
            <w:pPr>
              <w:rPr>
                <w:rFonts w:ascii="Tw Cen MT" w:hAnsi="Tw Cen MT" w:cs="Calibri"/>
                <w:color w:val="000000"/>
                <w:sz w:val="18"/>
                <w:szCs w:val="18"/>
              </w:rPr>
            </w:pPr>
          </w:p>
        </w:tc>
        <w:tc>
          <w:tcPr>
            <w:tcW w:w="1417" w:type="dxa"/>
          </w:tcPr>
          <w:p w:rsidR="008B1C37" w:rsidRPr="008B1C37" w:rsidRDefault="008B1C37" w:rsidP="001243D5">
            <w:pPr>
              <w:rPr>
                <w:rFonts w:ascii="Tw Cen MT" w:hAnsi="Tw Cen MT" w:cs="Calibri"/>
                <w:color w:val="000000"/>
                <w:sz w:val="18"/>
                <w:szCs w:val="18"/>
              </w:rPr>
            </w:pPr>
          </w:p>
        </w:tc>
      </w:tr>
      <w:tr w:rsidR="008B1C37" w:rsidRPr="00F72A61" w:rsidTr="008B1C37">
        <w:tc>
          <w:tcPr>
            <w:tcW w:w="1026" w:type="dxa"/>
            <w:tcBorders>
              <w:bottom w:val="single" w:sz="4" w:space="0" w:color="auto"/>
            </w:tcBorders>
          </w:tcPr>
          <w:p w:rsidR="008B1C37" w:rsidRPr="008B1C37" w:rsidRDefault="008B1C37" w:rsidP="001243D5">
            <w:pPr>
              <w:jc w:val="center"/>
              <w:rPr>
                <w:rFonts w:ascii="Tw Cen MT" w:hAnsi="Tw Cen MT" w:cs="Arial"/>
                <w:sz w:val="18"/>
                <w:szCs w:val="18"/>
              </w:rPr>
            </w:pPr>
            <w:r w:rsidRPr="008B1C37">
              <w:rPr>
                <w:rFonts w:ascii="Tw Cen MT" w:hAnsi="Tw Cen MT" w:cs="Arial"/>
                <w:sz w:val="18"/>
                <w:szCs w:val="18"/>
              </w:rPr>
              <w:t>7</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5</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Borders>
              <w:bottom w:val="single" w:sz="4" w:space="0" w:color="auto"/>
            </w:tcBorders>
          </w:tcPr>
          <w:p w:rsidR="008B1C37" w:rsidRPr="008B1C37" w:rsidRDefault="008B1C37" w:rsidP="00717A55">
            <w:pPr>
              <w:rPr>
                <w:rFonts w:ascii="Tw Cen MT" w:hAnsi="Tw Cen MT" w:cs="Calibri"/>
                <w:color w:val="000000"/>
                <w:sz w:val="18"/>
                <w:szCs w:val="18"/>
              </w:rPr>
            </w:pPr>
            <w:r w:rsidRPr="008B1C37">
              <w:rPr>
                <w:rFonts w:ascii="Tw Cen MT" w:hAnsi="Tw Cen MT" w:cs="Calibri"/>
                <w:color w:val="000000"/>
                <w:sz w:val="18"/>
                <w:szCs w:val="18"/>
              </w:rPr>
              <w:t>Teléfono</w:t>
            </w:r>
          </w:p>
        </w:tc>
        <w:tc>
          <w:tcPr>
            <w:tcW w:w="1560" w:type="dxa"/>
            <w:tcBorders>
              <w:bottom w:val="single" w:sz="4" w:space="0" w:color="auto"/>
            </w:tcBorders>
            <w:vAlign w:val="bottom"/>
          </w:tcPr>
          <w:p w:rsidR="008B1C37" w:rsidRPr="008B1C37" w:rsidRDefault="008B1C37" w:rsidP="001243D5">
            <w:pPr>
              <w:rPr>
                <w:rFonts w:ascii="Tw Cen MT" w:hAnsi="Tw Cen MT" w:cs="Calibri"/>
                <w:color w:val="000000"/>
                <w:sz w:val="18"/>
                <w:szCs w:val="18"/>
              </w:rPr>
            </w:pPr>
          </w:p>
        </w:tc>
        <w:tc>
          <w:tcPr>
            <w:tcW w:w="1417" w:type="dxa"/>
          </w:tcPr>
          <w:p w:rsidR="008B1C37" w:rsidRPr="008B1C37" w:rsidRDefault="008B1C37" w:rsidP="001243D5">
            <w:pPr>
              <w:rPr>
                <w:rFonts w:ascii="Tw Cen MT" w:hAnsi="Tw Cen MT" w:cs="Calibri"/>
                <w:color w:val="000000"/>
                <w:sz w:val="18"/>
                <w:szCs w:val="18"/>
              </w:rPr>
            </w:pPr>
          </w:p>
        </w:tc>
      </w:tr>
    </w:tbl>
    <w:p w:rsidR="004378D7" w:rsidRDefault="004378D7" w:rsidP="004378D7">
      <w:pPr>
        <w:tabs>
          <w:tab w:val="left" w:pos="0"/>
        </w:tabs>
        <w:spacing w:after="0" w:line="240" w:lineRule="auto"/>
        <w:jc w:val="center"/>
        <w:outlineLvl w:val="0"/>
        <w:rPr>
          <w:rFonts w:ascii="Tw Cen MT" w:hAnsi="Tw Cen MT" w:cs="Arial"/>
          <w:b/>
          <w:bCs/>
        </w:rPr>
      </w:pPr>
    </w:p>
    <w:p w:rsidR="00717A55" w:rsidRDefault="00717A55" w:rsidP="00717A5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SISTEMA DE JUSTICIA PENAL PARA ADOLESCENTES</w:t>
      </w:r>
    </w:p>
    <w:p w:rsidR="00717A55" w:rsidRPr="006159AF" w:rsidRDefault="00717A55" w:rsidP="00717A55">
      <w:pPr>
        <w:spacing w:after="0" w:line="240" w:lineRule="auto"/>
        <w:rPr>
          <w:rFonts w:ascii="Tw Cen MT" w:hAnsi="Tw Cen MT" w:cs="Arial"/>
          <w:bCs/>
        </w:rPr>
      </w:pPr>
      <w:r>
        <w:rPr>
          <w:rFonts w:ascii="Tw Cen MT" w:hAnsi="Tw Cen MT" w:cs="Arial"/>
          <w:b/>
          <w:bCs/>
        </w:rPr>
        <w:t>SOLICITUD No.</w:t>
      </w:r>
      <w:r w:rsidRPr="006159AF">
        <w:rPr>
          <w:rFonts w:ascii="Tw Cen MT" w:hAnsi="Tw Cen MT" w:cs="Arial"/>
          <w:bCs/>
        </w:rPr>
        <w:t>05824</w:t>
      </w:r>
    </w:p>
    <w:p w:rsidR="00717A55" w:rsidRDefault="00717A55" w:rsidP="00717A5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Borders>
              <w:bottom w:val="single" w:sz="4" w:space="0" w:color="auto"/>
            </w:tcBorders>
          </w:tcPr>
          <w:p w:rsidR="008B1C37" w:rsidRPr="008B1C37" w:rsidRDefault="008B1C37" w:rsidP="001243D5">
            <w:pPr>
              <w:jc w:val="center"/>
              <w:rPr>
                <w:rFonts w:ascii="Tw Cen MT" w:hAnsi="Tw Cen MT" w:cs="Arial"/>
                <w:sz w:val="18"/>
                <w:szCs w:val="18"/>
              </w:rPr>
            </w:pPr>
            <w:r w:rsidRPr="008B1C37">
              <w:rPr>
                <w:rFonts w:ascii="Tw Cen MT" w:hAnsi="Tw Cen MT" w:cs="Arial"/>
                <w:sz w:val="18"/>
                <w:szCs w:val="18"/>
              </w:rPr>
              <w:t>8</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3</w:t>
            </w:r>
          </w:p>
        </w:tc>
        <w:tc>
          <w:tcPr>
            <w:tcW w:w="1134" w:type="dxa"/>
            <w:tcBorders>
              <w:bottom w:val="single" w:sz="4" w:space="0" w:color="auto"/>
            </w:tcBorders>
          </w:tcPr>
          <w:p w:rsidR="008B1C37" w:rsidRPr="008B1C37" w:rsidRDefault="008B1C37" w:rsidP="001243D5">
            <w:pPr>
              <w:jc w:val="center"/>
              <w:rPr>
                <w:rFonts w:ascii="Tw Cen MT" w:hAnsi="Tw Cen MT" w:cs="Calibri"/>
                <w:color w:val="000000"/>
                <w:sz w:val="18"/>
                <w:szCs w:val="18"/>
              </w:rPr>
            </w:pPr>
            <w:r w:rsidRPr="008B1C37">
              <w:rPr>
                <w:rFonts w:ascii="Tw Cen MT" w:hAnsi="Tw Cen MT" w:cs="Calibri"/>
                <w:color w:val="000000"/>
                <w:sz w:val="18"/>
                <w:szCs w:val="18"/>
              </w:rPr>
              <w:t>PIEZA</w:t>
            </w:r>
          </w:p>
        </w:tc>
        <w:tc>
          <w:tcPr>
            <w:tcW w:w="3510" w:type="dxa"/>
            <w:tcBorders>
              <w:bottom w:val="single" w:sz="4" w:space="0" w:color="auto"/>
            </w:tcBorders>
          </w:tcPr>
          <w:p w:rsidR="008B1C37" w:rsidRPr="008B1C37" w:rsidRDefault="008B1C37" w:rsidP="001243D5">
            <w:pPr>
              <w:rPr>
                <w:rFonts w:ascii="Tw Cen MT" w:hAnsi="Tw Cen MT" w:cs="Calibri"/>
                <w:color w:val="000000"/>
                <w:sz w:val="18"/>
                <w:szCs w:val="18"/>
              </w:rPr>
            </w:pPr>
            <w:r w:rsidRPr="008B1C37">
              <w:rPr>
                <w:rFonts w:ascii="Tw Cen MT" w:hAnsi="Tw Cen MT" w:cs="Calibri"/>
                <w:color w:val="000000"/>
                <w:sz w:val="18"/>
                <w:szCs w:val="18"/>
              </w:rPr>
              <w:t>Computadora portátil</w:t>
            </w:r>
          </w:p>
        </w:tc>
        <w:tc>
          <w:tcPr>
            <w:tcW w:w="1560" w:type="dxa"/>
            <w:tcBorders>
              <w:bottom w:val="single" w:sz="4" w:space="0" w:color="auto"/>
            </w:tcBorders>
            <w:vAlign w:val="bottom"/>
          </w:tcPr>
          <w:p w:rsidR="008B1C37" w:rsidRPr="008B1C37" w:rsidRDefault="008B1C37" w:rsidP="001243D5">
            <w:pPr>
              <w:rPr>
                <w:rFonts w:ascii="Tw Cen MT" w:hAnsi="Tw Cen MT" w:cs="Calibri"/>
                <w:color w:val="000000"/>
                <w:sz w:val="18"/>
                <w:szCs w:val="18"/>
              </w:rPr>
            </w:pPr>
          </w:p>
        </w:tc>
        <w:tc>
          <w:tcPr>
            <w:tcW w:w="1417" w:type="dxa"/>
          </w:tcPr>
          <w:p w:rsidR="008B1C37" w:rsidRPr="008B1C37" w:rsidRDefault="008B1C37" w:rsidP="001243D5">
            <w:pPr>
              <w:rPr>
                <w:rFonts w:ascii="Tw Cen MT" w:hAnsi="Tw Cen MT" w:cs="Calibri"/>
                <w:color w:val="000000"/>
                <w:sz w:val="18"/>
                <w:szCs w:val="18"/>
              </w:rPr>
            </w:pPr>
          </w:p>
        </w:tc>
      </w:tr>
    </w:tbl>
    <w:p w:rsidR="008B1C37" w:rsidRDefault="008B1C37" w:rsidP="00D423BC">
      <w:pPr>
        <w:spacing w:after="0" w:line="240" w:lineRule="auto"/>
        <w:rPr>
          <w:rFonts w:ascii="Tw Cen MT" w:hAnsi="Tw Cen MT" w:cs="Arial"/>
          <w:b/>
        </w:rPr>
      </w:pPr>
    </w:p>
    <w:p w:rsidR="00D423BC" w:rsidRDefault="00D423BC" w:rsidP="00D423BC">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FORTALECIMIENTO DE ASESORÍAS JURÍDICAS DE VÍCTIMAS</w:t>
      </w:r>
    </w:p>
    <w:p w:rsidR="00D423BC" w:rsidRPr="006159AF" w:rsidRDefault="00D423BC" w:rsidP="00D423BC">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05819</w:t>
      </w:r>
    </w:p>
    <w:p w:rsidR="00D423BC" w:rsidRDefault="00D423BC" w:rsidP="00D423BC">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Borders>
              <w:bottom w:val="single" w:sz="4" w:space="0" w:color="auto"/>
            </w:tcBorders>
          </w:tcPr>
          <w:p w:rsidR="008B1C37" w:rsidRPr="00170B20" w:rsidRDefault="008B1C37" w:rsidP="001243D5">
            <w:pPr>
              <w:jc w:val="center"/>
              <w:rPr>
                <w:rFonts w:ascii="Tw Cen MT" w:hAnsi="Tw Cen MT" w:cs="Arial"/>
                <w:sz w:val="18"/>
                <w:szCs w:val="18"/>
              </w:rPr>
            </w:pPr>
            <w:r>
              <w:rPr>
                <w:rFonts w:ascii="Tw Cen MT" w:hAnsi="Tw Cen MT" w:cs="Arial"/>
                <w:sz w:val="18"/>
                <w:szCs w:val="18"/>
              </w:rPr>
              <w:t>9</w:t>
            </w:r>
          </w:p>
        </w:tc>
        <w:tc>
          <w:tcPr>
            <w:tcW w:w="1134" w:type="dxa"/>
            <w:tcBorders>
              <w:bottom w:val="single" w:sz="4" w:space="0" w:color="auto"/>
            </w:tcBorders>
          </w:tcPr>
          <w:p w:rsidR="008B1C37" w:rsidRPr="00170B20" w:rsidRDefault="008B1C37" w:rsidP="001243D5">
            <w:pPr>
              <w:rPr>
                <w:rFonts w:ascii="Tw Cen MT" w:hAnsi="Tw Cen MT"/>
                <w:sz w:val="18"/>
                <w:szCs w:val="18"/>
              </w:rPr>
            </w:pPr>
            <w:r w:rsidRPr="00170B20">
              <w:rPr>
                <w:rFonts w:ascii="Tw Cen MT" w:hAnsi="Tw Cen MT"/>
                <w:sz w:val="18"/>
                <w:szCs w:val="18"/>
              </w:rPr>
              <w:t>1</w:t>
            </w:r>
          </w:p>
        </w:tc>
        <w:tc>
          <w:tcPr>
            <w:tcW w:w="1134" w:type="dxa"/>
            <w:tcBorders>
              <w:bottom w:val="single" w:sz="4" w:space="0" w:color="auto"/>
            </w:tcBorders>
          </w:tcPr>
          <w:p w:rsidR="008B1C37" w:rsidRPr="00170B20" w:rsidRDefault="008B1C37" w:rsidP="001243D5">
            <w:pPr>
              <w:rPr>
                <w:rFonts w:ascii="Tw Cen MT" w:hAnsi="Tw Cen MT"/>
                <w:sz w:val="18"/>
                <w:szCs w:val="18"/>
              </w:rPr>
            </w:pPr>
            <w:r w:rsidRPr="00170B20">
              <w:rPr>
                <w:rFonts w:ascii="Tw Cen MT" w:hAnsi="Tw Cen MT"/>
                <w:sz w:val="18"/>
                <w:szCs w:val="18"/>
              </w:rPr>
              <w:t>PIEZA</w:t>
            </w:r>
          </w:p>
        </w:tc>
        <w:tc>
          <w:tcPr>
            <w:tcW w:w="3510" w:type="dxa"/>
            <w:tcBorders>
              <w:bottom w:val="single" w:sz="4" w:space="0" w:color="auto"/>
            </w:tcBorders>
          </w:tcPr>
          <w:p w:rsidR="008B1C37" w:rsidRPr="00170B20" w:rsidRDefault="008B1C37" w:rsidP="001243D5">
            <w:pPr>
              <w:rPr>
                <w:rFonts w:ascii="Tw Cen MT" w:hAnsi="Tw Cen MT"/>
                <w:sz w:val="18"/>
                <w:szCs w:val="18"/>
              </w:rPr>
            </w:pPr>
            <w:r w:rsidRPr="00170B20">
              <w:rPr>
                <w:rFonts w:ascii="Tw Cen MT" w:hAnsi="Tw Cen MT"/>
                <w:sz w:val="18"/>
                <w:szCs w:val="18"/>
              </w:rPr>
              <w:t>Computadora Portátil</w:t>
            </w:r>
          </w:p>
        </w:tc>
        <w:tc>
          <w:tcPr>
            <w:tcW w:w="1560" w:type="dxa"/>
            <w:tcBorders>
              <w:bottom w:val="single" w:sz="4" w:space="0" w:color="auto"/>
            </w:tcBorders>
          </w:tcPr>
          <w:p w:rsidR="008B1C37" w:rsidRPr="00170B20" w:rsidRDefault="008B1C37" w:rsidP="001243D5">
            <w:pPr>
              <w:rPr>
                <w:rFonts w:ascii="Tw Cen MT" w:hAnsi="Tw Cen MT"/>
                <w:sz w:val="18"/>
                <w:szCs w:val="18"/>
              </w:rPr>
            </w:pPr>
          </w:p>
        </w:tc>
        <w:tc>
          <w:tcPr>
            <w:tcW w:w="1417" w:type="dxa"/>
          </w:tcPr>
          <w:p w:rsidR="008B1C37" w:rsidRPr="00170B20" w:rsidRDefault="008B1C37" w:rsidP="001243D5">
            <w:pPr>
              <w:rPr>
                <w:rFonts w:ascii="Tw Cen MT" w:hAnsi="Tw Cen MT"/>
                <w:sz w:val="18"/>
                <w:szCs w:val="18"/>
              </w:rPr>
            </w:pPr>
          </w:p>
        </w:tc>
      </w:tr>
    </w:tbl>
    <w:p w:rsidR="004378D7" w:rsidRDefault="004378D7" w:rsidP="004378D7">
      <w:pPr>
        <w:tabs>
          <w:tab w:val="left" w:pos="0"/>
        </w:tabs>
        <w:spacing w:after="0" w:line="240" w:lineRule="auto"/>
        <w:jc w:val="center"/>
        <w:outlineLvl w:val="0"/>
        <w:rPr>
          <w:rFonts w:ascii="Tw Cen MT" w:hAnsi="Tw Cen MT" w:cs="Arial"/>
          <w:b/>
          <w:bCs/>
        </w:rPr>
      </w:pPr>
    </w:p>
    <w:p w:rsidR="00763A8E" w:rsidRDefault="00763A8E" w:rsidP="004378D7">
      <w:pPr>
        <w:tabs>
          <w:tab w:val="left" w:pos="0"/>
        </w:tabs>
        <w:spacing w:after="0" w:line="240" w:lineRule="auto"/>
        <w:jc w:val="center"/>
        <w:outlineLvl w:val="0"/>
        <w:rPr>
          <w:rFonts w:ascii="Tw Cen MT" w:hAnsi="Tw Cen MT" w:cs="Arial"/>
          <w:b/>
          <w:bCs/>
        </w:rPr>
      </w:pPr>
    </w:p>
    <w:p w:rsidR="00763A8E" w:rsidRDefault="00763A8E" w:rsidP="00D423BC">
      <w:pPr>
        <w:spacing w:after="0" w:line="240" w:lineRule="auto"/>
        <w:rPr>
          <w:rFonts w:ascii="Tw Cen MT" w:hAnsi="Tw Cen MT" w:cs="Arial"/>
          <w:b/>
        </w:rPr>
      </w:pPr>
    </w:p>
    <w:p w:rsidR="00D423BC" w:rsidRDefault="00D423BC" w:rsidP="00D423BC">
      <w:pPr>
        <w:spacing w:after="0" w:line="240" w:lineRule="auto"/>
        <w:rPr>
          <w:rFonts w:ascii="Tw Cen MT" w:hAnsi="Tw Cen MT" w:cs="Arial"/>
        </w:rPr>
      </w:pPr>
      <w:r w:rsidRPr="004C356F">
        <w:rPr>
          <w:rFonts w:ascii="Tw Cen MT" w:hAnsi="Tw Cen MT" w:cs="Arial"/>
          <w:b/>
        </w:rPr>
        <w:lastRenderedPageBreak/>
        <w:t>PR</w:t>
      </w:r>
      <w:r>
        <w:rPr>
          <w:rFonts w:ascii="Tw Cen MT" w:hAnsi="Tw Cen MT" w:cs="Arial"/>
          <w:b/>
        </w:rPr>
        <w:t>O</w:t>
      </w:r>
      <w:r w:rsidRPr="004C356F">
        <w:rPr>
          <w:rFonts w:ascii="Tw Cen MT" w:hAnsi="Tw Cen MT" w:cs="Arial"/>
          <w:b/>
        </w:rPr>
        <w:t>GRAMA</w:t>
      </w:r>
      <w:r>
        <w:rPr>
          <w:rFonts w:ascii="Tw Cen MT" w:hAnsi="Tw Cen MT" w:cs="Arial"/>
        </w:rPr>
        <w:t>: ACCESO A LA JUSTICIA PARA LAS MUJERES</w:t>
      </w:r>
    </w:p>
    <w:p w:rsidR="00D423BC" w:rsidRPr="006159AF" w:rsidRDefault="00D423BC" w:rsidP="00D423BC">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05812</w:t>
      </w:r>
    </w:p>
    <w:p w:rsidR="00D423BC" w:rsidRDefault="00D423BC" w:rsidP="00D423BC">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Pr>
          <w:p w:rsidR="008B1C37" w:rsidRPr="0030166B" w:rsidRDefault="008B1C37" w:rsidP="001243D5">
            <w:pPr>
              <w:jc w:val="center"/>
              <w:rPr>
                <w:rFonts w:ascii="Tw Cen MT" w:hAnsi="Tw Cen MT" w:cs="Arial"/>
                <w:sz w:val="18"/>
                <w:szCs w:val="18"/>
              </w:rPr>
            </w:pPr>
            <w:r w:rsidRPr="0030166B">
              <w:rPr>
                <w:rFonts w:ascii="Tw Cen MT" w:hAnsi="Tw Cen MT" w:cs="Arial"/>
                <w:sz w:val="18"/>
                <w:szCs w:val="18"/>
              </w:rPr>
              <w:t>1</w:t>
            </w:r>
            <w:r>
              <w:rPr>
                <w:rFonts w:ascii="Tw Cen MT" w:hAnsi="Tw Cen MT" w:cs="Arial"/>
                <w:sz w:val="18"/>
                <w:szCs w:val="18"/>
              </w:rPr>
              <w:t>0</w:t>
            </w:r>
          </w:p>
        </w:tc>
        <w:tc>
          <w:tcPr>
            <w:tcW w:w="1134" w:type="dxa"/>
          </w:tcPr>
          <w:p w:rsidR="008B1C37" w:rsidRPr="0030166B" w:rsidRDefault="008B1C37" w:rsidP="001243D5">
            <w:pPr>
              <w:jc w:val="center"/>
              <w:rPr>
                <w:rFonts w:ascii="Tw Cen MT" w:hAnsi="Tw Cen MT"/>
                <w:sz w:val="18"/>
                <w:szCs w:val="18"/>
              </w:rPr>
            </w:pPr>
            <w:r w:rsidRPr="0030166B">
              <w:rPr>
                <w:rFonts w:ascii="Tw Cen MT" w:hAnsi="Tw Cen MT"/>
                <w:sz w:val="18"/>
                <w:szCs w:val="18"/>
              </w:rPr>
              <w:t>2</w:t>
            </w:r>
          </w:p>
        </w:tc>
        <w:tc>
          <w:tcPr>
            <w:tcW w:w="1134" w:type="dxa"/>
          </w:tcPr>
          <w:p w:rsidR="008B1C37" w:rsidRPr="0030166B" w:rsidRDefault="008B1C37" w:rsidP="001243D5">
            <w:pPr>
              <w:jc w:val="center"/>
              <w:rPr>
                <w:rFonts w:ascii="Tw Cen MT" w:hAnsi="Tw Cen MT"/>
                <w:sz w:val="18"/>
                <w:szCs w:val="18"/>
              </w:rPr>
            </w:pPr>
            <w:r w:rsidRPr="0030166B">
              <w:rPr>
                <w:rFonts w:ascii="Tw Cen MT" w:hAnsi="Tw Cen MT"/>
                <w:sz w:val="18"/>
                <w:szCs w:val="18"/>
              </w:rPr>
              <w:t>PIEZA</w:t>
            </w:r>
          </w:p>
        </w:tc>
        <w:tc>
          <w:tcPr>
            <w:tcW w:w="3510" w:type="dxa"/>
          </w:tcPr>
          <w:p w:rsidR="008B1C37" w:rsidRPr="0030166B" w:rsidRDefault="008B1C37" w:rsidP="001243D5">
            <w:pPr>
              <w:rPr>
                <w:rFonts w:ascii="Tw Cen MT" w:hAnsi="Tw Cen MT"/>
                <w:sz w:val="18"/>
                <w:szCs w:val="18"/>
              </w:rPr>
            </w:pPr>
            <w:r w:rsidRPr="0030166B">
              <w:rPr>
                <w:rFonts w:ascii="Tw Cen MT" w:hAnsi="Tw Cen MT"/>
                <w:sz w:val="18"/>
                <w:szCs w:val="18"/>
              </w:rPr>
              <w:t>Computadora de escritorio</w:t>
            </w:r>
          </w:p>
        </w:tc>
        <w:tc>
          <w:tcPr>
            <w:tcW w:w="1560" w:type="dxa"/>
          </w:tcPr>
          <w:p w:rsidR="008B1C37" w:rsidRPr="0030166B" w:rsidRDefault="008B1C37" w:rsidP="001243D5">
            <w:pPr>
              <w:rPr>
                <w:rFonts w:ascii="Tw Cen MT" w:hAnsi="Tw Cen MT"/>
                <w:sz w:val="18"/>
                <w:szCs w:val="18"/>
              </w:rPr>
            </w:pPr>
          </w:p>
        </w:tc>
        <w:tc>
          <w:tcPr>
            <w:tcW w:w="1417" w:type="dxa"/>
          </w:tcPr>
          <w:p w:rsidR="008B1C37" w:rsidRPr="0030166B" w:rsidRDefault="008B1C37" w:rsidP="001243D5">
            <w:pPr>
              <w:rPr>
                <w:rFonts w:ascii="Tw Cen MT" w:hAnsi="Tw Cen MT"/>
                <w:sz w:val="18"/>
                <w:szCs w:val="18"/>
              </w:rPr>
            </w:pPr>
          </w:p>
        </w:tc>
      </w:tr>
      <w:tr w:rsidR="008B1C37" w:rsidRPr="00F72A61" w:rsidTr="008B1C37">
        <w:tc>
          <w:tcPr>
            <w:tcW w:w="1026" w:type="dxa"/>
          </w:tcPr>
          <w:p w:rsidR="008B1C37" w:rsidRPr="0030166B" w:rsidRDefault="008B1C37" w:rsidP="001243D5">
            <w:pPr>
              <w:jc w:val="center"/>
              <w:rPr>
                <w:rFonts w:ascii="Tw Cen MT" w:hAnsi="Tw Cen MT" w:cs="Arial"/>
                <w:sz w:val="18"/>
                <w:szCs w:val="18"/>
              </w:rPr>
            </w:pPr>
            <w:r>
              <w:rPr>
                <w:rFonts w:ascii="Tw Cen MT" w:hAnsi="Tw Cen MT" w:cs="Arial"/>
                <w:sz w:val="18"/>
                <w:szCs w:val="18"/>
              </w:rPr>
              <w:t>11</w:t>
            </w:r>
          </w:p>
        </w:tc>
        <w:tc>
          <w:tcPr>
            <w:tcW w:w="1134" w:type="dxa"/>
          </w:tcPr>
          <w:p w:rsidR="008B1C37" w:rsidRPr="0030166B" w:rsidRDefault="008B1C37" w:rsidP="001243D5">
            <w:pPr>
              <w:jc w:val="center"/>
              <w:rPr>
                <w:rFonts w:ascii="Tw Cen MT" w:hAnsi="Tw Cen MT"/>
                <w:sz w:val="18"/>
                <w:szCs w:val="18"/>
              </w:rPr>
            </w:pPr>
            <w:r w:rsidRPr="0030166B">
              <w:rPr>
                <w:rFonts w:ascii="Tw Cen MT" w:hAnsi="Tw Cen MT"/>
                <w:sz w:val="18"/>
                <w:szCs w:val="18"/>
              </w:rPr>
              <w:t>2</w:t>
            </w:r>
          </w:p>
        </w:tc>
        <w:tc>
          <w:tcPr>
            <w:tcW w:w="1134" w:type="dxa"/>
          </w:tcPr>
          <w:p w:rsidR="008B1C37" w:rsidRPr="0030166B" w:rsidRDefault="008B1C37" w:rsidP="001243D5">
            <w:pPr>
              <w:jc w:val="center"/>
              <w:rPr>
                <w:rFonts w:ascii="Tw Cen MT" w:hAnsi="Tw Cen MT"/>
                <w:sz w:val="18"/>
                <w:szCs w:val="18"/>
              </w:rPr>
            </w:pPr>
            <w:r w:rsidRPr="0030166B">
              <w:rPr>
                <w:rFonts w:ascii="Tw Cen MT" w:hAnsi="Tw Cen MT"/>
                <w:sz w:val="18"/>
                <w:szCs w:val="18"/>
              </w:rPr>
              <w:t>PIEZA</w:t>
            </w:r>
          </w:p>
        </w:tc>
        <w:tc>
          <w:tcPr>
            <w:tcW w:w="3510" w:type="dxa"/>
          </w:tcPr>
          <w:p w:rsidR="008B1C37" w:rsidRPr="0030166B" w:rsidRDefault="008B1C37" w:rsidP="001243D5">
            <w:pPr>
              <w:rPr>
                <w:rFonts w:ascii="Tw Cen MT" w:hAnsi="Tw Cen MT"/>
                <w:sz w:val="18"/>
                <w:szCs w:val="18"/>
              </w:rPr>
            </w:pPr>
            <w:r w:rsidRPr="0030166B">
              <w:rPr>
                <w:rFonts w:ascii="Tw Cen MT" w:hAnsi="Tw Cen MT"/>
                <w:sz w:val="18"/>
                <w:szCs w:val="18"/>
              </w:rPr>
              <w:t>Computadora portátil</w:t>
            </w:r>
          </w:p>
        </w:tc>
        <w:tc>
          <w:tcPr>
            <w:tcW w:w="1560" w:type="dxa"/>
          </w:tcPr>
          <w:p w:rsidR="008B1C37" w:rsidRPr="0030166B" w:rsidRDefault="008B1C37" w:rsidP="001243D5">
            <w:pPr>
              <w:rPr>
                <w:rFonts w:ascii="Tw Cen MT" w:hAnsi="Tw Cen MT"/>
                <w:sz w:val="18"/>
                <w:szCs w:val="18"/>
              </w:rPr>
            </w:pPr>
          </w:p>
        </w:tc>
        <w:tc>
          <w:tcPr>
            <w:tcW w:w="1417" w:type="dxa"/>
          </w:tcPr>
          <w:p w:rsidR="008B1C37" w:rsidRPr="0030166B" w:rsidRDefault="008B1C37" w:rsidP="001243D5">
            <w:pPr>
              <w:rPr>
                <w:rFonts w:ascii="Tw Cen MT" w:hAnsi="Tw Cen MT"/>
                <w:sz w:val="18"/>
                <w:szCs w:val="18"/>
              </w:rPr>
            </w:pPr>
          </w:p>
        </w:tc>
      </w:tr>
      <w:tr w:rsidR="008B1C37" w:rsidRPr="00F72A61" w:rsidTr="008B1C37">
        <w:tc>
          <w:tcPr>
            <w:tcW w:w="1026" w:type="dxa"/>
            <w:tcBorders>
              <w:bottom w:val="single" w:sz="4" w:space="0" w:color="auto"/>
            </w:tcBorders>
          </w:tcPr>
          <w:p w:rsidR="008B1C37" w:rsidRPr="0030166B" w:rsidRDefault="008B1C37" w:rsidP="001243D5">
            <w:pPr>
              <w:jc w:val="center"/>
              <w:rPr>
                <w:rFonts w:ascii="Tw Cen MT" w:hAnsi="Tw Cen MT" w:cs="Arial"/>
                <w:sz w:val="18"/>
                <w:szCs w:val="18"/>
              </w:rPr>
            </w:pPr>
            <w:r>
              <w:rPr>
                <w:rFonts w:ascii="Tw Cen MT" w:hAnsi="Tw Cen MT" w:cs="Arial"/>
                <w:sz w:val="18"/>
                <w:szCs w:val="18"/>
              </w:rPr>
              <w:t>12</w:t>
            </w:r>
          </w:p>
        </w:tc>
        <w:tc>
          <w:tcPr>
            <w:tcW w:w="1134" w:type="dxa"/>
            <w:tcBorders>
              <w:bottom w:val="single" w:sz="4" w:space="0" w:color="auto"/>
            </w:tcBorders>
          </w:tcPr>
          <w:p w:rsidR="008B1C37" w:rsidRPr="0030166B" w:rsidRDefault="008B1C37" w:rsidP="001243D5">
            <w:pPr>
              <w:jc w:val="center"/>
              <w:rPr>
                <w:rFonts w:ascii="Tw Cen MT" w:hAnsi="Tw Cen MT"/>
                <w:sz w:val="18"/>
                <w:szCs w:val="18"/>
              </w:rPr>
            </w:pPr>
            <w:r w:rsidRPr="0030166B">
              <w:rPr>
                <w:rFonts w:ascii="Tw Cen MT" w:hAnsi="Tw Cen MT"/>
                <w:sz w:val="18"/>
                <w:szCs w:val="18"/>
              </w:rPr>
              <w:t>2</w:t>
            </w:r>
          </w:p>
        </w:tc>
        <w:tc>
          <w:tcPr>
            <w:tcW w:w="1134" w:type="dxa"/>
            <w:tcBorders>
              <w:bottom w:val="single" w:sz="4" w:space="0" w:color="auto"/>
            </w:tcBorders>
          </w:tcPr>
          <w:p w:rsidR="008B1C37" w:rsidRPr="0030166B" w:rsidRDefault="008B1C37" w:rsidP="001243D5">
            <w:pPr>
              <w:jc w:val="center"/>
              <w:rPr>
                <w:rFonts w:ascii="Tw Cen MT" w:hAnsi="Tw Cen MT"/>
                <w:sz w:val="18"/>
                <w:szCs w:val="18"/>
              </w:rPr>
            </w:pPr>
            <w:r w:rsidRPr="0030166B">
              <w:rPr>
                <w:rFonts w:ascii="Tw Cen MT" w:hAnsi="Tw Cen MT"/>
                <w:sz w:val="18"/>
                <w:szCs w:val="18"/>
              </w:rPr>
              <w:t>PIEZA</w:t>
            </w:r>
          </w:p>
        </w:tc>
        <w:tc>
          <w:tcPr>
            <w:tcW w:w="3510" w:type="dxa"/>
            <w:tcBorders>
              <w:bottom w:val="single" w:sz="4" w:space="0" w:color="auto"/>
            </w:tcBorders>
          </w:tcPr>
          <w:p w:rsidR="008B1C37" w:rsidRPr="0030166B" w:rsidRDefault="008B1C37" w:rsidP="001243D5">
            <w:pPr>
              <w:rPr>
                <w:rFonts w:ascii="Tw Cen MT" w:hAnsi="Tw Cen MT"/>
                <w:sz w:val="18"/>
                <w:szCs w:val="18"/>
              </w:rPr>
            </w:pPr>
            <w:r w:rsidRPr="0030166B">
              <w:rPr>
                <w:rFonts w:ascii="Tw Cen MT" w:hAnsi="Tw Cen MT"/>
                <w:sz w:val="18"/>
                <w:szCs w:val="18"/>
              </w:rPr>
              <w:t xml:space="preserve">Escáner </w:t>
            </w:r>
          </w:p>
        </w:tc>
        <w:tc>
          <w:tcPr>
            <w:tcW w:w="1560" w:type="dxa"/>
            <w:tcBorders>
              <w:bottom w:val="single" w:sz="4" w:space="0" w:color="auto"/>
            </w:tcBorders>
          </w:tcPr>
          <w:p w:rsidR="008B1C37" w:rsidRPr="0030166B" w:rsidRDefault="008B1C37" w:rsidP="001243D5">
            <w:pPr>
              <w:rPr>
                <w:rFonts w:ascii="Tw Cen MT" w:hAnsi="Tw Cen MT"/>
                <w:sz w:val="18"/>
                <w:szCs w:val="18"/>
              </w:rPr>
            </w:pPr>
          </w:p>
        </w:tc>
        <w:tc>
          <w:tcPr>
            <w:tcW w:w="1417" w:type="dxa"/>
          </w:tcPr>
          <w:p w:rsidR="008B1C37" w:rsidRPr="0030166B" w:rsidRDefault="008B1C37" w:rsidP="001243D5">
            <w:pPr>
              <w:rPr>
                <w:rFonts w:ascii="Tw Cen MT" w:hAnsi="Tw Cen MT"/>
                <w:sz w:val="18"/>
                <w:szCs w:val="18"/>
              </w:rPr>
            </w:pPr>
          </w:p>
        </w:tc>
      </w:tr>
    </w:tbl>
    <w:p w:rsidR="004378D7" w:rsidRDefault="004378D7" w:rsidP="004378D7">
      <w:pPr>
        <w:tabs>
          <w:tab w:val="left" w:pos="0"/>
        </w:tabs>
        <w:spacing w:after="0" w:line="240" w:lineRule="auto"/>
        <w:jc w:val="center"/>
        <w:outlineLvl w:val="0"/>
        <w:rPr>
          <w:rFonts w:ascii="Tw Cen MT" w:hAnsi="Tw Cen MT" w:cs="Arial"/>
          <w:b/>
          <w:bCs/>
        </w:rPr>
      </w:pPr>
    </w:p>
    <w:p w:rsidR="00D423BC" w:rsidRDefault="00D423BC" w:rsidP="00D423BC">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REGISTRO PÚBLICO VEHICULAR</w:t>
      </w:r>
    </w:p>
    <w:p w:rsidR="00D423BC" w:rsidRPr="006159AF" w:rsidRDefault="00D423BC" w:rsidP="00D423BC">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05830</w:t>
      </w:r>
    </w:p>
    <w:p w:rsidR="00D423BC" w:rsidRDefault="00D423BC" w:rsidP="00D423BC">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Borders>
              <w:bottom w:val="single" w:sz="4" w:space="0" w:color="auto"/>
            </w:tcBorders>
          </w:tcPr>
          <w:p w:rsidR="008B1C37" w:rsidRPr="00F72A61" w:rsidRDefault="008B1C37" w:rsidP="001243D5">
            <w:pPr>
              <w:jc w:val="center"/>
              <w:rPr>
                <w:rFonts w:ascii="Tw Cen MT" w:hAnsi="Tw Cen MT" w:cs="Arial"/>
                <w:sz w:val="18"/>
                <w:szCs w:val="18"/>
              </w:rPr>
            </w:pPr>
            <w:r>
              <w:rPr>
                <w:rFonts w:ascii="Tw Cen MT" w:hAnsi="Tw Cen MT" w:cs="Arial"/>
                <w:sz w:val="18"/>
                <w:szCs w:val="18"/>
              </w:rPr>
              <w:t>13</w:t>
            </w:r>
          </w:p>
        </w:tc>
        <w:tc>
          <w:tcPr>
            <w:tcW w:w="1134" w:type="dxa"/>
            <w:tcBorders>
              <w:bottom w:val="single" w:sz="4" w:space="0" w:color="auto"/>
            </w:tcBorders>
          </w:tcPr>
          <w:p w:rsidR="008B1C37" w:rsidRDefault="008B1C37" w:rsidP="001243D5">
            <w:pPr>
              <w:jc w:val="center"/>
              <w:rPr>
                <w:rFonts w:ascii="Tw Cen MT" w:hAnsi="Tw Cen MT" w:cs="Calibri"/>
                <w:color w:val="000000"/>
                <w:sz w:val="18"/>
                <w:szCs w:val="18"/>
              </w:rPr>
            </w:pPr>
            <w:r>
              <w:rPr>
                <w:rFonts w:ascii="Tw Cen MT" w:hAnsi="Tw Cen MT" w:cs="Calibri"/>
                <w:color w:val="000000"/>
                <w:sz w:val="18"/>
                <w:szCs w:val="18"/>
              </w:rPr>
              <w:t>5</w:t>
            </w:r>
          </w:p>
        </w:tc>
        <w:tc>
          <w:tcPr>
            <w:tcW w:w="1134" w:type="dxa"/>
            <w:tcBorders>
              <w:bottom w:val="single" w:sz="4" w:space="0" w:color="auto"/>
            </w:tcBorders>
          </w:tcPr>
          <w:p w:rsidR="008B1C37" w:rsidRDefault="008B1C37"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8B1C37" w:rsidRDefault="008B1C37" w:rsidP="001243D5">
            <w:pPr>
              <w:rPr>
                <w:rFonts w:ascii="Tw Cen MT" w:hAnsi="Tw Cen MT" w:cs="Calibri"/>
                <w:color w:val="000000"/>
                <w:sz w:val="18"/>
                <w:szCs w:val="18"/>
              </w:rPr>
            </w:pPr>
            <w:r>
              <w:rPr>
                <w:rFonts w:ascii="Tw Cen MT" w:hAnsi="Tw Cen MT" w:cs="Calibri"/>
                <w:color w:val="000000"/>
                <w:sz w:val="18"/>
                <w:szCs w:val="18"/>
              </w:rPr>
              <w:t>Ruteador</w:t>
            </w:r>
          </w:p>
        </w:tc>
        <w:tc>
          <w:tcPr>
            <w:tcW w:w="1560" w:type="dxa"/>
            <w:tcBorders>
              <w:bottom w:val="single" w:sz="4" w:space="0" w:color="auto"/>
            </w:tcBorders>
            <w:vAlign w:val="bottom"/>
          </w:tcPr>
          <w:p w:rsidR="008B1C37" w:rsidRDefault="008B1C37" w:rsidP="001243D5">
            <w:pPr>
              <w:rPr>
                <w:rFonts w:ascii="Tw Cen MT" w:hAnsi="Tw Cen MT" w:cs="Calibri"/>
                <w:color w:val="000000"/>
                <w:sz w:val="18"/>
                <w:szCs w:val="18"/>
              </w:rPr>
            </w:pPr>
          </w:p>
        </w:tc>
        <w:tc>
          <w:tcPr>
            <w:tcW w:w="1417" w:type="dxa"/>
          </w:tcPr>
          <w:p w:rsidR="008B1C37" w:rsidRDefault="008B1C37" w:rsidP="001243D5">
            <w:pPr>
              <w:rPr>
                <w:rFonts w:ascii="Tw Cen MT" w:hAnsi="Tw Cen MT" w:cs="Calibri"/>
                <w:color w:val="000000"/>
                <w:sz w:val="18"/>
                <w:szCs w:val="18"/>
              </w:rPr>
            </w:pPr>
          </w:p>
        </w:tc>
      </w:tr>
    </w:tbl>
    <w:p w:rsidR="004378D7" w:rsidRDefault="004378D7" w:rsidP="004378D7">
      <w:pPr>
        <w:tabs>
          <w:tab w:val="left" w:pos="0"/>
        </w:tabs>
        <w:spacing w:after="0" w:line="240" w:lineRule="auto"/>
        <w:jc w:val="center"/>
        <w:outlineLvl w:val="0"/>
        <w:rPr>
          <w:rFonts w:ascii="Tw Cen MT" w:hAnsi="Tw Cen MT" w:cs="Arial"/>
          <w:b/>
          <w:bCs/>
        </w:rPr>
      </w:pPr>
    </w:p>
    <w:p w:rsidR="00841485" w:rsidRDefault="00841485" w:rsidP="0084148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IMPLEMENTACIÓN DEL SISTEMA DE JUSTICIA PENAL (SSP)</w:t>
      </w:r>
    </w:p>
    <w:p w:rsidR="00841485" w:rsidRPr="006159AF" w:rsidRDefault="00841485" w:rsidP="0084148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05818</w:t>
      </w:r>
    </w:p>
    <w:p w:rsidR="00841485" w:rsidRDefault="00841485" w:rsidP="0084148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8B1C37">
        <w:tc>
          <w:tcPr>
            <w:tcW w:w="1026" w:type="dxa"/>
          </w:tcPr>
          <w:p w:rsidR="008B1C37" w:rsidRPr="00F72A61" w:rsidRDefault="008B1C37" w:rsidP="001243D5">
            <w:pPr>
              <w:jc w:val="center"/>
              <w:rPr>
                <w:rFonts w:ascii="Tw Cen MT" w:hAnsi="Tw Cen MT" w:cs="Arial"/>
                <w:sz w:val="18"/>
                <w:szCs w:val="18"/>
              </w:rPr>
            </w:pPr>
            <w:r>
              <w:rPr>
                <w:rFonts w:ascii="Tw Cen MT" w:hAnsi="Tw Cen MT" w:cs="Arial"/>
                <w:sz w:val="18"/>
                <w:szCs w:val="18"/>
              </w:rPr>
              <w:t>14</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5</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PIEZA</w:t>
            </w:r>
          </w:p>
        </w:tc>
        <w:tc>
          <w:tcPr>
            <w:tcW w:w="3510" w:type="dxa"/>
          </w:tcPr>
          <w:p w:rsidR="008B1C37" w:rsidRPr="00391D3E" w:rsidRDefault="008B1C37" w:rsidP="001243D5">
            <w:pPr>
              <w:rPr>
                <w:rFonts w:ascii="Tw Cen MT" w:hAnsi="Tw Cen MT" w:cs="Calibri"/>
                <w:color w:val="000000"/>
                <w:sz w:val="18"/>
                <w:szCs w:val="18"/>
              </w:rPr>
            </w:pPr>
            <w:r w:rsidRPr="00391D3E">
              <w:rPr>
                <w:rFonts w:ascii="Tw Cen MT" w:hAnsi="Tw Cen MT" w:cs="Calibri"/>
                <w:color w:val="000000"/>
                <w:sz w:val="18"/>
                <w:szCs w:val="18"/>
              </w:rPr>
              <w:t>Escáner</w:t>
            </w:r>
          </w:p>
        </w:tc>
        <w:tc>
          <w:tcPr>
            <w:tcW w:w="1560" w:type="dxa"/>
            <w:vAlign w:val="bottom"/>
          </w:tcPr>
          <w:p w:rsidR="008B1C37" w:rsidRPr="00391D3E" w:rsidRDefault="008B1C37" w:rsidP="001243D5">
            <w:pPr>
              <w:rPr>
                <w:rFonts w:ascii="Tw Cen MT" w:hAnsi="Tw Cen MT" w:cs="Calibri"/>
                <w:color w:val="000000"/>
                <w:sz w:val="18"/>
                <w:szCs w:val="18"/>
              </w:rPr>
            </w:pPr>
          </w:p>
        </w:tc>
        <w:tc>
          <w:tcPr>
            <w:tcW w:w="1417" w:type="dxa"/>
          </w:tcPr>
          <w:p w:rsidR="008B1C37" w:rsidRPr="00391D3E" w:rsidRDefault="008B1C37" w:rsidP="001243D5">
            <w:pPr>
              <w:rPr>
                <w:rFonts w:ascii="Tw Cen MT" w:hAnsi="Tw Cen MT" w:cs="Calibri"/>
                <w:color w:val="000000"/>
                <w:sz w:val="18"/>
                <w:szCs w:val="18"/>
              </w:rPr>
            </w:pPr>
          </w:p>
        </w:tc>
      </w:tr>
      <w:tr w:rsidR="008B1C37" w:rsidRPr="00F72A61" w:rsidTr="008B1C37">
        <w:tc>
          <w:tcPr>
            <w:tcW w:w="1026" w:type="dxa"/>
          </w:tcPr>
          <w:p w:rsidR="008B1C37" w:rsidRPr="00F72A61" w:rsidRDefault="008B1C37" w:rsidP="001243D5">
            <w:pPr>
              <w:jc w:val="center"/>
              <w:rPr>
                <w:rFonts w:ascii="Tw Cen MT" w:hAnsi="Tw Cen MT" w:cs="Arial"/>
                <w:sz w:val="18"/>
                <w:szCs w:val="18"/>
              </w:rPr>
            </w:pPr>
            <w:r>
              <w:rPr>
                <w:rFonts w:ascii="Tw Cen MT" w:hAnsi="Tw Cen MT" w:cs="Arial"/>
                <w:sz w:val="18"/>
                <w:szCs w:val="18"/>
              </w:rPr>
              <w:t>15</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4</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PIEZA</w:t>
            </w:r>
          </w:p>
        </w:tc>
        <w:tc>
          <w:tcPr>
            <w:tcW w:w="3510" w:type="dxa"/>
          </w:tcPr>
          <w:p w:rsidR="008B1C37" w:rsidRPr="00391D3E" w:rsidRDefault="008B1C37" w:rsidP="001243D5">
            <w:pPr>
              <w:rPr>
                <w:rFonts w:ascii="Tw Cen MT" w:hAnsi="Tw Cen MT" w:cs="Calibri"/>
                <w:color w:val="000000"/>
                <w:sz w:val="18"/>
                <w:szCs w:val="18"/>
              </w:rPr>
            </w:pPr>
            <w:r w:rsidRPr="00391D3E">
              <w:rPr>
                <w:rFonts w:ascii="Tw Cen MT" w:hAnsi="Tw Cen MT" w:cs="Calibri"/>
                <w:color w:val="000000"/>
                <w:sz w:val="18"/>
                <w:szCs w:val="18"/>
              </w:rPr>
              <w:t>Organizador horizontal y vertical de cable para rack de 19"</w:t>
            </w:r>
          </w:p>
        </w:tc>
        <w:tc>
          <w:tcPr>
            <w:tcW w:w="1560" w:type="dxa"/>
            <w:vAlign w:val="bottom"/>
          </w:tcPr>
          <w:p w:rsidR="008B1C37" w:rsidRPr="00391D3E" w:rsidRDefault="008B1C37" w:rsidP="001243D5">
            <w:pPr>
              <w:rPr>
                <w:rFonts w:ascii="Tw Cen MT" w:hAnsi="Tw Cen MT" w:cs="Calibri"/>
                <w:color w:val="000000"/>
                <w:sz w:val="18"/>
                <w:szCs w:val="18"/>
              </w:rPr>
            </w:pPr>
          </w:p>
        </w:tc>
        <w:tc>
          <w:tcPr>
            <w:tcW w:w="1417" w:type="dxa"/>
          </w:tcPr>
          <w:p w:rsidR="008B1C37" w:rsidRPr="00391D3E" w:rsidRDefault="008B1C37" w:rsidP="001243D5">
            <w:pPr>
              <w:rPr>
                <w:rFonts w:ascii="Tw Cen MT" w:hAnsi="Tw Cen MT" w:cs="Calibri"/>
                <w:color w:val="000000"/>
                <w:sz w:val="18"/>
                <w:szCs w:val="18"/>
              </w:rPr>
            </w:pPr>
          </w:p>
        </w:tc>
      </w:tr>
      <w:tr w:rsidR="008B1C37" w:rsidRPr="00F72A61" w:rsidTr="008B1C37">
        <w:tc>
          <w:tcPr>
            <w:tcW w:w="1026" w:type="dxa"/>
          </w:tcPr>
          <w:p w:rsidR="008B1C37" w:rsidRPr="00F72A61" w:rsidRDefault="008B1C37" w:rsidP="001243D5">
            <w:pPr>
              <w:jc w:val="center"/>
              <w:rPr>
                <w:rFonts w:ascii="Tw Cen MT" w:hAnsi="Tw Cen MT" w:cs="Arial"/>
                <w:sz w:val="18"/>
                <w:szCs w:val="18"/>
              </w:rPr>
            </w:pPr>
            <w:r>
              <w:rPr>
                <w:rFonts w:ascii="Tw Cen MT" w:hAnsi="Tw Cen MT" w:cs="Arial"/>
                <w:sz w:val="18"/>
                <w:szCs w:val="18"/>
              </w:rPr>
              <w:t>16</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2</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PIEZA</w:t>
            </w:r>
          </w:p>
        </w:tc>
        <w:tc>
          <w:tcPr>
            <w:tcW w:w="3510" w:type="dxa"/>
          </w:tcPr>
          <w:p w:rsidR="008B1C37" w:rsidRPr="00391D3E" w:rsidRDefault="008B1C37" w:rsidP="001243D5">
            <w:pPr>
              <w:rPr>
                <w:rFonts w:ascii="Tw Cen MT" w:hAnsi="Tw Cen MT" w:cs="Calibri"/>
                <w:color w:val="000000"/>
                <w:sz w:val="18"/>
                <w:szCs w:val="18"/>
              </w:rPr>
            </w:pPr>
            <w:r w:rsidRPr="00391D3E">
              <w:rPr>
                <w:rFonts w:ascii="Tw Cen MT" w:hAnsi="Tw Cen MT" w:cs="Calibri"/>
                <w:color w:val="000000"/>
                <w:sz w:val="18"/>
                <w:szCs w:val="18"/>
              </w:rPr>
              <w:t>Rack de cuatro postes 19" 42 U</w:t>
            </w:r>
          </w:p>
        </w:tc>
        <w:tc>
          <w:tcPr>
            <w:tcW w:w="1560" w:type="dxa"/>
            <w:vAlign w:val="bottom"/>
          </w:tcPr>
          <w:p w:rsidR="008B1C37" w:rsidRPr="00391D3E" w:rsidRDefault="008B1C37" w:rsidP="001243D5">
            <w:pPr>
              <w:spacing w:after="240"/>
              <w:rPr>
                <w:rFonts w:ascii="Tw Cen MT" w:hAnsi="Tw Cen MT" w:cs="Calibri"/>
                <w:color w:val="000000"/>
                <w:sz w:val="18"/>
                <w:szCs w:val="18"/>
              </w:rPr>
            </w:pPr>
          </w:p>
        </w:tc>
        <w:tc>
          <w:tcPr>
            <w:tcW w:w="1417" w:type="dxa"/>
          </w:tcPr>
          <w:p w:rsidR="008B1C37" w:rsidRPr="00391D3E" w:rsidRDefault="008B1C37" w:rsidP="001243D5">
            <w:pPr>
              <w:spacing w:after="240"/>
              <w:rPr>
                <w:rFonts w:ascii="Tw Cen MT" w:hAnsi="Tw Cen MT" w:cs="Calibri"/>
                <w:color w:val="000000"/>
                <w:sz w:val="18"/>
                <w:szCs w:val="18"/>
              </w:rPr>
            </w:pPr>
          </w:p>
        </w:tc>
      </w:tr>
      <w:tr w:rsidR="008B1C37" w:rsidRPr="00F72A61" w:rsidTr="008B1C37">
        <w:tc>
          <w:tcPr>
            <w:tcW w:w="1026" w:type="dxa"/>
          </w:tcPr>
          <w:p w:rsidR="008B1C37" w:rsidRPr="00F72A61" w:rsidRDefault="008B1C37" w:rsidP="001243D5">
            <w:pPr>
              <w:jc w:val="center"/>
              <w:rPr>
                <w:rFonts w:ascii="Tw Cen MT" w:hAnsi="Tw Cen MT" w:cs="Arial"/>
                <w:sz w:val="18"/>
                <w:szCs w:val="18"/>
              </w:rPr>
            </w:pPr>
            <w:r>
              <w:rPr>
                <w:rFonts w:ascii="Tw Cen MT" w:hAnsi="Tw Cen MT" w:cs="Arial"/>
                <w:sz w:val="18"/>
                <w:szCs w:val="18"/>
              </w:rPr>
              <w:t>17</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7</w:t>
            </w:r>
          </w:p>
        </w:tc>
        <w:tc>
          <w:tcPr>
            <w:tcW w:w="1134" w:type="dxa"/>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PIEZA</w:t>
            </w:r>
          </w:p>
        </w:tc>
        <w:tc>
          <w:tcPr>
            <w:tcW w:w="3510" w:type="dxa"/>
          </w:tcPr>
          <w:p w:rsidR="008B1C37" w:rsidRPr="00391D3E" w:rsidRDefault="008B1C37" w:rsidP="001243D5">
            <w:pPr>
              <w:rPr>
                <w:rFonts w:ascii="Tw Cen MT" w:hAnsi="Tw Cen MT" w:cs="Calibri"/>
                <w:color w:val="000000"/>
                <w:sz w:val="18"/>
                <w:szCs w:val="18"/>
              </w:rPr>
            </w:pPr>
            <w:proofErr w:type="spellStart"/>
            <w:r w:rsidRPr="00391D3E">
              <w:rPr>
                <w:rFonts w:ascii="Tw Cen MT" w:hAnsi="Tw Cen MT" w:cs="Calibri"/>
                <w:color w:val="000000"/>
                <w:sz w:val="18"/>
                <w:szCs w:val="18"/>
              </w:rPr>
              <w:t>Switch</w:t>
            </w:r>
            <w:proofErr w:type="spellEnd"/>
            <w:r w:rsidRPr="00391D3E">
              <w:rPr>
                <w:rFonts w:ascii="Tw Cen MT" w:hAnsi="Tw Cen MT" w:cs="Calibri"/>
                <w:color w:val="000000"/>
                <w:sz w:val="18"/>
                <w:szCs w:val="18"/>
              </w:rPr>
              <w:t xml:space="preserve"> administrable L2 24 puertos 10/100 +2 combo gigabit /SFP</w:t>
            </w:r>
          </w:p>
        </w:tc>
        <w:tc>
          <w:tcPr>
            <w:tcW w:w="1560" w:type="dxa"/>
            <w:vAlign w:val="bottom"/>
          </w:tcPr>
          <w:p w:rsidR="008B1C37" w:rsidRPr="00391D3E" w:rsidRDefault="008B1C37" w:rsidP="001243D5">
            <w:pPr>
              <w:rPr>
                <w:rFonts w:ascii="Tw Cen MT" w:hAnsi="Tw Cen MT" w:cs="Calibri"/>
                <w:color w:val="000000"/>
                <w:sz w:val="18"/>
                <w:szCs w:val="18"/>
              </w:rPr>
            </w:pPr>
          </w:p>
        </w:tc>
        <w:tc>
          <w:tcPr>
            <w:tcW w:w="1417" w:type="dxa"/>
          </w:tcPr>
          <w:p w:rsidR="008B1C37" w:rsidRPr="00391D3E" w:rsidRDefault="008B1C37" w:rsidP="001243D5">
            <w:pPr>
              <w:rPr>
                <w:rFonts w:ascii="Tw Cen MT" w:hAnsi="Tw Cen MT" w:cs="Calibri"/>
                <w:color w:val="000000"/>
                <w:sz w:val="18"/>
                <w:szCs w:val="18"/>
              </w:rPr>
            </w:pPr>
          </w:p>
        </w:tc>
      </w:tr>
      <w:tr w:rsidR="008B1C37" w:rsidRPr="00F72A61" w:rsidTr="008B1C37">
        <w:tc>
          <w:tcPr>
            <w:tcW w:w="1026" w:type="dxa"/>
            <w:tcBorders>
              <w:bottom w:val="single" w:sz="4" w:space="0" w:color="auto"/>
            </w:tcBorders>
          </w:tcPr>
          <w:p w:rsidR="008B1C37" w:rsidRDefault="008B1C37" w:rsidP="001243D5">
            <w:pPr>
              <w:jc w:val="center"/>
              <w:rPr>
                <w:rFonts w:ascii="Tw Cen MT" w:hAnsi="Tw Cen MT" w:cs="Arial"/>
                <w:sz w:val="18"/>
                <w:szCs w:val="18"/>
              </w:rPr>
            </w:pPr>
            <w:r>
              <w:rPr>
                <w:rFonts w:ascii="Tw Cen MT" w:hAnsi="Tw Cen MT" w:cs="Arial"/>
                <w:sz w:val="18"/>
                <w:szCs w:val="18"/>
              </w:rPr>
              <w:t>18</w:t>
            </w:r>
          </w:p>
        </w:tc>
        <w:tc>
          <w:tcPr>
            <w:tcW w:w="1134" w:type="dxa"/>
            <w:tcBorders>
              <w:bottom w:val="single" w:sz="4" w:space="0" w:color="auto"/>
            </w:tcBorders>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3</w:t>
            </w:r>
          </w:p>
        </w:tc>
        <w:tc>
          <w:tcPr>
            <w:tcW w:w="1134" w:type="dxa"/>
            <w:tcBorders>
              <w:bottom w:val="single" w:sz="4" w:space="0" w:color="auto"/>
            </w:tcBorders>
          </w:tcPr>
          <w:p w:rsidR="008B1C37" w:rsidRPr="00391D3E" w:rsidRDefault="008B1C37" w:rsidP="001243D5">
            <w:pPr>
              <w:jc w:val="center"/>
              <w:rPr>
                <w:rFonts w:ascii="Tw Cen MT" w:hAnsi="Tw Cen MT" w:cs="Calibri"/>
                <w:color w:val="000000"/>
                <w:sz w:val="18"/>
                <w:szCs w:val="18"/>
              </w:rPr>
            </w:pPr>
            <w:r w:rsidRPr="00391D3E">
              <w:rPr>
                <w:rFonts w:ascii="Tw Cen MT" w:hAnsi="Tw Cen MT" w:cs="Calibri"/>
                <w:color w:val="000000"/>
                <w:sz w:val="18"/>
                <w:szCs w:val="18"/>
              </w:rPr>
              <w:t>PIEZA</w:t>
            </w:r>
          </w:p>
        </w:tc>
        <w:tc>
          <w:tcPr>
            <w:tcW w:w="3510" w:type="dxa"/>
            <w:tcBorders>
              <w:bottom w:val="single" w:sz="4" w:space="0" w:color="auto"/>
            </w:tcBorders>
          </w:tcPr>
          <w:p w:rsidR="008B1C37" w:rsidRPr="00391D3E" w:rsidRDefault="008B1C37" w:rsidP="001243D5">
            <w:pPr>
              <w:rPr>
                <w:rFonts w:ascii="Tw Cen MT" w:hAnsi="Tw Cen MT" w:cs="Calibri"/>
                <w:color w:val="000000"/>
                <w:sz w:val="18"/>
                <w:szCs w:val="18"/>
              </w:rPr>
            </w:pPr>
            <w:r w:rsidRPr="00391D3E">
              <w:rPr>
                <w:rFonts w:ascii="Tw Cen MT" w:hAnsi="Tw Cen MT" w:cs="Calibri"/>
                <w:color w:val="000000"/>
                <w:sz w:val="18"/>
                <w:szCs w:val="18"/>
              </w:rPr>
              <w:t>Unidad de protección y respaldo de energía (UPS)</w:t>
            </w:r>
          </w:p>
        </w:tc>
        <w:tc>
          <w:tcPr>
            <w:tcW w:w="1560" w:type="dxa"/>
            <w:tcBorders>
              <w:bottom w:val="single" w:sz="4" w:space="0" w:color="auto"/>
            </w:tcBorders>
            <w:vAlign w:val="bottom"/>
          </w:tcPr>
          <w:p w:rsidR="008B1C37" w:rsidRPr="00391D3E" w:rsidRDefault="008B1C37" w:rsidP="001243D5">
            <w:pPr>
              <w:rPr>
                <w:rFonts w:ascii="Tw Cen MT" w:hAnsi="Tw Cen MT" w:cs="Calibri"/>
                <w:color w:val="000000"/>
                <w:sz w:val="18"/>
                <w:szCs w:val="18"/>
              </w:rPr>
            </w:pPr>
          </w:p>
        </w:tc>
        <w:tc>
          <w:tcPr>
            <w:tcW w:w="1417" w:type="dxa"/>
          </w:tcPr>
          <w:p w:rsidR="008B1C37" w:rsidRPr="00391D3E" w:rsidRDefault="008B1C37" w:rsidP="001243D5">
            <w:pPr>
              <w:rPr>
                <w:rFonts w:ascii="Tw Cen MT" w:hAnsi="Tw Cen MT" w:cs="Calibri"/>
                <w:color w:val="000000"/>
                <w:sz w:val="18"/>
                <w:szCs w:val="18"/>
              </w:rPr>
            </w:pPr>
          </w:p>
        </w:tc>
      </w:tr>
    </w:tbl>
    <w:p w:rsidR="00EF02E1" w:rsidRDefault="00EF02E1" w:rsidP="004378D7">
      <w:pPr>
        <w:tabs>
          <w:tab w:val="left" w:pos="0"/>
        </w:tabs>
        <w:spacing w:after="0" w:line="240" w:lineRule="auto"/>
        <w:jc w:val="center"/>
        <w:outlineLvl w:val="0"/>
        <w:rPr>
          <w:rFonts w:ascii="Tw Cen MT" w:hAnsi="Tw Cen MT" w:cs="Arial"/>
          <w:b/>
          <w:bCs/>
        </w:rPr>
      </w:pPr>
    </w:p>
    <w:p w:rsidR="00841485" w:rsidRDefault="00841485" w:rsidP="0084148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ACCESO A LA JUSTICIA PARA LAS MUJERES</w:t>
      </w:r>
    </w:p>
    <w:p w:rsidR="00841485" w:rsidRPr="006159AF" w:rsidRDefault="00841485" w:rsidP="0084148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05813</w:t>
      </w:r>
    </w:p>
    <w:p w:rsidR="00841485" w:rsidRDefault="00841485" w:rsidP="0084148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8B1C37" w:rsidRPr="00F72A61" w:rsidTr="00CB29B5">
        <w:trPr>
          <w:trHeight w:val="302"/>
        </w:trPr>
        <w:tc>
          <w:tcPr>
            <w:tcW w:w="1026"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8B1C37" w:rsidRPr="00F72A61" w:rsidRDefault="008B1C37"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8B1C37" w:rsidRPr="00F72A61" w:rsidRDefault="008B1C37" w:rsidP="001243D5">
            <w:pPr>
              <w:jc w:val="center"/>
              <w:rPr>
                <w:rFonts w:ascii="Tw Cen MT" w:hAnsi="Tw Cen MT" w:cs="Arial"/>
                <w:b/>
              </w:rPr>
            </w:pPr>
            <w:r>
              <w:rPr>
                <w:rFonts w:ascii="Tw Cen MT" w:hAnsi="Tw Cen MT" w:cs="Arial"/>
                <w:b/>
              </w:rPr>
              <w:t>SUB-TOTAL S/IVA</w:t>
            </w:r>
          </w:p>
        </w:tc>
      </w:tr>
      <w:tr w:rsidR="008B1C37" w:rsidRPr="00F72A61" w:rsidTr="000E6A01">
        <w:tc>
          <w:tcPr>
            <w:tcW w:w="1026" w:type="dxa"/>
            <w:tcBorders>
              <w:bottom w:val="single" w:sz="4" w:space="0" w:color="auto"/>
            </w:tcBorders>
          </w:tcPr>
          <w:p w:rsidR="008B1C37" w:rsidRPr="00F72A61" w:rsidRDefault="008B1C37" w:rsidP="001243D5">
            <w:pPr>
              <w:jc w:val="center"/>
              <w:rPr>
                <w:rFonts w:ascii="Tw Cen MT" w:hAnsi="Tw Cen MT" w:cs="Arial"/>
                <w:sz w:val="18"/>
                <w:szCs w:val="18"/>
              </w:rPr>
            </w:pPr>
            <w:r>
              <w:rPr>
                <w:rFonts w:ascii="Tw Cen MT" w:hAnsi="Tw Cen MT" w:cs="Arial"/>
                <w:sz w:val="18"/>
                <w:szCs w:val="18"/>
              </w:rPr>
              <w:t>1</w:t>
            </w:r>
            <w:r w:rsidR="000E6A01">
              <w:rPr>
                <w:rFonts w:ascii="Tw Cen MT" w:hAnsi="Tw Cen MT" w:cs="Arial"/>
                <w:sz w:val="18"/>
                <w:szCs w:val="18"/>
              </w:rPr>
              <w:t>9</w:t>
            </w:r>
          </w:p>
        </w:tc>
        <w:tc>
          <w:tcPr>
            <w:tcW w:w="1134" w:type="dxa"/>
            <w:tcBorders>
              <w:bottom w:val="single" w:sz="4" w:space="0" w:color="auto"/>
            </w:tcBorders>
          </w:tcPr>
          <w:p w:rsidR="008B1C37" w:rsidRDefault="008B1C37"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Borders>
              <w:bottom w:val="single" w:sz="4" w:space="0" w:color="auto"/>
            </w:tcBorders>
          </w:tcPr>
          <w:p w:rsidR="008B1C37" w:rsidRDefault="008B1C37"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8B1C37" w:rsidRDefault="008B1C37" w:rsidP="001243D5">
            <w:pPr>
              <w:rPr>
                <w:rFonts w:ascii="Tw Cen MT" w:hAnsi="Tw Cen MT" w:cs="Calibri"/>
                <w:color w:val="000000"/>
                <w:sz w:val="18"/>
                <w:szCs w:val="18"/>
              </w:rPr>
            </w:pPr>
            <w:r>
              <w:rPr>
                <w:rFonts w:ascii="Tw Cen MT" w:hAnsi="Tw Cen MT" w:cs="Calibri"/>
                <w:color w:val="000000"/>
                <w:sz w:val="18"/>
                <w:szCs w:val="18"/>
              </w:rPr>
              <w:t>Proyector</w:t>
            </w:r>
          </w:p>
        </w:tc>
        <w:tc>
          <w:tcPr>
            <w:tcW w:w="1560" w:type="dxa"/>
            <w:tcBorders>
              <w:bottom w:val="single" w:sz="4" w:space="0" w:color="auto"/>
            </w:tcBorders>
            <w:vAlign w:val="bottom"/>
          </w:tcPr>
          <w:p w:rsidR="008B1C37" w:rsidRDefault="008B1C37" w:rsidP="001243D5">
            <w:pPr>
              <w:rPr>
                <w:rFonts w:ascii="Tw Cen MT" w:hAnsi="Tw Cen MT" w:cs="Calibri"/>
                <w:color w:val="000000"/>
                <w:sz w:val="18"/>
                <w:szCs w:val="18"/>
              </w:rPr>
            </w:pPr>
          </w:p>
        </w:tc>
        <w:tc>
          <w:tcPr>
            <w:tcW w:w="1417" w:type="dxa"/>
          </w:tcPr>
          <w:p w:rsidR="008B1C37" w:rsidRDefault="008B1C37" w:rsidP="001243D5">
            <w:pPr>
              <w:rPr>
                <w:rFonts w:ascii="Tw Cen MT" w:hAnsi="Tw Cen MT" w:cs="Calibri"/>
                <w:color w:val="000000"/>
                <w:sz w:val="18"/>
                <w:szCs w:val="18"/>
              </w:rPr>
            </w:pPr>
          </w:p>
        </w:tc>
      </w:tr>
    </w:tbl>
    <w:p w:rsidR="00841485" w:rsidRDefault="00841485" w:rsidP="004378D7">
      <w:pPr>
        <w:tabs>
          <w:tab w:val="left" w:pos="0"/>
        </w:tabs>
        <w:spacing w:after="0" w:line="240" w:lineRule="auto"/>
        <w:jc w:val="center"/>
        <w:outlineLvl w:val="0"/>
        <w:rPr>
          <w:rFonts w:ascii="Tw Cen MT" w:hAnsi="Tw Cen MT" w:cs="Arial"/>
          <w:b/>
          <w:bCs/>
        </w:rPr>
      </w:pPr>
    </w:p>
    <w:p w:rsidR="00841485" w:rsidRDefault="00841485" w:rsidP="0084148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MEDIDAS CAUTELARES Y SUSPENSIÓN DEL PROCESO</w:t>
      </w:r>
    </w:p>
    <w:p w:rsidR="00841485" w:rsidRPr="006159AF" w:rsidRDefault="00841485" w:rsidP="0084148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05827</w:t>
      </w:r>
    </w:p>
    <w:p w:rsidR="00841485" w:rsidRDefault="00841485" w:rsidP="0084148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0E6A01" w:rsidRPr="00F72A61" w:rsidTr="00CB29B5">
        <w:trPr>
          <w:trHeight w:val="302"/>
        </w:trPr>
        <w:tc>
          <w:tcPr>
            <w:tcW w:w="1026"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SUB-TOTAL S/IVA</w:t>
            </w:r>
          </w:p>
        </w:tc>
      </w:tr>
      <w:tr w:rsidR="000E6A01" w:rsidRPr="00F72A61" w:rsidTr="000E6A01">
        <w:tc>
          <w:tcPr>
            <w:tcW w:w="1026" w:type="dxa"/>
            <w:tcBorders>
              <w:bottom w:val="single" w:sz="4" w:space="0" w:color="auto"/>
            </w:tcBorders>
          </w:tcPr>
          <w:p w:rsidR="000E6A01" w:rsidRPr="00F72A61" w:rsidRDefault="000E6A01" w:rsidP="001243D5">
            <w:pPr>
              <w:jc w:val="center"/>
              <w:rPr>
                <w:rFonts w:ascii="Tw Cen MT" w:hAnsi="Tw Cen MT" w:cs="Arial"/>
                <w:sz w:val="18"/>
                <w:szCs w:val="18"/>
              </w:rPr>
            </w:pPr>
            <w:r>
              <w:rPr>
                <w:rFonts w:ascii="Tw Cen MT" w:hAnsi="Tw Cen MT" w:cs="Arial"/>
                <w:sz w:val="18"/>
                <w:szCs w:val="18"/>
              </w:rPr>
              <w:t>20</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3</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 xml:space="preserve">Cañón </w:t>
            </w:r>
          </w:p>
        </w:tc>
        <w:tc>
          <w:tcPr>
            <w:tcW w:w="1560" w:type="dxa"/>
            <w:tcBorders>
              <w:bottom w:val="single" w:sz="4" w:space="0" w:color="auto"/>
            </w:tcBorders>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bl>
    <w:p w:rsidR="00841485" w:rsidRDefault="00841485" w:rsidP="00763A8E">
      <w:pPr>
        <w:tabs>
          <w:tab w:val="left" w:pos="0"/>
        </w:tabs>
        <w:spacing w:after="0" w:line="240" w:lineRule="auto"/>
        <w:outlineLvl w:val="0"/>
        <w:rPr>
          <w:rFonts w:ascii="Tw Cen MT" w:hAnsi="Tw Cen MT" w:cs="Arial"/>
          <w:b/>
          <w:bCs/>
        </w:rPr>
      </w:pPr>
    </w:p>
    <w:p w:rsidR="00CB29B5" w:rsidRDefault="00CB29B5" w:rsidP="00763A8E">
      <w:pPr>
        <w:tabs>
          <w:tab w:val="left" w:pos="0"/>
        </w:tabs>
        <w:spacing w:after="0" w:line="240" w:lineRule="auto"/>
        <w:outlineLvl w:val="0"/>
        <w:rPr>
          <w:rFonts w:ascii="Tw Cen MT" w:hAnsi="Tw Cen MT" w:cs="Arial"/>
          <w:b/>
          <w:bCs/>
        </w:rPr>
      </w:pPr>
    </w:p>
    <w:p w:rsidR="00CB29B5" w:rsidRDefault="00CB29B5" w:rsidP="00763A8E">
      <w:pPr>
        <w:tabs>
          <w:tab w:val="left" w:pos="0"/>
        </w:tabs>
        <w:spacing w:after="0" w:line="240" w:lineRule="auto"/>
        <w:outlineLvl w:val="0"/>
        <w:rPr>
          <w:rFonts w:ascii="Tw Cen MT" w:hAnsi="Tw Cen MT" w:cs="Arial"/>
          <w:b/>
          <w:bCs/>
        </w:rPr>
      </w:pPr>
    </w:p>
    <w:p w:rsidR="00CB29B5" w:rsidRDefault="00CB29B5" w:rsidP="00763A8E">
      <w:pPr>
        <w:tabs>
          <w:tab w:val="left" w:pos="0"/>
        </w:tabs>
        <w:spacing w:after="0" w:line="240" w:lineRule="auto"/>
        <w:outlineLvl w:val="0"/>
        <w:rPr>
          <w:rFonts w:ascii="Tw Cen MT" w:hAnsi="Tw Cen MT" w:cs="Arial"/>
          <w:b/>
          <w:bCs/>
        </w:rPr>
      </w:pPr>
    </w:p>
    <w:p w:rsidR="00CB29B5" w:rsidRDefault="00CB29B5" w:rsidP="00763A8E">
      <w:pPr>
        <w:tabs>
          <w:tab w:val="left" w:pos="0"/>
        </w:tabs>
        <w:spacing w:after="0" w:line="240" w:lineRule="auto"/>
        <w:outlineLvl w:val="0"/>
        <w:rPr>
          <w:rFonts w:ascii="Tw Cen MT" w:hAnsi="Tw Cen MT" w:cs="Arial"/>
          <w:b/>
          <w:bCs/>
        </w:rPr>
      </w:pPr>
    </w:p>
    <w:p w:rsidR="00CB29B5" w:rsidRDefault="00CB29B5" w:rsidP="00763A8E">
      <w:pPr>
        <w:tabs>
          <w:tab w:val="left" w:pos="0"/>
        </w:tabs>
        <w:spacing w:after="0" w:line="240" w:lineRule="auto"/>
        <w:outlineLvl w:val="0"/>
        <w:rPr>
          <w:rFonts w:ascii="Tw Cen MT" w:hAnsi="Tw Cen MT" w:cs="Arial"/>
          <w:b/>
          <w:bCs/>
        </w:rPr>
      </w:pPr>
    </w:p>
    <w:p w:rsidR="00841485" w:rsidRDefault="00841485" w:rsidP="00841485">
      <w:pPr>
        <w:spacing w:after="0" w:line="240" w:lineRule="auto"/>
        <w:rPr>
          <w:rFonts w:ascii="Tw Cen MT" w:hAnsi="Tw Cen MT" w:cs="Arial"/>
        </w:rPr>
      </w:pPr>
      <w:r w:rsidRPr="004C356F">
        <w:rPr>
          <w:rFonts w:ascii="Tw Cen MT" w:hAnsi="Tw Cen MT" w:cs="Arial"/>
          <w:b/>
        </w:rPr>
        <w:lastRenderedPageBreak/>
        <w:t>PR</w:t>
      </w:r>
      <w:r>
        <w:rPr>
          <w:rFonts w:ascii="Tw Cen MT" w:hAnsi="Tw Cen MT" w:cs="Arial"/>
          <w:b/>
        </w:rPr>
        <w:t>O</w:t>
      </w:r>
      <w:r w:rsidRPr="004C356F">
        <w:rPr>
          <w:rFonts w:ascii="Tw Cen MT" w:hAnsi="Tw Cen MT" w:cs="Arial"/>
          <w:b/>
        </w:rPr>
        <w:t>GRAMA</w:t>
      </w:r>
      <w:r>
        <w:rPr>
          <w:rFonts w:ascii="Tw Cen MT" w:hAnsi="Tw Cen MT" w:cs="Arial"/>
        </w:rPr>
        <w:t>: SISTEMAS NACIONAL DE INFORMACIÓN</w:t>
      </w:r>
    </w:p>
    <w:p w:rsidR="00841485" w:rsidRDefault="00841485" w:rsidP="00841485">
      <w:pPr>
        <w:spacing w:after="0" w:line="240" w:lineRule="auto"/>
        <w:rPr>
          <w:rFonts w:ascii="Tw Cen MT" w:hAnsi="Tw Cen MT" w:cs="Arial"/>
          <w:b/>
          <w:bCs/>
        </w:rPr>
      </w:pPr>
      <w:r>
        <w:rPr>
          <w:rFonts w:ascii="Tw Cen MT" w:hAnsi="Tw Cen MT" w:cs="Arial"/>
          <w:b/>
          <w:bCs/>
        </w:rPr>
        <w:t xml:space="preserve">SOLICITUD No. </w:t>
      </w:r>
      <w:r w:rsidRPr="006159AF">
        <w:rPr>
          <w:rFonts w:ascii="Tw Cen MT" w:hAnsi="Tw Cen MT" w:cs="Arial"/>
          <w:bCs/>
        </w:rPr>
        <w:t>05831</w:t>
      </w:r>
    </w:p>
    <w:p w:rsidR="00841485" w:rsidRDefault="00841485" w:rsidP="0084148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0E6A01" w:rsidRPr="00F72A61" w:rsidTr="00CB29B5">
        <w:trPr>
          <w:trHeight w:val="302"/>
        </w:trPr>
        <w:tc>
          <w:tcPr>
            <w:tcW w:w="1026"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SUB-TOTAL S/IVA</w:t>
            </w:r>
          </w:p>
        </w:tc>
      </w:tr>
      <w:tr w:rsidR="000E6A01" w:rsidRPr="00F72A61" w:rsidTr="000E6A01">
        <w:tc>
          <w:tcPr>
            <w:tcW w:w="1026" w:type="dxa"/>
          </w:tcPr>
          <w:p w:rsidR="000E6A01" w:rsidRPr="00F72A61" w:rsidRDefault="000E6A01" w:rsidP="001243D5">
            <w:pPr>
              <w:jc w:val="center"/>
              <w:rPr>
                <w:rFonts w:ascii="Tw Cen MT" w:hAnsi="Tw Cen MT" w:cs="Arial"/>
                <w:sz w:val="18"/>
                <w:szCs w:val="18"/>
              </w:rPr>
            </w:pPr>
            <w:r>
              <w:rPr>
                <w:rFonts w:ascii="Tw Cen MT" w:hAnsi="Tw Cen MT" w:cs="Arial"/>
                <w:sz w:val="18"/>
                <w:szCs w:val="18"/>
              </w:rPr>
              <w:t>21</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20</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Computadora de escritorio</w:t>
            </w:r>
          </w:p>
        </w:tc>
        <w:tc>
          <w:tcPr>
            <w:tcW w:w="1560" w:type="dxa"/>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r w:rsidR="000E6A01" w:rsidRPr="00F72A61" w:rsidTr="000E6A01">
        <w:tc>
          <w:tcPr>
            <w:tcW w:w="1026" w:type="dxa"/>
            <w:tcBorders>
              <w:bottom w:val="single" w:sz="4" w:space="0" w:color="auto"/>
            </w:tcBorders>
          </w:tcPr>
          <w:p w:rsidR="000E6A01" w:rsidRPr="00F72A61" w:rsidRDefault="000E6A01" w:rsidP="001243D5">
            <w:pPr>
              <w:jc w:val="center"/>
              <w:rPr>
                <w:rFonts w:ascii="Tw Cen MT" w:hAnsi="Tw Cen MT" w:cs="Arial"/>
                <w:sz w:val="18"/>
                <w:szCs w:val="18"/>
              </w:rPr>
            </w:pPr>
            <w:r>
              <w:rPr>
                <w:rFonts w:ascii="Tw Cen MT" w:hAnsi="Tw Cen MT" w:cs="Arial"/>
                <w:sz w:val="18"/>
                <w:szCs w:val="18"/>
              </w:rPr>
              <w:t>22</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20</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Unidad de protección y respaldo de energía (UPS)</w:t>
            </w:r>
          </w:p>
        </w:tc>
        <w:tc>
          <w:tcPr>
            <w:tcW w:w="1560" w:type="dxa"/>
            <w:tcBorders>
              <w:bottom w:val="single" w:sz="4" w:space="0" w:color="auto"/>
            </w:tcBorders>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bl>
    <w:p w:rsidR="00841485" w:rsidRDefault="00841485" w:rsidP="004378D7">
      <w:pPr>
        <w:tabs>
          <w:tab w:val="left" w:pos="0"/>
        </w:tabs>
        <w:spacing w:after="0" w:line="240" w:lineRule="auto"/>
        <w:jc w:val="center"/>
        <w:outlineLvl w:val="0"/>
        <w:rPr>
          <w:rFonts w:ascii="Tw Cen MT" w:hAnsi="Tw Cen MT" w:cs="Arial"/>
          <w:b/>
          <w:bCs/>
        </w:rPr>
      </w:pPr>
    </w:p>
    <w:p w:rsidR="00841485" w:rsidRDefault="00841485" w:rsidP="00841485">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SISTEMA DE JUSTICIA PENAL PARA ADOLESCENTES</w:t>
      </w:r>
    </w:p>
    <w:p w:rsidR="00841485" w:rsidRPr="006159AF" w:rsidRDefault="00841485" w:rsidP="00841485">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05821</w:t>
      </w:r>
    </w:p>
    <w:p w:rsidR="00841485" w:rsidRPr="006159AF" w:rsidRDefault="00841485" w:rsidP="00841485">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0E6A01" w:rsidRPr="00F72A61" w:rsidTr="00CB29B5">
        <w:trPr>
          <w:trHeight w:val="302"/>
        </w:trPr>
        <w:tc>
          <w:tcPr>
            <w:tcW w:w="1026"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SUB-TOTAL S/IVA</w:t>
            </w:r>
          </w:p>
        </w:tc>
      </w:tr>
      <w:tr w:rsidR="000E6A01" w:rsidRPr="00F72A61" w:rsidTr="000E6A01">
        <w:tc>
          <w:tcPr>
            <w:tcW w:w="1026" w:type="dxa"/>
          </w:tcPr>
          <w:p w:rsidR="000E6A01" w:rsidRPr="00F72A61" w:rsidRDefault="000E6A01" w:rsidP="001243D5">
            <w:pPr>
              <w:jc w:val="center"/>
              <w:rPr>
                <w:rFonts w:ascii="Tw Cen MT" w:hAnsi="Tw Cen MT" w:cs="Arial"/>
                <w:sz w:val="18"/>
                <w:szCs w:val="18"/>
              </w:rPr>
            </w:pPr>
            <w:r>
              <w:rPr>
                <w:rFonts w:ascii="Tw Cen MT" w:hAnsi="Tw Cen MT" w:cs="Arial"/>
                <w:sz w:val="18"/>
                <w:szCs w:val="18"/>
              </w:rPr>
              <w:t>23</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Bocinas</w:t>
            </w:r>
          </w:p>
        </w:tc>
        <w:tc>
          <w:tcPr>
            <w:tcW w:w="1560" w:type="dxa"/>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r w:rsidR="000E6A01" w:rsidRPr="00F72A61" w:rsidTr="000E6A01">
        <w:tc>
          <w:tcPr>
            <w:tcW w:w="1026" w:type="dxa"/>
          </w:tcPr>
          <w:p w:rsidR="000E6A01" w:rsidRPr="00F72A61" w:rsidRDefault="000E6A01" w:rsidP="001243D5">
            <w:pPr>
              <w:jc w:val="center"/>
              <w:rPr>
                <w:rFonts w:ascii="Tw Cen MT" w:hAnsi="Tw Cen MT" w:cs="Arial"/>
                <w:sz w:val="18"/>
                <w:szCs w:val="18"/>
              </w:rPr>
            </w:pPr>
            <w:r>
              <w:rPr>
                <w:rFonts w:ascii="Tw Cen MT" w:hAnsi="Tw Cen MT" w:cs="Arial"/>
                <w:sz w:val="18"/>
                <w:szCs w:val="18"/>
              </w:rPr>
              <w:t>24</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DVD</w:t>
            </w:r>
          </w:p>
        </w:tc>
        <w:tc>
          <w:tcPr>
            <w:tcW w:w="1560" w:type="dxa"/>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r w:rsidR="000E6A01" w:rsidRPr="00F72A61" w:rsidTr="000E6A01">
        <w:tc>
          <w:tcPr>
            <w:tcW w:w="1026" w:type="dxa"/>
          </w:tcPr>
          <w:p w:rsidR="000E6A01" w:rsidRPr="00F72A61" w:rsidRDefault="000E6A01" w:rsidP="001243D5">
            <w:pPr>
              <w:jc w:val="center"/>
              <w:rPr>
                <w:rFonts w:ascii="Tw Cen MT" w:hAnsi="Tw Cen MT" w:cs="Arial"/>
                <w:sz w:val="18"/>
                <w:szCs w:val="18"/>
              </w:rPr>
            </w:pPr>
            <w:r>
              <w:rPr>
                <w:rFonts w:ascii="Tw Cen MT" w:hAnsi="Tw Cen MT" w:cs="Arial"/>
                <w:sz w:val="18"/>
                <w:szCs w:val="18"/>
              </w:rPr>
              <w:t>25</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1</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Mezcladores</w:t>
            </w:r>
          </w:p>
        </w:tc>
        <w:tc>
          <w:tcPr>
            <w:tcW w:w="1560" w:type="dxa"/>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r w:rsidR="000E6A01" w:rsidRPr="00F72A61" w:rsidTr="000E6A01">
        <w:tc>
          <w:tcPr>
            <w:tcW w:w="1026" w:type="dxa"/>
          </w:tcPr>
          <w:p w:rsidR="000E6A01" w:rsidRPr="00F72A61" w:rsidRDefault="000E6A01" w:rsidP="001243D5">
            <w:pPr>
              <w:jc w:val="center"/>
              <w:rPr>
                <w:rFonts w:ascii="Tw Cen MT" w:hAnsi="Tw Cen MT" w:cs="Arial"/>
                <w:sz w:val="18"/>
                <w:szCs w:val="18"/>
              </w:rPr>
            </w:pPr>
            <w:r>
              <w:rPr>
                <w:rFonts w:ascii="Tw Cen MT" w:hAnsi="Tw Cen MT" w:cs="Arial"/>
                <w:sz w:val="18"/>
                <w:szCs w:val="18"/>
              </w:rPr>
              <w:t>26</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Micrófono</w:t>
            </w:r>
          </w:p>
        </w:tc>
        <w:tc>
          <w:tcPr>
            <w:tcW w:w="1560" w:type="dxa"/>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r w:rsidR="000E6A01" w:rsidRPr="00F72A61" w:rsidTr="000E6A01">
        <w:tc>
          <w:tcPr>
            <w:tcW w:w="1026" w:type="dxa"/>
            <w:tcBorders>
              <w:bottom w:val="single" w:sz="4" w:space="0" w:color="auto"/>
            </w:tcBorders>
          </w:tcPr>
          <w:p w:rsidR="000E6A01" w:rsidRDefault="000E6A01" w:rsidP="001243D5">
            <w:pPr>
              <w:jc w:val="center"/>
              <w:rPr>
                <w:rFonts w:ascii="Tw Cen MT" w:hAnsi="Tw Cen MT" w:cs="Arial"/>
                <w:sz w:val="18"/>
                <w:szCs w:val="18"/>
              </w:rPr>
            </w:pPr>
            <w:r>
              <w:rPr>
                <w:rFonts w:ascii="Tw Cen MT" w:hAnsi="Tw Cen MT" w:cs="Arial"/>
                <w:sz w:val="18"/>
                <w:szCs w:val="18"/>
              </w:rPr>
              <w:t>27</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Pedestal para micrófono</w:t>
            </w:r>
          </w:p>
        </w:tc>
        <w:tc>
          <w:tcPr>
            <w:tcW w:w="1560" w:type="dxa"/>
            <w:tcBorders>
              <w:bottom w:val="single" w:sz="4" w:space="0" w:color="auto"/>
            </w:tcBorders>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bl>
    <w:p w:rsidR="00EF02E1" w:rsidRDefault="00EF02E1" w:rsidP="00EF02E1">
      <w:pPr>
        <w:spacing w:after="0" w:line="240" w:lineRule="auto"/>
        <w:rPr>
          <w:rFonts w:ascii="Tw Cen MT" w:hAnsi="Tw Cen MT" w:cs="Arial"/>
          <w:b/>
        </w:rPr>
      </w:pPr>
    </w:p>
    <w:p w:rsidR="00EF02E1" w:rsidRDefault="00EF02E1" w:rsidP="00EF02E1">
      <w:pPr>
        <w:spacing w:after="0" w:line="240" w:lineRule="auto"/>
        <w:rPr>
          <w:rFonts w:ascii="Tw Cen MT" w:hAnsi="Tw Cen MT" w:cs="Arial"/>
        </w:rPr>
      </w:pPr>
      <w:r w:rsidRPr="004C356F">
        <w:rPr>
          <w:rFonts w:ascii="Tw Cen MT" w:hAnsi="Tw Cen MT" w:cs="Arial"/>
          <w:b/>
        </w:rPr>
        <w:t>PR</w:t>
      </w:r>
      <w:r>
        <w:rPr>
          <w:rFonts w:ascii="Tw Cen MT" w:hAnsi="Tw Cen MT" w:cs="Arial"/>
          <w:b/>
        </w:rPr>
        <w:t>O</w:t>
      </w:r>
      <w:r w:rsidRPr="004C356F">
        <w:rPr>
          <w:rFonts w:ascii="Tw Cen MT" w:hAnsi="Tw Cen MT" w:cs="Arial"/>
          <w:b/>
        </w:rPr>
        <w:t>GRAMA</w:t>
      </w:r>
      <w:r>
        <w:rPr>
          <w:rFonts w:ascii="Tw Cen MT" w:hAnsi="Tw Cen MT" w:cs="Arial"/>
        </w:rPr>
        <w:t>: SISTEMA DE JUSTICIA PENAL PARA ADOLESCENTES</w:t>
      </w:r>
    </w:p>
    <w:p w:rsidR="00EF02E1" w:rsidRPr="006159AF" w:rsidRDefault="00EF02E1" w:rsidP="00EF02E1">
      <w:pPr>
        <w:spacing w:after="0" w:line="240" w:lineRule="auto"/>
        <w:rPr>
          <w:rFonts w:ascii="Tw Cen MT" w:hAnsi="Tw Cen MT" w:cs="Arial"/>
          <w:bCs/>
        </w:rPr>
      </w:pPr>
      <w:r>
        <w:rPr>
          <w:rFonts w:ascii="Tw Cen MT" w:hAnsi="Tw Cen MT" w:cs="Arial"/>
          <w:b/>
          <w:bCs/>
        </w:rPr>
        <w:t xml:space="preserve">SOLICITUD No. </w:t>
      </w:r>
      <w:r w:rsidRPr="006159AF">
        <w:rPr>
          <w:rFonts w:ascii="Tw Cen MT" w:hAnsi="Tw Cen MT" w:cs="Arial"/>
          <w:bCs/>
        </w:rPr>
        <w:t>05822</w:t>
      </w:r>
    </w:p>
    <w:p w:rsidR="00EF02E1" w:rsidRPr="006159AF" w:rsidRDefault="00EF02E1" w:rsidP="00EF02E1">
      <w:pPr>
        <w:spacing w:after="0" w:line="240" w:lineRule="auto"/>
        <w:rPr>
          <w:rFonts w:ascii="Tw Cen MT" w:hAnsi="Tw Cen MT" w:cs="Arial"/>
        </w:rPr>
      </w:pPr>
    </w:p>
    <w:tbl>
      <w:tblPr>
        <w:tblStyle w:val="Tablaconcuadrcula"/>
        <w:tblW w:w="9781" w:type="dxa"/>
        <w:tblInd w:w="108" w:type="dxa"/>
        <w:tblLayout w:type="fixed"/>
        <w:tblLook w:val="04A0" w:firstRow="1" w:lastRow="0" w:firstColumn="1" w:lastColumn="0" w:noHBand="0" w:noVBand="1"/>
      </w:tblPr>
      <w:tblGrid>
        <w:gridCol w:w="1026"/>
        <w:gridCol w:w="1134"/>
        <w:gridCol w:w="1134"/>
        <w:gridCol w:w="3510"/>
        <w:gridCol w:w="1560"/>
        <w:gridCol w:w="1417"/>
      </w:tblGrid>
      <w:tr w:rsidR="000E6A01" w:rsidRPr="00F72A61" w:rsidTr="00CB29B5">
        <w:trPr>
          <w:trHeight w:val="302"/>
        </w:trPr>
        <w:tc>
          <w:tcPr>
            <w:tcW w:w="1026"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PARTIDA</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CANTIDAD</w:t>
            </w:r>
          </w:p>
        </w:tc>
        <w:tc>
          <w:tcPr>
            <w:tcW w:w="1134"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UNIDAD</w:t>
            </w:r>
          </w:p>
        </w:tc>
        <w:tc>
          <w:tcPr>
            <w:tcW w:w="3510" w:type="dxa"/>
            <w:tcBorders>
              <w:bottom w:val="single" w:sz="4" w:space="0" w:color="auto"/>
            </w:tcBorders>
            <w:shd w:val="clear" w:color="auto" w:fill="BFBFBF" w:themeFill="background1" w:themeFillShade="BF"/>
            <w:vAlign w:val="center"/>
          </w:tcPr>
          <w:p w:rsidR="000E6A01" w:rsidRPr="00F72A61" w:rsidRDefault="000E6A01" w:rsidP="001243D5">
            <w:pPr>
              <w:jc w:val="center"/>
              <w:rPr>
                <w:rFonts w:ascii="Tw Cen MT" w:hAnsi="Tw Cen MT" w:cs="Arial"/>
                <w:b/>
              </w:rPr>
            </w:pPr>
            <w:r w:rsidRPr="00F72A61">
              <w:rPr>
                <w:rFonts w:ascii="Tw Cen MT" w:hAnsi="Tw Cen MT" w:cs="Arial"/>
                <w:b/>
              </w:rPr>
              <w:t>CONCEPTO</w:t>
            </w:r>
          </w:p>
        </w:tc>
        <w:tc>
          <w:tcPr>
            <w:tcW w:w="1560"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PRECIO UNITARIO S/IVA</w:t>
            </w:r>
          </w:p>
        </w:tc>
        <w:tc>
          <w:tcPr>
            <w:tcW w:w="1417" w:type="dxa"/>
            <w:shd w:val="clear" w:color="auto" w:fill="BFBFBF" w:themeFill="background1" w:themeFillShade="BF"/>
            <w:vAlign w:val="center"/>
          </w:tcPr>
          <w:p w:rsidR="000E6A01" w:rsidRPr="00F72A61" w:rsidRDefault="000E6A01" w:rsidP="001243D5">
            <w:pPr>
              <w:jc w:val="center"/>
              <w:rPr>
                <w:rFonts w:ascii="Tw Cen MT" w:hAnsi="Tw Cen MT" w:cs="Arial"/>
                <w:b/>
              </w:rPr>
            </w:pPr>
            <w:r>
              <w:rPr>
                <w:rFonts w:ascii="Tw Cen MT" w:hAnsi="Tw Cen MT" w:cs="Arial"/>
                <w:b/>
              </w:rPr>
              <w:t>SUB-TOTAL S/IVA</w:t>
            </w:r>
          </w:p>
        </w:tc>
      </w:tr>
      <w:tr w:rsidR="000E6A01" w:rsidRPr="00F72A61" w:rsidTr="000E6A01">
        <w:tc>
          <w:tcPr>
            <w:tcW w:w="1026" w:type="dxa"/>
            <w:tcBorders>
              <w:bottom w:val="single" w:sz="4" w:space="0" w:color="auto"/>
            </w:tcBorders>
          </w:tcPr>
          <w:p w:rsidR="000E6A01" w:rsidRPr="00F72A61" w:rsidRDefault="000E6A01" w:rsidP="001243D5">
            <w:pPr>
              <w:jc w:val="center"/>
              <w:rPr>
                <w:rFonts w:ascii="Tw Cen MT" w:hAnsi="Tw Cen MT" w:cs="Arial"/>
                <w:sz w:val="18"/>
                <w:szCs w:val="18"/>
              </w:rPr>
            </w:pPr>
            <w:r>
              <w:rPr>
                <w:rFonts w:ascii="Tw Cen MT" w:hAnsi="Tw Cen MT" w:cs="Arial"/>
                <w:sz w:val="18"/>
                <w:szCs w:val="18"/>
              </w:rPr>
              <w:t>28</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2</w:t>
            </w:r>
          </w:p>
        </w:tc>
        <w:tc>
          <w:tcPr>
            <w:tcW w:w="1134" w:type="dxa"/>
            <w:tcBorders>
              <w:bottom w:val="single" w:sz="4" w:space="0" w:color="auto"/>
            </w:tcBorders>
          </w:tcPr>
          <w:p w:rsidR="000E6A01" w:rsidRDefault="000E6A01" w:rsidP="001243D5">
            <w:pPr>
              <w:jc w:val="center"/>
              <w:rPr>
                <w:rFonts w:ascii="Tw Cen MT" w:hAnsi="Tw Cen MT" w:cs="Calibri"/>
                <w:color w:val="000000"/>
                <w:sz w:val="18"/>
                <w:szCs w:val="18"/>
              </w:rPr>
            </w:pPr>
            <w:r>
              <w:rPr>
                <w:rFonts w:ascii="Tw Cen MT" w:hAnsi="Tw Cen MT" w:cs="Calibri"/>
                <w:color w:val="000000"/>
                <w:sz w:val="18"/>
                <w:szCs w:val="18"/>
              </w:rPr>
              <w:t>PIEZA</w:t>
            </w:r>
          </w:p>
        </w:tc>
        <w:tc>
          <w:tcPr>
            <w:tcW w:w="3510" w:type="dxa"/>
            <w:tcBorders>
              <w:bottom w:val="single" w:sz="4" w:space="0" w:color="auto"/>
            </w:tcBorders>
          </w:tcPr>
          <w:p w:rsidR="000E6A01" w:rsidRDefault="000E6A01" w:rsidP="001243D5">
            <w:pPr>
              <w:rPr>
                <w:rFonts w:ascii="Tw Cen MT" w:hAnsi="Tw Cen MT" w:cs="Calibri"/>
                <w:color w:val="000000"/>
                <w:sz w:val="18"/>
                <w:szCs w:val="18"/>
              </w:rPr>
            </w:pPr>
            <w:r>
              <w:rPr>
                <w:rFonts w:ascii="Tw Cen MT" w:hAnsi="Tw Cen MT" w:cs="Calibri"/>
                <w:color w:val="000000"/>
                <w:sz w:val="18"/>
                <w:szCs w:val="18"/>
              </w:rPr>
              <w:t>Tripié para bocinas</w:t>
            </w:r>
          </w:p>
        </w:tc>
        <w:tc>
          <w:tcPr>
            <w:tcW w:w="1560" w:type="dxa"/>
            <w:tcBorders>
              <w:bottom w:val="single" w:sz="4" w:space="0" w:color="auto"/>
            </w:tcBorders>
            <w:vAlign w:val="bottom"/>
          </w:tcPr>
          <w:p w:rsidR="000E6A01" w:rsidRDefault="000E6A01" w:rsidP="001243D5">
            <w:pPr>
              <w:rPr>
                <w:rFonts w:ascii="Tw Cen MT" w:hAnsi="Tw Cen MT" w:cs="Calibri"/>
                <w:color w:val="000000"/>
                <w:sz w:val="18"/>
                <w:szCs w:val="18"/>
              </w:rPr>
            </w:pPr>
          </w:p>
        </w:tc>
        <w:tc>
          <w:tcPr>
            <w:tcW w:w="1417" w:type="dxa"/>
          </w:tcPr>
          <w:p w:rsidR="000E6A01" w:rsidRDefault="000E6A01" w:rsidP="001243D5">
            <w:pPr>
              <w:rPr>
                <w:rFonts w:ascii="Tw Cen MT" w:hAnsi="Tw Cen MT" w:cs="Calibri"/>
                <w:color w:val="000000"/>
                <w:sz w:val="18"/>
                <w:szCs w:val="18"/>
              </w:rPr>
            </w:pPr>
          </w:p>
        </w:tc>
      </w:tr>
    </w:tbl>
    <w:p w:rsidR="007E58F8" w:rsidRDefault="007E58F8" w:rsidP="004378D7">
      <w:pPr>
        <w:tabs>
          <w:tab w:val="left" w:pos="0"/>
        </w:tabs>
        <w:spacing w:after="0" w:line="240" w:lineRule="auto"/>
        <w:jc w:val="center"/>
        <w:outlineLvl w:val="0"/>
        <w:rPr>
          <w:rFonts w:ascii="Tw Cen MT" w:hAnsi="Tw Cen MT" w:cs="Arial"/>
          <w:b/>
          <w:bCs/>
        </w:rPr>
      </w:pPr>
    </w:p>
    <w:p w:rsidR="006D0BE6" w:rsidRDefault="006D0BE6" w:rsidP="004378D7">
      <w:pPr>
        <w:tabs>
          <w:tab w:val="left" w:pos="0"/>
        </w:tabs>
        <w:spacing w:after="0" w:line="240" w:lineRule="auto"/>
        <w:jc w:val="center"/>
        <w:outlineLvl w:val="0"/>
        <w:rPr>
          <w:rFonts w:ascii="Tw Cen MT" w:hAnsi="Tw Cen MT" w:cs="Arial"/>
          <w:b/>
          <w:bCs/>
        </w:rPr>
      </w:pPr>
    </w:p>
    <w:tbl>
      <w:tblPr>
        <w:tblStyle w:val="Tablaconcuadrcula"/>
        <w:tblW w:w="0" w:type="auto"/>
        <w:tblInd w:w="108" w:type="dxa"/>
        <w:tblLook w:val="04A0" w:firstRow="1" w:lastRow="0" w:firstColumn="1" w:lastColumn="0" w:noHBand="0" w:noVBand="1"/>
      </w:tblPr>
      <w:tblGrid>
        <w:gridCol w:w="4962"/>
        <w:gridCol w:w="2409"/>
        <w:gridCol w:w="2410"/>
      </w:tblGrid>
      <w:tr w:rsidR="007E58F8" w:rsidTr="00CB29B5">
        <w:trPr>
          <w:trHeight w:val="306"/>
        </w:trPr>
        <w:tc>
          <w:tcPr>
            <w:tcW w:w="4962" w:type="dxa"/>
            <w:vMerge w:val="restart"/>
            <w:shd w:val="clear" w:color="auto" w:fill="BFBFBF" w:themeFill="background1" w:themeFillShade="BF"/>
            <w:vAlign w:val="center"/>
          </w:tcPr>
          <w:p w:rsidR="007E58F8" w:rsidRDefault="006D0BE6" w:rsidP="00F54AA5">
            <w:pPr>
              <w:tabs>
                <w:tab w:val="left" w:pos="0"/>
              </w:tabs>
              <w:jc w:val="center"/>
              <w:outlineLvl w:val="0"/>
              <w:rPr>
                <w:rFonts w:ascii="Tw Cen MT" w:hAnsi="Tw Cen MT" w:cs="Arial"/>
                <w:b/>
                <w:bCs/>
              </w:rPr>
            </w:pPr>
            <w:r>
              <w:rPr>
                <w:rFonts w:ascii="Tw Cen MT" w:hAnsi="Tw Cen MT" w:cs="Arial"/>
                <w:b/>
                <w:bCs/>
              </w:rPr>
              <w:t>IMPORTE DE SU PROPUESTA</w:t>
            </w:r>
            <w:r w:rsidR="00F54AA5">
              <w:rPr>
                <w:rFonts w:ascii="Tw Cen MT" w:hAnsi="Tw Cen MT" w:cs="Arial"/>
                <w:b/>
                <w:bCs/>
              </w:rPr>
              <w:t xml:space="preserve"> ECONÓMICA</w:t>
            </w:r>
          </w:p>
        </w:tc>
        <w:tc>
          <w:tcPr>
            <w:tcW w:w="2409" w:type="dxa"/>
          </w:tcPr>
          <w:p w:rsidR="007E58F8" w:rsidRDefault="006D0BE6" w:rsidP="004378D7">
            <w:pPr>
              <w:tabs>
                <w:tab w:val="left" w:pos="0"/>
              </w:tabs>
              <w:jc w:val="center"/>
              <w:outlineLvl w:val="0"/>
              <w:rPr>
                <w:rFonts w:ascii="Tw Cen MT" w:hAnsi="Tw Cen MT" w:cs="Arial"/>
                <w:b/>
                <w:bCs/>
              </w:rPr>
            </w:pPr>
            <w:r>
              <w:rPr>
                <w:rFonts w:ascii="Tw Cen MT" w:hAnsi="Tw Cen MT" w:cs="Arial"/>
                <w:b/>
              </w:rPr>
              <w:t>SUB-TOTAL S/IVA</w:t>
            </w:r>
          </w:p>
        </w:tc>
        <w:tc>
          <w:tcPr>
            <w:tcW w:w="2410" w:type="dxa"/>
          </w:tcPr>
          <w:p w:rsidR="007E58F8" w:rsidRDefault="007E58F8" w:rsidP="004378D7">
            <w:pPr>
              <w:tabs>
                <w:tab w:val="left" w:pos="0"/>
              </w:tabs>
              <w:jc w:val="center"/>
              <w:outlineLvl w:val="0"/>
              <w:rPr>
                <w:rFonts w:ascii="Tw Cen MT" w:hAnsi="Tw Cen MT" w:cs="Arial"/>
                <w:b/>
                <w:bCs/>
              </w:rPr>
            </w:pPr>
          </w:p>
        </w:tc>
      </w:tr>
      <w:tr w:rsidR="007E58F8" w:rsidTr="00CB29B5">
        <w:trPr>
          <w:trHeight w:val="267"/>
        </w:trPr>
        <w:tc>
          <w:tcPr>
            <w:tcW w:w="4962" w:type="dxa"/>
            <w:vMerge/>
            <w:shd w:val="clear" w:color="auto" w:fill="BFBFBF" w:themeFill="background1" w:themeFillShade="BF"/>
          </w:tcPr>
          <w:p w:rsidR="007E58F8" w:rsidRDefault="007E58F8" w:rsidP="004378D7">
            <w:pPr>
              <w:tabs>
                <w:tab w:val="left" w:pos="0"/>
              </w:tabs>
              <w:jc w:val="center"/>
              <w:outlineLvl w:val="0"/>
              <w:rPr>
                <w:rFonts w:ascii="Tw Cen MT" w:hAnsi="Tw Cen MT" w:cs="Arial"/>
                <w:b/>
                <w:bCs/>
              </w:rPr>
            </w:pPr>
          </w:p>
        </w:tc>
        <w:tc>
          <w:tcPr>
            <w:tcW w:w="2409" w:type="dxa"/>
          </w:tcPr>
          <w:p w:rsidR="007E58F8" w:rsidRDefault="006D0BE6" w:rsidP="004378D7">
            <w:pPr>
              <w:tabs>
                <w:tab w:val="left" w:pos="0"/>
              </w:tabs>
              <w:jc w:val="center"/>
              <w:outlineLvl w:val="0"/>
              <w:rPr>
                <w:rFonts w:ascii="Tw Cen MT" w:hAnsi="Tw Cen MT" w:cs="Arial"/>
                <w:b/>
                <w:bCs/>
              </w:rPr>
            </w:pPr>
            <w:r>
              <w:rPr>
                <w:rFonts w:ascii="Tw Cen MT" w:hAnsi="Tw Cen MT" w:cs="Arial"/>
                <w:b/>
                <w:bCs/>
              </w:rPr>
              <w:t>IVA</w:t>
            </w:r>
          </w:p>
        </w:tc>
        <w:tc>
          <w:tcPr>
            <w:tcW w:w="2410" w:type="dxa"/>
          </w:tcPr>
          <w:p w:rsidR="007E58F8" w:rsidRDefault="007E58F8" w:rsidP="004378D7">
            <w:pPr>
              <w:tabs>
                <w:tab w:val="left" w:pos="0"/>
              </w:tabs>
              <w:jc w:val="center"/>
              <w:outlineLvl w:val="0"/>
              <w:rPr>
                <w:rFonts w:ascii="Tw Cen MT" w:hAnsi="Tw Cen MT" w:cs="Arial"/>
                <w:b/>
                <w:bCs/>
              </w:rPr>
            </w:pPr>
          </w:p>
        </w:tc>
      </w:tr>
      <w:tr w:rsidR="007E58F8" w:rsidTr="00CB29B5">
        <w:trPr>
          <w:trHeight w:val="285"/>
        </w:trPr>
        <w:tc>
          <w:tcPr>
            <w:tcW w:w="4962" w:type="dxa"/>
            <w:vMerge/>
            <w:shd w:val="clear" w:color="auto" w:fill="BFBFBF" w:themeFill="background1" w:themeFillShade="BF"/>
          </w:tcPr>
          <w:p w:rsidR="007E58F8" w:rsidRDefault="007E58F8" w:rsidP="004378D7">
            <w:pPr>
              <w:tabs>
                <w:tab w:val="left" w:pos="0"/>
              </w:tabs>
              <w:jc w:val="center"/>
              <w:outlineLvl w:val="0"/>
              <w:rPr>
                <w:rFonts w:ascii="Tw Cen MT" w:hAnsi="Tw Cen MT" w:cs="Arial"/>
                <w:b/>
                <w:bCs/>
              </w:rPr>
            </w:pPr>
          </w:p>
        </w:tc>
        <w:tc>
          <w:tcPr>
            <w:tcW w:w="2409" w:type="dxa"/>
          </w:tcPr>
          <w:p w:rsidR="007E58F8" w:rsidRDefault="006D0BE6" w:rsidP="004378D7">
            <w:pPr>
              <w:tabs>
                <w:tab w:val="left" w:pos="0"/>
              </w:tabs>
              <w:jc w:val="center"/>
              <w:outlineLvl w:val="0"/>
              <w:rPr>
                <w:rFonts w:ascii="Tw Cen MT" w:hAnsi="Tw Cen MT" w:cs="Arial"/>
                <w:b/>
                <w:bCs/>
              </w:rPr>
            </w:pPr>
            <w:r>
              <w:rPr>
                <w:rFonts w:ascii="Tw Cen MT" w:hAnsi="Tw Cen MT" w:cs="Arial"/>
                <w:b/>
                <w:bCs/>
              </w:rPr>
              <w:t>TOTAL</w:t>
            </w:r>
          </w:p>
        </w:tc>
        <w:tc>
          <w:tcPr>
            <w:tcW w:w="2410" w:type="dxa"/>
          </w:tcPr>
          <w:p w:rsidR="007E58F8" w:rsidRDefault="007E58F8" w:rsidP="004378D7">
            <w:pPr>
              <w:tabs>
                <w:tab w:val="left" w:pos="0"/>
              </w:tabs>
              <w:jc w:val="center"/>
              <w:outlineLvl w:val="0"/>
              <w:rPr>
                <w:rFonts w:ascii="Tw Cen MT" w:hAnsi="Tw Cen MT" w:cs="Arial"/>
                <w:b/>
                <w:bCs/>
              </w:rPr>
            </w:pPr>
          </w:p>
        </w:tc>
      </w:tr>
    </w:tbl>
    <w:p w:rsidR="008334EE" w:rsidRDefault="008334EE" w:rsidP="004378D7">
      <w:pPr>
        <w:tabs>
          <w:tab w:val="left" w:pos="0"/>
        </w:tabs>
        <w:spacing w:after="0" w:line="240" w:lineRule="auto"/>
        <w:jc w:val="center"/>
        <w:outlineLvl w:val="0"/>
        <w:rPr>
          <w:rFonts w:ascii="Tw Cen MT" w:hAnsi="Tw Cen MT" w:cs="Arial"/>
          <w:b/>
          <w:bCs/>
        </w:rPr>
      </w:pPr>
    </w:p>
    <w:p w:rsidR="007E58F8" w:rsidRDefault="007E58F8" w:rsidP="004378D7">
      <w:pPr>
        <w:tabs>
          <w:tab w:val="left" w:pos="0"/>
        </w:tabs>
        <w:spacing w:after="0" w:line="240" w:lineRule="auto"/>
        <w:jc w:val="center"/>
        <w:outlineLvl w:val="0"/>
        <w:rPr>
          <w:rFonts w:ascii="Tw Cen MT" w:hAnsi="Tw Cen MT" w:cs="Arial"/>
          <w:b/>
          <w:bCs/>
        </w:rPr>
      </w:pPr>
    </w:p>
    <w:p w:rsidR="007E58F8" w:rsidRDefault="007E58F8" w:rsidP="004378D7">
      <w:pPr>
        <w:tabs>
          <w:tab w:val="left" w:pos="0"/>
        </w:tabs>
        <w:spacing w:after="0" w:line="240" w:lineRule="auto"/>
        <w:jc w:val="center"/>
        <w:outlineLvl w:val="0"/>
        <w:rPr>
          <w:rFonts w:ascii="Tw Cen MT" w:hAnsi="Tw Cen MT" w:cs="Arial"/>
          <w:b/>
          <w:bCs/>
        </w:rPr>
      </w:pPr>
    </w:p>
    <w:p w:rsidR="004378D7" w:rsidRDefault="004378D7"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306A57" w:rsidRPr="004378D7" w:rsidRDefault="00306A57" w:rsidP="004378D7">
      <w:pPr>
        <w:spacing w:after="0" w:line="240" w:lineRule="auto"/>
        <w:jc w:val="center"/>
        <w:rPr>
          <w:rFonts w:ascii="Tw Cen MT" w:hAnsi="Tw Cen MT" w:cs="Arial"/>
          <w:b/>
          <w:bCs/>
        </w:rPr>
      </w:pP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Default="00F45A77"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Pr>
          <w:rFonts w:ascii="Tw Cen MT" w:hAnsi="Tw Cen MT" w:cs="Arial"/>
          <w:b/>
        </w:rPr>
        <w:t>.</w:t>
      </w:r>
      <w:r w:rsidRPr="002D065F">
        <w:rPr>
          <w:rFonts w:ascii="Tw Cen MT" w:hAnsi="Tw Cen MT" w:cs="Arial"/>
          <w:b/>
        </w:rPr>
        <w:t xml:space="preserve"> 06002-0</w:t>
      </w:r>
      <w:r w:rsidR="004378D7">
        <w:rPr>
          <w:rFonts w:ascii="Tw Cen MT" w:hAnsi="Tw Cen MT" w:cs="Arial"/>
          <w:b/>
        </w:rPr>
        <w:t>10</w:t>
      </w:r>
      <w:r>
        <w:rPr>
          <w:rFonts w:ascii="Tw Cen MT" w:hAnsi="Tw Cen MT" w:cs="Arial"/>
          <w:b/>
        </w:rPr>
        <w:t>-1</w:t>
      </w:r>
      <w:r w:rsidR="003378BC">
        <w:rPr>
          <w:rFonts w:ascii="Tw Cen MT" w:hAnsi="Tw Cen MT" w:cs="Arial"/>
          <w:b/>
        </w:rPr>
        <w:t>8</w:t>
      </w:r>
      <w:r w:rsidRPr="002D065F">
        <w:rPr>
          <w:rFonts w:ascii="Tw Cen MT" w:hAnsi="Tw Cen MT" w:cs="Arial"/>
        </w:rPr>
        <w:t>,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____________________________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Default="004378D7">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4" w:name="_Hlk504475799"/>
      <w:r w:rsidRPr="004378D7">
        <w:rPr>
          <w:rFonts w:ascii="Tw Cen MT" w:eastAsia="Calibri" w:hAnsi="Tw Cen MT" w:cs="Arial"/>
          <w:b/>
          <w:bCs/>
        </w:rPr>
        <w:t xml:space="preserve">NO. </w:t>
      </w:r>
      <w:r w:rsidRPr="004378D7">
        <w:rPr>
          <w:rFonts w:ascii="Tw Cen MT" w:eastAsia="Calibri" w:hAnsi="Tw Cen MT" w:cs="Arial"/>
          <w:b/>
        </w:rPr>
        <w:t>06002-0</w:t>
      </w:r>
      <w:r>
        <w:rPr>
          <w:rFonts w:ascii="Tw Cen MT" w:eastAsia="Calibri" w:hAnsi="Tw Cen MT" w:cs="Arial"/>
          <w:b/>
        </w:rPr>
        <w:t>10</w:t>
      </w:r>
      <w:r w:rsidRPr="004378D7">
        <w:rPr>
          <w:rFonts w:ascii="Tw Cen MT" w:eastAsia="Calibri" w:hAnsi="Tw Cen MT" w:cs="Arial"/>
          <w:b/>
        </w:rPr>
        <w:t>-18</w:t>
      </w:r>
      <w:r w:rsidRPr="004378D7">
        <w:rPr>
          <w:rFonts w:ascii="Tw Cen MT" w:eastAsia="Calibri" w:hAnsi="Tw Cen MT" w:cs="Arial"/>
          <w:b/>
          <w:bCs/>
        </w:rPr>
        <w:t xml:space="preserve"> </w:t>
      </w:r>
      <w:r w:rsidRPr="004378D7">
        <w:rPr>
          <w:rFonts w:ascii="Tw Cen MT" w:eastAsia="Arial" w:hAnsi="Tw Cen MT" w:cs="Arial"/>
          <w:b/>
        </w:rPr>
        <w:t xml:space="preserve">PARA LA </w:t>
      </w:r>
      <w:bookmarkEnd w:id="4"/>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Pr="004378D7">
        <w:rPr>
          <w:rFonts w:ascii="Tw Cen MT" w:eastAsia="Calibri" w:hAnsi="Tw Cen MT" w:cs="Arial"/>
          <w:b/>
          <w:bCs/>
        </w:rPr>
        <w:t xml:space="preserve">NO. </w:t>
      </w:r>
      <w:r w:rsidRPr="004378D7">
        <w:rPr>
          <w:rFonts w:ascii="Tw Cen MT" w:eastAsia="Calibri" w:hAnsi="Tw Cen MT" w:cs="Arial"/>
          <w:b/>
        </w:rPr>
        <w:t>06002-0</w:t>
      </w:r>
      <w:r>
        <w:rPr>
          <w:rFonts w:ascii="Tw Cen MT" w:eastAsia="Calibri" w:hAnsi="Tw Cen MT" w:cs="Arial"/>
          <w:b/>
        </w:rPr>
        <w:t>10</w:t>
      </w:r>
      <w:r w:rsidRPr="004378D7">
        <w:rPr>
          <w:rFonts w:ascii="Tw Cen MT" w:eastAsia="Calibri" w:hAnsi="Tw Cen MT" w:cs="Arial"/>
          <w:b/>
        </w:rPr>
        <w:t>-18</w:t>
      </w:r>
      <w:r w:rsidRPr="004378D7">
        <w:rPr>
          <w:rFonts w:ascii="Tw Cen MT" w:eastAsia="Calibri" w:hAnsi="Tw Cen MT" w:cs="Arial"/>
          <w:b/>
          <w:bCs/>
        </w:rPr>
        <w:t xml:space="preserve"> </w:t>
      </w:r>
      <w:r w:rsidRPr="004378D7">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__</w:t>
      </w:r>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Pr="004378D7" w:rsidRDefault="004378D7"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Arrendamientos y Servicios Públicos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 xml:space="preserve"> garantizando todos los bienes licitados, así como la dotación de equipo nuevo para las tres Direcciones Regionales, contra defectos de fabricación y vicios ocultos durante la vigencia del contrato.</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Pr="005734C8">
        <w:rPr>
          <w:rFonts w:ascii="Tw Cen MT" w:eastAsia="Calibri" w:hAnsi="Tw Cen MT" w:cs="Arial"/>
          <w:b/>
          <w:bCs/>
        </w:rPr>
        <w:t xml:space="preserve">NO. </w:t>
      </w:r>
      <w:r w:rsidRPr="005734C8">
        <w:rPr>
          <w:rFonts w:ascii="Tw Cen MT" w:eastAsia="Calibri" w:hAnsi="Tw Cen MT" w:cs="Arial"/>
          <w:b/>
        </w:rPr>
        <w:t>06002-0</w:t>
      </w:r>
      <w:r w:rsidR="003F604F">
        <w:rPr>
          <w:rFonts w:ascii="Tw Cen MT" w:eastAsia="Calibri" w:hAnsi="Tw Cen MT" w:cs="Arial"/>
          <w:b/>
        </w:rPr>
        <w:t>10</w:t>
      </w:r>
      <w:r w:rsidRPr="005734C8">
        <w:rPr>
          <w:rFonts w:ascii="Tw Cen MT" w:eastAsia="Calibri" w:hAnsi="Tw Cen MT" w:cs="Arial"/>
          <w:b/>
        </w:rPr>
        <w:t>-18</w:t>
      </w:r>
      <w:r w:rsidRPr="005734C8">
        <w:rPr>
          <w:rFonts w:ascii="Tw Cen MT" w:eastAsia="Calibri" w:hAnsi="Tw Cen MT" w:cs="Arial"/>
          <w:b/>
          <w:bCs/>
        </w:rPr>
        <w:t xml:space="preserve"> </w:t>
      </w:r>
      <w:r w:rsidRPr="005734C8">
        <w:rPr>
          <w:rFonts w:ascii="Tw Cen MT" w:eastAsia="Arial" w:hAnsi="Tw Cen MT" w:cs="Arial"/>
          <w:b/>
        </w:rPr>
        <w:t xml:space="preserve">PARA LA </w:t>
      </w:r>
      <w:r w:rsidR="004C796C">
        <w:rPr>
          <w:rFonts w:ascii="Tw Cen MT" w:hAnsi="Tw Cen MT" w:cs="Arial"/>
          <w:b/>
          <w:bCs/>
        </w:rPr>
        <w:t xml:space="preserve">ADQUISICIÓN DE </w:t>
      </w:r>
      <w:r w:rsidR="004C796C" w:rsidRPr="00E53192">
        <w:rPr>
          <w:rFonts w:ascii="Tw Cen MT" w:hAnsi="Tw Cen MT" w:cs="Arial"/>
          <w:b/>
          <w:bCs/>
        </w:rPr>
        <w:t xml:space="preserve">EQUIPO TECNOLÓGICO Y EQUIPO DE SONIDO, SOLICITADO POR EL </w:t>
      </w:r>
      <w:r w:rsidR="004C796C">
        <w:rPr>
          <w:rFonts w:ascii="Tw Cen MT" w:hAnsi="Tw Cen MT" w:cs="Arial"/>
          <w:b/>
          <w:bCs/>
        </w:rPr>
        <w:t>SECRETARIADO EJECUTIVO DEL SISTEMA ESTATAL DE SEGURIDAD PÚBLICA (C4)</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servicios y de acuerdo a lo solicitados en el </w:t>
      </w:r>
      <w:r w:rsidRPr="005734C8">
        <w:rPr>
          <w:rFonts w:ascii="Tw Cen MT" w:eastAsia="Calibri" w:hAnsi="Tw Cen MT" w:cs="Arial"/>
          <w:b/>
        </w:rPr>
        <w:t>ANEXO NÚMERO 1 TÉCNICO</w:t>
      </w:r>
      <w:r w:rsidRPr="005734C8">
        <w:rPr>
          <w:rFonts w:ascii="Tw Cen MT" w:eastAsia="Calibri" w:hAnsi="Tw Cen MT" w:cs="Arial"/>
        </w:rPr>
        <w:t>.</w:t>
      </w:r>
      <w:r w:rsidRPr="005734C8">
        <w:rPr>
          <w:rFonts w:ascii="Tw Cen MT" w:eastAsia="Calibri" w:hAnsi="Tw Cen MT" w:cs="Arial"/>
          <w:bCs/>
        </w:rPr>
        <w:t xml:space="preserve">  </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sectPr w:rsidR="005734C8" w:rsidRPr="005734C8" w:rsidSect="003A6A36">
      <w:headerReference w:type="default" r:id="rId20"/>
      <w:footerReference w:type="default" r:id="rId21"/>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79" w:rsidRDefault="003A4079" w:rsidP="00B74F9D">
      <w:pPr>
        <w:spacing w:after="0" w:line="240" w:lineRule="auto"/>
      </w:pPr>
      <w:r>
        <w:separator/>
      </w:r>
    </w:p>
  </w:endnote>
  <w:endnote w:type="continuationSeparator" w:id="0">
    <w:p w:rsidR="003A4079" w:rsidRDefault="003A4079"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33" w:rsidRDefault="00CE7533">
    <w:pPr>
      <w:pStyle w:val="Piedepgina"/>
      <w:jc w:val="center"/>
    </w:pPr>
    <w:r>
      <w:rPr>
        <w:noProof/>
        <w:lang w:eastAsia="es-MX"/>
      </w:rPr>
      <w:drawing>
        <wp:inline distT="0" distB="0" distL="0" distR="0" wp14:anchorId="676F6226" wp14:editId="3715359B">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CE7533" w:rsidRPr="00966C1B" w:rsidRDefault="00CE7533">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0B7EC3">
          <w:rPr>
            <w:rFonts w:ascii="Tw Cen MT" w:hAnsi="Tw Cen MT"/>
            <w:b/>
            <w:noProof/>
            <w:sz w:val="18"/>
            <w:lang w:val="es-ES"/>
          </w:rPr>
          <w:t>31</w:t>
        </w:r>
        <w:r w:rsidRPr="00966C1B">
          <w:rPr>
            <w:rFonts w:ascii="Tw Cen MT" w:hAnsi="Tw Cen MT"/>
            <w:b/>
            <w:sz w:val="18"/>
          </w:rPr>
          <w:fldChar w:fldCharType="end"/>
        </w:r>
      </w:p>
      <w:p w:rsidR="00CE7533" w:rsidRDefault="00CE7533">
        <w:pPr>
          <w:pStyle w:val="Piedepgina"/>
          <w:jc w:val="center"/>
        </w:pPr>
      </w:p>
    </w:sdtContent>
  </w:sdt>
  <w:p w:rsidR="00CE7533" w:rsidRPr="00966C1B" w:rsidRDefault="00CE7533"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43B64111" wp14:editId="41EB0723">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707D9B02" wp14:editId="1DB09F01">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1BD0A5D5" wp14:editId="2E76A642">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79" w:rsidRDefault="003A4079" w:rsidP="00B74F9D">
      <w:pPr>
        <w:spacing w:after="0" w:line="240" w:lineRule="auto"/>
      </w:pPr>
      <w:r>
        <w:separator/>
      </w:r>
    </w:p>
  </w:footnote>
  <w:footnote w:type="continuationSeparator" w:id="0">
    <w:p w:rsidR="003A4079" w:rsidRDefault="003A4079"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33" w:rsidRPr="00B74F9D" w:rsidRDefault="00CE7533"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0A78B021" wp14:editId="530990BE">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CE7533" w:rsidRPr="00B74F9D" w:rsidRDefault="00CE7533"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CE7533" w:rsidRPr="00BC4147" w:rsidRDefault="00CE7533" w:rsidP="00B74F9D">
    <w:pPr>
      <w:pStyle w:val="Encabezado"/>
      <w:rPr>
        <w:rFonts w:ascii="Arial" w:hAnsi="Arial" w:cs="Arial"/>
        <w:sz w:val="18"/>
        <w:szCs w:val="18"/>
      </w:rPr>
    </w:pPr>
  </w:p>
  <w:p w:rsidR="00CE7533" w:rsidRPr="00ED6D2C" w:rsidRDefault="00CE7533"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3102B00D" wp14:editId="4F28B332">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06002-010</w:t>
    </w:r>
    <w:r w:rsidRPr="00ED6D2C">
      <w:rPr>
        <w:rFonts w:ascii="Tw Cen MT" w:hAnsi="Tw Cen MT"/>
        <w:b/>
        <w:sz w:val="24"/>
        <w:szCs w:val="24"/>
      </w:rPr>
      <w:t>-1</w:t>
    </w:r>
    <w:r>
      <w:rPr>
        <w:rFonts w:ascii="Tw Cen MT" w:hAnsi="Tw Cen MT"/>
        <w:b/>
        <w:sz w:val="24"/>
        <w:szCs w:val="24"/>
      </w:rPr>
      <w:t>8</w:t>
    </w:r>
  </w:p>
  <w:p w:rsidR="00CE7533" w:rsidRDefault="00CE7533"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F204E"/>
    <w:multiLevelType w:val="hybridMultilevel"/>
    <w:tmpl w:val="FEA46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0D5615"/>
    <w:multiLevelType w:val="hybridMultilevel"/>
    <w:tmpl w:val="D7381314"/>
    <w:numStyleLink w:val="Estiloimportado16"/>
  </w:abstractNum>
  <w:abstractNum w:abstractNumId="15"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060AC9"/>
    <w:multiLevelType w:val="hybridMultilevel"/>
    <w:tmpl w:val="E16683EC"/>
    <w:lvl w:ilvl="0" w:tplc="080A000F">
      <w:start w:val="1"/>
      <w:numFmt w:val="decimal"/>
      <w:lvlText w:val="%1."/>
      <w:lvlJc w:val="left"/>
      <w:pPr>
        <w:ind w:left="121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F30F5D"/>
    <w:multiLevelType w:val="hybridMultilevel"/>
    <w:tmpl w:val="D7381314"/>
    <w:numStyleLink w:val="Estiloimportado16"/>
  </w:abstractNum>
  <w:abstractNum w:abstractNumId="24"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9A4302"/>
    <w:multiLevelType w:val="hybridMultilevel"/>
    <w:tmpl w:val="D7381314"/>
    <w:numStyleLink w:val="Estiloimportado16"/>
  </w:abstractNum>
  <w:abstractNum w:abstractNumId="32"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5"/>
  </w:num>
  <w:num w:numId="4">
    <w:abstractNumId w:val="31"/>
  </w:num>
  <w:num w:numId="5">
    <w:abstractNumId w:val="24"/>
  </w:num>
  <w:num w:numId="6">
    <w:abstractNumId w:val="34"/>
  </w:num>
  <w:num w:numId="7">
    <w:abstractNumId w:val="6"/>
  </w:num>
  <w:num w:numId="8">
    <w:abstractNumId w:val="27"/>
  </w:num>
  <w:num w:numId="9">
    <w:abstractNumId w:val="26"/>
  </w:num>
  <w:num w:numId="10">
    <w:abstractNumId w:val="16"/>
  </w:num>
  <w:num w:numId="11">
    <w:abstractNumId w:val="14"/>
  </w:num>
  <w:num w:numId="12">
    <w:abstractNumId w:val="20"/>
  </w:num>
  <w:num w:numId="13">
    <w:abstractNumId w:val="23"/>
  </w:num>
  <w:num w:numId="14">
    <w:abstractNumId w:val="28"/>
  </w:num>
  <w:num w:numId="15">
    <w:abstractNumId w:val="7"/>
  </w:num>
  <w:num w:numId="16">
    <w:abstractNumId w:val="15"/>
  </w:num>
  <w:num w:numId="17">
    <w:abstractNumId w:val="10"/>
  </w:num>
  <w:num w:numId="18">
    <w:abstractNumId w:val="5"/>
  </w:num>
  <w:num w:numId="19">
    <w:abstractNumId w:val="4"/>
  </w:num>
  <w:num w:numId="20">
    <w:abstractNumId w:val="12"/>
  </w:num>
  <w:num w:numId="21">
    <w:abstractNumId w:val="29"/>
  </w:num>
  <w:num w:numId="22">
    <w:abstractNumId w:val="33"/>
  </w:num>
  <w:num w:numId="23">
    <w:abstractNumId w:val="30"/>
  </w:num>
  <w:num w:numId="24">
    <w:abstractNumId w:val="21"/>
  </w:num>
  <w:num w:numId="25">
    <w:abstractNumId w:val="18"/>
  </w:num>
  <w:num w:numId="26">
    <w:abstractNumId w:val="19"/>
  </w:num>
  <w:num w:numId="27">
    <w:abstractNumId w:val="22"/>
  </w:num>
  <w:num w:numId="28">
    <w:abstractNumId w:val="17"/>
  </w:num>
  <w:num w:numId="29">
    <w:abstractNumId w:val="8"/>
  </w:num>
  <w:num w:numId="30">
    <w:abstractNumId w:val="1"/>
  </w:num>
  <w:num w:numId="31">
    <w:abstractNumId w:val="2"/>
  </w:num>
  <w:num w:numId="32">
    <w:abstractNumId w:val="35"/>
  </w:num>
  <w:num w:numId="33">
    <w:abstractNumId w:val="32"/>
  </w:num>
  <w:num w:numId="34">
    <w:abstractNumId w:val="13"/>
  </w:num>
  <w:num w:numId="35">
    <w:abstractNumId w:val="9"/>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5E61"/>
    <w:rsid w:val="00015005"/>
    <w:rsid w:val="000154F4"/>
    <w:rsid w:val="000206AF"/>
    <w:rsid w:val="00020A78"/>
    <w:rsid w:val="000220C8"/>
    <w:rsid w:val="000333B6"/>
    <w:rsid w:val="00040104"/>
    <w:rsid w:val="00051901"/>
    <w:rsid w:val="000706EB"/>
    <w:rsid w:val="00083ECF"/>
    <w:rsid w:val="000B7EC3"/>
    <w:rsid w:val="000D0C4C"/>
    <w:rsid w:val="000D44BF"/>
    <w:rsid w:val="000E29AE"/>
    <w:rsid w:val="000E6A01"/>
    <w:rsid w:val="001079F6"/>
    <w:rsid w:val="001137CB"/>
    <w:rsid w:val="00117607"/>
    <w:rsid w:val="0012163B"/>
    <w:rsid w:val="00122F52"/>
    <w:rsid w:val="001243D5"/>
    <w:rsid w:val="00126538"/>
    <w:rsid w:val="00137636"/>
    <w:rsid w:val="00142C4A"/>
    <w:rsid w:val="001548F0"/>
    <w:rsid w:val="0015777A"/>
    <w:rsid w:val="00170702"/>
    <w:rsid w:val="00170B20"/>
    <w:rsid w:val="00174577"/>
    <w:rsid w:val="00175BD7"/>
    <w:rsid w:val="00176588"/>
    <w:rsid w:val="0017749F"/>
    <w:rsid w:val="00186114"/>
    <w:rsid w:val="00187B61"/>
    <w:rsid w:val="001952CD"/>
    <w:rsid w:val="00195F93"/>
    <w:rsid w:val="001976E2"/>
    <w:rsid w:val="001A3155"/>
    <w:rsid w:val="001B427F"/>
    <w:rsid w:val="001B7D15"/>
    <w:rsid w:val="001E5BB6"/>
    <w:rsid w:val="001F1418"/>
    <w:rsid w:val="001F5A00"/>
    <w:rsid w:val="002212E2"/>
    <w:rsid w:val="00227D92"/>
    <w:rsid w:val="002727EB"/>
    <w:rsid w:val="0027469A"/>
    <w:rsid w:val="002809DD"/>
    <w:rsid w:val="00280C1D"/>
    <w:rsid w:val="00283FF8"/>
    <w:rsid w:val="00285241"/>
    <w:rsid w:val="002855A6"/>
    <w:rsid w:val="0028693D"/>
    <w:rsid w:val="002A0E09"/>
    <w:rsid w:val="002A2AFC"/>
    <w:rsid w:val="002A3A8F"/>
    <w:rsid w:val="002F1DCA"/>
    <w:rsid w:val="002F3BA3"/>
    <w:rsid w:val="002F3DBD"/>
    <w:rsid w:val="0030166B"/>
    <w:rsid w:val="00306A57"/>
    <w:rsid w:val="003128A0"/>
    <w:rsid w:val="003243F8"/>
    <w:rsid w:val="003343D6"/>
    <w:rsid w:val="0033742A"/>
    <w:rsid w:val="003378BC"/>
    <w:rsid w:val="00341987"/>
    <w:rsid w:val="00364D31"/>
    <w:rsid w:val="00371E1A"/>
    <w:rsid w:val="00371F4E"/>
    <w:rsid w:val="00372C45"/>
    <w:rsid w:val="003832B6"/>
    <w:rsid w:val="00391D3E"/>
    <w:rsid w:val="003954BE"/>
    <w:rsid w:val="0039577A"/>
    <w:rsid w:val="003965CE"/>
    <w:rsid w:val="003A0769"/>
    <w:rsid w:val="003A2252"/>
    <w:rsid w:val="003A4079"/>
    <w:rsid w:val="003A6A36"/>
    <w:rsid w:val="003B415A"/>
    <w:rsid w:val="003B48EE"/>
    <w:rsid w:val="003C52B7"/>
    <w:rsid w:val="003C6A52"/>
    <w:rsid w:val="003D0829"/>
    <w:rsid w:val="003E696F"/>
    <w:rsid w:val="003F1BBA"/>
    <w:rsid w:val="003F604F"/>
    <w:rsid w:val="003F665B"/>
    <w:rsid w:val="00415011"/>
    <w:rsid w:val="0041704F"/>
    <w:rsid w:val="004233BC"/>
    <w:rsid w:val="004378D7"/>
    <w:rsid w:val="00442BB8"/>
    <w:rsid w:val="00455E44"/>
    <w:rsid w:val="004643FC"/>
    <w:rsid w:val="004663EC"/>
    <w:rsid w:val="0047324E"/>
    <w:rsid w:val="004825D5"/>
    <w:rsid w:val="004949AF"/>
    <w:rsid w:val="004954A0"/>
    <w:rsid w:val="004A06F0"/>
    <w:rsid w:val="004B2252"/>
    <w:rsid w:val="004B4156"/>
    <w:rsid w:val="004B4E33"/>
    <w:rsid w:val="004C19BB"/>
    <w:rsid w:val="004C356F"/>
    <w:rsid w:val="004C796C"/>
    <w:rsid w:val="004D46E9"/>
    <w:rsid w:val="004E3AFB"/>
    <w:rsid w:val="00500B64"/>
    <w:rsid w:val="0050134E"/>
    <w:rsid w:val="0050560F"/>
    <w:rsid w:val="00505FA7"/>
    <w:rsid w:val="005067A9"/>
    <w:rsid w:val="00506FF0"/>
    <w:rsid w:val="0051355D"/>
    <w:rsid w:val="00530A4F"/>
    <w:rsid w:val="00532AE6"/>
    <w:rsid w:val="00553C10"/>
    <w:rsid w:val="005734C8"/>
    <w:rsid w:val="0058606A"/>
    <w:rsid w:val="005A04D6"/>
    <w:rsid w:val="005A2C41"/>
    <w:rsid w:val="005A2C80"/>
    <w:rsid w:val="005A5B7C"/>
    <w:rsid w:val="005A7456"/>
    <w:rsid w:val="005B0768"/>
    <w:rsid w:val="005B1C58"/>
    <w:rsid w:val="005B3BF3"/>
    <w:rsid w:val="005B69CB"/>
    <w:rsid w:val="005D74D8"/>
    <w:rsid w:val="00600A51"/>
    <w:rsid w:val="006159AF"/>
    <w:rsid w:val="006168F5"/>
    <w:rsid w:val="00620D31"/>
    <w:rsid w:val="00640E1B"/>
    <w:rsid w:val="00644451"/>
    <w:rsid w:val="00647B17"/>
    <w:rsid w:val="0066339C"/>
    <w:rsid w:val="00664611"/>
    <w:rsid w:val="006703B0"/>
    <w:rsid w:val="00674933"/>
    <w:rsid w:val="00691ACE"/>
    <w:rsid w:val="00691AF7"/>
    <w:rsid w:val="006B1307"/>
    <w:rsid w:val="006B7171"/>
    <w:rsid w:val="006C3D2F"/>
    <w:rsid w:val="006D0BE6"/>
    <w:rsid w:val="006E11C2"/>
    <w:rsid w:val="006F005B"/>
    <w:rsid w:val="007000D3"/>
    <w:rsid w:val="00713524"/>
    <w:rsid w:val="00715065"/>
    <w:rsid w:val="00717A55"/>
    <w:rsid w:val="007218EC"/>
    <w:rsid w:val="00730901"/>
    <w:rsid w:val="0074680B"/>
    <w:rsid w:val="00756DC6"/>
    <w:rsid w:val="00763A8E"/>
    <w:rsid w:val="00765C49"/>
    <w:rsid w:val="00771C35"/>
    <w:rsid w:val="00777647"/>
    <w:rsid w:val="00782453"/>
    <w:rsid w:val="007842F4"/>
    <w:rsid w:val="00787E34"/>
    <w:rsid w:val="00793281"/>
    <w:rsid w:val="007945EB"/>
    <w:rsid w:val="007A7008"/>
    <w:rsid w:val="007E58F8"/>
    <w:rsid w:val="008007B8"/>
    <w:rsid w:val="00810601"/>
    <w:rsid w:val="00814E2B"/>
    <w:rsid w:val="00816A3E"/>
    <w:rsid w:val="00817852"/>
    <w:rsid w:val="008231BD"/>
    <w:rsid w:val="00824F91"/>
    <w:rsid w:val="008334EE"/>
    <w:rsid w:val="00841485"/>
    <w:rsid w:val="00844BCE"/>
    <w:rsid w:val="008465F3"/>
    <w:rsid w:val="00857ACB"/>
    <w:rsid w:val="00865A03"/>
    <w:rsid w:val="0086748C"/>
    <w:rsid w:val="008715CF"/>
    <w:rsid w:val="00873A1C"/>
    <w:rsid w:val="00883D21"/>
    <w:rsid w:val="008A2D35"/>
    <w:rsid w:val="008A4851"/>
    <w:rsid w:val="008A68A0"/>
    <w:rsid w:val="008B1C37"/>
    <w:rsid w:val="008C2C1A"/>
    <w:rsid w:val="008C3832"/>
    <w:rsid w:val="008C482F"/>
    <w:rsid w:val="008E1C97"/>
    <w:rsid w:val="008E51D7"/>
    <w:rsid w:val="008E7BC8"/>
    <w:rsid w:val="008F19AB"/>
    <w:rsid w:val="008F20D9"/>
    <w:rsid w:val="008F5F83"/>
    <w:rsid w:val="00902EBE"/>
    <w:rsid w:val="0090504E"/>
    <w:rsid w:val="009334CB"/>
    <w:rsid w:val="009367D5"/>
    <w:rsid w:val="00950E5C"/>
    <w:rsid w:val="0095440A"/>
    <w:rsid w:val="00966C1B"/>
    <w:rsid w:val="0097342E"/>
    <w:rsid w:val="00975D1F"/>
    <w:rsid w:val="00982B26"/>
    <w:rsid w:val="0098761D"/>
    <w:rsid w:val="009A0917"/>
    <w:rsid w:val="009A2BD3"/>
    <w:rsid w:val="009A4408"/>
    <w:rsid w:val="009B183F"/>
    <w:rsid w:val="009D4A93"/>
    <w:rsid w:val="009D52E8"/>
    <w:rsid w:val="009E095D"/>
    <w:rsid w:val="009E761D"/>
    <w:rsid w:val="009F0001"/>
    <w:rsid w:val="009F15CF"/>
    <w:rsid w:val="009F538E"/>
    <w:rsid w:val="00A11DB1"/>
    <w:rsid w:val="00A16109"/>
    <w:rsid w:val="00A176C7"/>
    <w:rsid w:val="00A24A9C"/>
    <w:rsid w:val="00A25D36"/>
    <w:rsid w:val="00A400D6"/>
    <w:rsid w:val="00A4320C"/>
    <w:rsid w:val="00A472EF"/>
    <w:rsid w:val="00A93E29"/>
    <w:rsid w:val="00AA056F"/>
    <w:rsid w:val="00AB0D88"/>
    <w:rsid w:val="00AD5B26"/>
    <w:rsid w:val="00B00722"/>
    <w:rsid w:val="00B03D5D"/>
    <w:rsid w:val="00B04CD2"/>
    <w:rsid w:val="00B0680E"/>
    <w:rsid w:val="00B0748A"/>
    <w:rsid w:val="00B10358"/>
    <w:rsid w:val="00B139FC"/>
    <w:rsid w:val="00B15270"/>
    <w:rsid w:val="00B34AF6"/>
    <w:rsid w:val="00B360CE"/>
    <w:rsid w:val="00B5680A"/>
    <w:rsid w:val="00B67E41"/>
    <w:rsid w:val="00B74F9D"/>
    <w:rsid w:val="00BA2748"/>
    <w:rsid w:val="00BA74D8"/>
    <w:rsid w:val="00BC01DC"/>
    <w:rsid w:val="00BC3ADA"/>
    <w:rsid w:val="00BD3651"/>
    <w:rsid w:val="00BE41CB"/>
    <w:rsid w:val="00BE7AC4"/>
    <w:rsid w:val="00BF497F"/>
    <w:rsid w:val="00BF4B47"/>
    <w:rsid w:val="00C13AB1"/>
    <w:rsid w:val="00C1665F"/>
    <w:rsid w:val="00C177D3"/>
    <w:rsid w:val="00C25FFA"/>
    <w:rsid w:val="00C2602C"/>
    <w:rsid w:val="00C350B8"/>
    <w:rsid w:val="00C37E47"/>
    <w:rsid w:val="00C42D5D"/>
    <w:rsid w:val="00C46A1A"/>
    <w:rsid w:val="00C549B5"/>
    <w:rsid w:val="00C55E6D"/>
    <w:rsid w:val="00C56FE1"/>
    <w:rsid w:val="00C57452"/>
    <w:rsid w:val="00C6228A"/>
    <w:rsid w:val="00C650EF"/>
    <w:rsid w:val="00CB1FFB"/>
    <w:rsid w:val="00CB29B5"/>
    <w:rsid w:val="00CB3DD4"/>
    <w:rsid w:val="00CC267B"/>
    <w:rsid w:val="00CC4E56"/>
    <w:rsid w:val="00CC7EDE"/>
    <w:rsid w:val="00CD125D"/>
    <w:rsid w:val="00CD1672"/>
    <w:rsid w:val="00CE2F5B"/>
    <w:rsid w:val="00CE7533"/>
    <w:rsid w:val="00CF0DCF"/>
    <w:rsid w:val="00CF73C0"/>
    <w:rsid w:val="00D27034"/>
    <w:rsid w:val="00D33C5E"/>
    <w:rsid w:val="00D3727A"/>
    <w:rsid w:val="00D423BC"/>
    <w:rsid w:val="00D471B6"/>
    <w:rsid w:val="00D536E4"/>
    <w:rsid w:val="00D71F82"/>
    <w:rsid w:val="00D77209"/>
    <w:rsid w:val="00D812A7"/>
    <w:rsid w:val="00D91BC1"/>
    <w:rsid w:val="00DA4D8D"/>
    <w:rsid w:val="00DA672C"/>
    <w:rsid w:val="00DB2B8B"/>
    <w:rsid w:val="00DC70E7"/>
    <w:rsid w:val="00DD156B"/>
    <w:rsid w:val="00DD4A4D"/>
    <w:rsid w:val="00DD5A9E"/>
    <w:rsid w:val="00DE67C7"/>
    <w:rsid w:val="00DF0164"/>
    <w:rsid w:val="00DF4B2C"/>
    <w:rsid w:val="00E007E0"/>
    <w:rsid w:val="00E0793F"/>
    <w:rsid w:val="00E10F15"/>
    <w:rsid w:val="00E15510"/>
    <w:rsid w:val="00E169DC"/>
    <w:rsid w:val="00E1789C"/>
    <w:rsid w:val="00E45312"/>
    <w:rsid w:val="00E53192"/>
    <w:rsid w:val="00E57EBA"/>
    <w:rsid w:val="00E76C06"/>
    <w:rsid w:val="00E91267"/>
    <w:rsid w:val="00EA0C16"/>
    <w:rsid w:val="00EB07FC"/>
    <w:rsid w:val="00EB179D"/>
    <w:rsid w:val="00EC1444"/>
    <w:rsid w:val="00ED4BA3"/>
    <w:rsid w:val="00ED600C"/>
    <w:rsid w:val="00ED6D2C"/>
    <w:rsid w:val="00EE00F7"/>
    <w:rsid w:val="00EE1EB1"/>
    <w:rsid w:val="00EF02E1"/>
    <w:rsid w:val="00EF3968"/>
    <w:rsid w:val="00EF7892"/>
    <w:rsid w:val="00F124BA"/>
    <w:rsid w:val="00F13D27"/>
    <w:rsid w:val="00F36DF4"/>
    <w:rsid w:val="00F40334"/>
    <w:rsid w:val="00F43326"/>
    <w:rsid w:val="00F44352"/>
    <w:rsid w:val="00F443AC"/>
    <w:rsid w:val="00F45A77"/>
    <w:rsid w:val="00F52624"/>
    <w:rsid w:val="00F54AA5"/>
    <w:rsid w:val="00F61140"/>
    <w:rsid w:val="00F704C0"/>
    <w:rsid w:val="00F723F8"/>
    <w:rsid w:val="00F72A61"/>
    <w:rsid w:val="00F77F13"/>
    <w:rsid w:val="00F8071E"/>
    <w:rsid w:val="00FA1136"/>
    <w:rsid w:val="00FE6EBF"/>
    <w:rsid w:val="00FF2869"/>
    <w:rsid w:val="00FF3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39F5"/>
  <w15:docId w15:val="{A171CA32-1BC0-4A53-81D1-F85BB082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E16C-70D3-493E-8237-397E76F8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46</Pages>
  <Words>15822</Words>
  <Characters>87026</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99</cp:revision>
  <cp:lastPrinted>2018-09-11T20:29:00Z</cp:lastPrinted>
  <dcterms:created xsi:type="dcterms:W3CDTF">2017-08-25T21:41:00Z</dcterms:created>
  <dcterms:modified xsi:type="dcterms:W3CDTF">2018-09-12T17:55:00Z</dcterms:modified>
</cp:coreProperties>
</file>